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18"/>
          <w:szCs w:val="18"/>
          <w:lang w:val="fr-CH"/>
        </w:rPr>
        <w:alias w:val="Company Address"/>
        <w:tag w:val=""/>
        <w:id w:val="-2095379706"/>
        <w:placeholder>
          <w:docPart w:val="4DC7B5CF2BE140DCADE46F722114BBB8"/>
        </w:placeholder>
        <w:dataBinding w:prefixMappings="xmlns:ns0='http://schemas.microsoft.com/office/2006/coverPageProps' " w:xpath="/ns0:CoverPageProperties[1]/ns0:CompanyAddress[1]" w:storeItemID="{55AF091B-3C7A-41E3-B477-F2FDAA23CFDA}"/>
        <w:text w:multiLine="1"/>
      </w:sdtPr>
      <w:sdtContent>
        <w:p w:rsidR="000D7262" w:rsidRPr="00A94786" w:rsidRDefault="00296957" w:rsidP="00860824">
          <w:pPr>
            <w:rPr>
              <w:sz w:val="18"/>
              <w:szCs w:val="18"/>
              <w:lang w:val="fr-CH"/>
            </w:rPr>
          </w:pPr>
          <w:r>
            <w:rPr>
              <w:sz w:val="18"/>
              <w:szCs w:val="18"/>
              <w:lang w:val="fr-CH"/>
            </w:rPr>
            <w:t>Passage du Cardinal 1</w:t>
          </w:r>
          <w:r>
            <w:rPr>
              <w:sz w:val="18"/>
              <w:szCs w:val="18"/>
              <w:lang w:val="fr-CH"/>
            </w:rPr>
            <w:br/>
            <w:t>1700 Fribourg</w:t>
          </w:r>
          <w:r>
            <w:rPr>
              <w:sz w:val="18"/>
              <w:szCs w:val="18"/>
              <w:lang w:val="fr-CH"/>
            </w:rPr>
            <w:br/>
          </w:r>
          <w:proofErr w:type="spellStart"/>
          <w:r>
            <w:rPr>
              <w:sz w:val="18"/>
              <w:szCs w:val="18"/>
              <w:lang w:val="fr-CH"/>
            </w:rPr>
            <w:t>Switzerland</w:t>
          </w:r>
          <w:proofErr w:type="spellEnd"/>
        </w:p>
      </w:sdtContent>
    </w:sdt>
    <w:sdt>
      <w:sdtPr>
        <w:alias w:val="Title"/>
        <w:tag w:val=""/>
        <w:id w:val="-2282944"/>
        <w:placeholder>
          <w:docPart w:val="C57869FA809D486397ED0A75CD896A98"/>
        </w:placeholder>
        <w:dataBinding w:prefixMappings="xmlns:ns0='http://purl.org/dc/elements/1.1/' xmlns:ns1='http://schemas.openxmlformats.org/package/2006/metadata/core-properties' " w:xpath="/ns1:coreProperties[1]/ns0:title[1]" w:storeItemID="{6C3C8BC8-F283-45AE-878A-BAB7291924A1}"/>
        <w:text/>
      </w:sdtPr>
      <w:sdtContent>
        <w:p w:rsidR="00C73F64" w:rsidRDefault="003045FF" w:rsidP="00B47EDC">
          <w:pPr>
            <w:pStyle w:val="Title"/>
            <w:spacing w:after="720"/>
          </w:pPr>
          <w:r>
            <w:t>Event Actors</w:t>
          </w:r>
          <w:r w:rsidR="00860021">
            <w:t xml:space="preserve"> Documentation</w:t>
          </w:r>
        </w:p>
      </w:sdtContent>
    </w:sdt>
    <w:tbl>
      <w:tblPr>
        <w:tblStyle w:val="PlainTable4"/>
        <w:tblW w:w="0" w:type="auto"/>
        <w:tblLayout w:type="fixed"/>
        <w:tblLook w:val="0680" w:firstRow="0" w:lastRow="0" w:firstColumn="1" w:lastColumn="0" w:noHBand="1" w:noVBand="1"/>
      </w:tblPr>
      <w:tblGrid>
        <w:gridCol w:w="3119"/>
        <w:gridCol w:w="6241"/>
      </w:tblGrid>
      <w:tr w:rsidR="00E75974" w:rsidTr="00E75974">
        <w:trPr>
          <w:trHeight w:val="340"/>
        </w:trPr>
        <w:tc>
          <w:tcPr>
            <w:cnfStyle w:val="001000000000" w:firstRow="0" w:lastRow="0" w:firstColumn="1" w:lastColumn="0" w:oddVBand="0" w:evenVBand="0" w:oddHBand="0" w:evenHBand="0" w:firstRowFirstColumn="0" w:firstRowLastColumn="0" w:lastRowFirstColumn="0" w:lastRowLastColumn="0"/>
            <w:tcW w:w="3119" w:type="dxa"/>
          </w:tcPr>
          <w:p w:rsidR="00E75974" w:rsidRDefault="00E75974" w:rsidP="00B47EDC">
            <w:r>
              <w:t>Document responsible:</w:t>
            </w:r>
          </w:p>
        </w:tc>
        <w:tc>
          <w:tcPr>
            <w:tcW w:w="6241" w:type="dxa"/>
          </w:tcPr>
          <w:p w:rsidR="00E75974" w:rsidRDefault="00ED2FB2" w:rsidP="00B47EDC">
            <w:pPr>
              <w:cnfStyle w:val="000000000000" w:firstRow="0" w:lastRow="0" w:firstColumn="0" w:lastColumn="0" w:oddVBand="0" w:evenVBand="0" w:oddHBand="0" w:evenHBand="0" w:firstRowFirstColumn="0" w:firstRowLastColumn="0" w:lastRowFirstColumn="0" w:lastRowLastColumn="0"/>
            </w:pPr>
            <w:r>
              <w:t xml:space="preserve">Albert </w:t>
            </w:r>
            <w:proofErr w:type="spellStart"/>
            <w:r>
              <w:t>Adiyatullin</w:t>
            </w:r>
            <w:proofErr w:type="spellEnd"/>
          </w:p>
        </w:tc>
      </w:tr>
      <w:tr w:rsidR="00E75974" w:rsidTr="00E75974">
        <w:trPr>
          <w:trHeight w:val="340"/>
        </w:trPr>
        <w:tc>
          <w:tcPr>
            <w:cnfStyle w:val="001000000000" w:firstRow="0" w:lastRow="0" w:firstColumn="1" w:lastColumn="0" w:oddVBand="0" w:evenVBand="0" w:oddHBand="0" w:evenHBand="0" w:firstRowFirstColumn="0" w:firstRowLastColumn="0" w:lastRowFirstColumn="0" w:lastRowLastColumn="0"/>
            <w:tcW w:w="3119" w:type="dxa"/>
          </w:tcPr>
          <w:p w:rsidR="00E75974" w:rsidRDefault="00E75974" w:rsidP="00B47EDC">
            <w:r>
              <w:t>Last changed</w:t>
            </w:r>
          </w:p>
        </w:tc>
        <w:tc>
          <w:tcPr>
            <w:tcW w:w="6241" w:type="dxa"/>
          </w:tcPr>
          <w:p w:rsidR="00E75974" w:rsidRDefault="00E75974" w:rsidP="00B47EDC">
            <w:pPr>
              <w:cnfStyle w:val="000000000000" w:firstRow="0" w:lastRow="0" w:firstColumn="0" w:lastColumn="0" w:oddVBand="0" w:evenVBand="0" w:oddHBand="0" w:evenHBand="0" w:firstRowFirstColumn="0" w:firstRowLastColumn="0" w:lastRowFirstColumn="0" w:lastRowLastColumn="0"/>
            </w:pPr>
            <w:r>
              <w:fldChar w:fldCharType="begin"/>
            </w:r>
            <w:r>
              <w:rPr>
                <w:lang w:val="fr-CH"/>
              </w:rPr>
              <w:instrText xml:space="preserve"> TIME \@ "dd.MM.yyyy" </w:instrText>
            </w:r>
            <w:r>
              <w:fldChar w:fldCharType="separate"/>
            </w:r>
            <w:r w:rsidR="0091563C">
              <w:rPr>
                <w:noProof/>
                <w:lang w:val="fr-CH"/>
              </w:rPr>
              <w:t>23.01.2018</w:t>
            </w:r>
            <w:r>
              <w:fldChar w:fldCharType="end"/>
            </w:r>
          </w:p>
        </w:tc>
      </w:tr>
      <w:tr w:rsidR="00E75974" w:rsidTr="00E75974">
        <w:trPr>
          <w:trHeight w:val="340"/>
        </w:trPr>
        <w:tc>
          <w:tcPr>
            <w:cnfStyle w:val="001000000000" w:firstRow="0" w:lastRow="0" w:firstColumn="1" w:lastColumn="0" w:oddVBand="0" w:evenVBand="0" w:oddHBand="0" w:evenHBand="0" w:firstRowFirstColumn="0" w:firstRowLastColumn="0" w:lastRowFirstColumn="0" w:lastRowLastColumn="0"/>
            <w:tcW w:w="3119" w:type="dxa"/>
          </w:tcPr>
          <w:p w:rsidR="00E75974" w:rsidRDefault="00E75974" w:rsidP="00B47EDC">
            <w:r>
              <w:t>De</w:t>
            </w:r>
            <w:r w:rsidR="00E7246C">
              <w:t>s</w:t>
            </w:r>
            <w:r>
              <w:t>cription:</w:t>
            </w:r>
          </w:p>
        </w:tc>
        <w:tc>
          <w:tcPr>
            <w:tcW w:w="6241" w:type="dxa"/>
          </w:tcPr>
          <w:p w:rsidR="00E75974" w:rsidRDefault="00E75974" w:rsidP="006124E7">
            <w:pPr>
              <w:cnfStyle w:val="000000000000" w:firstRow="0" w:lastRow="0" w:firstColumn="0" w:lastColumn="0" w:oddVBand="0" w:evenVBand="0" w:oddHBand="0" w:evenHBand="0" w:firstRowFirstColumn="0" w:firstRowLastColumn="0" w:lastRowFirstColumn="0" w:lastRowLastColumn="0"/>
            </w:pPr>
            <w:r w:rsidRPr="00A360AE">
              <w:t xml:space="preserve">This document contains the </w:t>
            </w:r>
            <w:r w:rsidR="006124E7">
              <w:t>d</w:t>
            </w:r>
            <w:r w:rsidRPr="00A360AE">
              <w:t xml:space="preserve">ocumentation of the </w:t>
            </w:r>
            <w:r w:rsidR="00FF492D">
              <w:t>Event Actors framework</w:t>
            </w:r>
            <w:r w:rsidRPr="00A360AE">
              <w:t>.</w:t>
            </w:r>
          </w:p>
        </w:tc>
      </w:tr>
    </w:tbl>
    <w:sdt>
      <w:sdtPr>
        <w:rPr>
          <w:rFonts w:ascii="Verdana" w:eastAsiaTheme="minorHAnsi" w:hAnsi="Verdana" w:cstheme="minorBidi"/>
          <w:color w:val="auto"/>
          <w:sz w:val="22"/>
          <w:szCs w:val="22"/>
        </w:rPr>
        <w:id w:val="175157392"/>
        <w:docPartObj>
          <w:docPartGallery w:val="Table of Contents"/>
          <w:docPartUnique/>
        </w:docPartObj>
      </w:sdtPr>
      <w:sdtEndPr>
        <w:rPr>
          <w:b/>
          <w:bCs/>
          <w:noProof/>
        </w:rPr>
      </w:sdtEndPr>
      <w:sdtContent>
        <w:p w:rsidR="00436131" w:rsidRDefault="00436131">
          <w:pPr>
            <w:pStyle w:val="TOCHeading"/>
          </w:pPr>
          <w:r>
            <w:t>Table of Contents</w:t>
          </w:r>
        </w:p>
        <w:p w:rsidR="00880421" w:rsidRDefault="00436131">
          <w:pPr>
            <w:pStyle w:val="TOC1"/>
            <w:tabs>
              <w:tab w:val="right" w:leader="dot" w:pos="9350"/>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504486421" w:history="1">
            <w:r w:rsidR="00880421" w:rsidRPr="00AD5ACF">
              <w:rPr>
                <w:rStyle w:val="Hyperlink"/>
                <w:noProof/>
                <w:lang w:val="en-GB"/>
              </w:rPr>
              <w:t>Description</w:t>
            </w:r>
            <w:r w:rsidR="00880421">
              <w:rPr>
                <w:noProof/>
                <w:webHidden/>
              </w:rPr>
              <w:tab/>
            </w:r>
            <w:r w:rsidR="00880421">
              <w:rPr>
                <w:noProof/>
                <w:webHidden/>
              </w:rPr>
              <w:fldChar w:fldCharType="begin"/>
            </w:r>
            <w:r w:rsidR="00880421">
              <w:rPr>
                <w:noProof/>
                <w:webHidden/>
              </w:rPr>
              <w:instrText xml:space="preserve"> PAGEREF _Toc504486421 \h </w:instrText>
            </w:r>
            <w:r w:rsidR="00880421">
              <w:rPr>
                <w:noProof/>
                <w:webHidden/>
              </w:rPr>
            </w:r>
            <w:r w:rsidR="00880421">
              <w:rPr>
                <w:noProof/>
                <w:webHidden/>
              </w:rPr>
              <w:fldChar w:fldCharType="separate"/>
            </w:r>
            <w:r w:rsidR="00880421">
              <w:rPr>
                <w:noProof/>
                <w:webHidden/>
              </w:rPr>
              <w:t>2</w:t>
            </w:r>
            <w:r w:rsidR="00880421">
              <w:rPr>
                <w:noProof/>
                <w:webHidden/>
              </w:rPr>
              <w:fldChar w:fldCharType="end"/>
            </w:r>
          </w:hyperlink>
        </w:p>
        <w:p w:rsidR="00880421" w:rsidRDefault="00880421">
          <w:pPr>
            <w:pStyle w:val="TOC1"/>
            <w:tabs>
              <w:tab w:val="right" w:leader="dot" w:pos="9350"/>
            </w:tabs>
            <w:rPr>
              <w:rFonts w:asciiTheme="minorHAnsi" w:eastAsiaTheme="minorEastAsia" w:hAnsiTheme="minorHAnsi"/>
              <w:noProof/>
              <w:lang w:val="en-GB" w:eastAsia="en-GB"/>
            </w:rPr>
          </w:pPr>
          <w:hyperlink w:anchor="_Toc504486422" w:history="1">
            <w:r w:rsidRPr="00AD5ACF">
              <w:rPr>
                <w:rStyle w:val="Hyperlink"/>
                <w:noProof/>
                <w:lang w:val="en-GB"/>
              </w:rPr>
              <w:t>Classes</w:t>
            </w:r>
            <w:r>
              <w:rPr>
                <w:noProof/>
                <w:webHidden/>
              </w:rPr>
              <w:tab/>
            </w:r>
            <w:r>
              <w:rPr>
                <w:noProof/>
                <w:webHidden/>
              </w:rPr>
              <w:fldChar w:fldCharType="begin"/>
            </w:r>
            <w:r>
              <w:rPr>
                <w:noProof/>
                <w:webHidden/>
              </w:rPr>
              <w:instrText xml:space="preserve"> PAGEREF _Toc504486422 \h </w:instrText>
            </w:r>
            <w:r>
              <w:rPr>
                <w:noProof/>
                <w:webHidden/>
              </w:rPr>
            </w:r>
            <w:r>
              <w:rPr>
                <w:noProof/>
                <w:webHidden/>
              </w:rPr>
              <w:fldChar w:fldCharType="separate"/>
            </w:r>
            <w:r>
              <w:rPr>
                <w:noProof/>
                <w:webHidden/>
              </w:rPr>
              <w:t>3</w:t>
            </w:r>
            <w:r>
              <w:rPr>
                <w:noProof/>
                <w:webHidden/>
              </w:rPr>
              <w:fldChar w:fldCharType="end"/>
            </w:r>
          </w:hyperlink>
        </w:p>
        <w:p w:rsidR="00880421" w:rsidRDefault="00880421">
          <w:pPr>
            <w:pStyle w:val="TOC2"/>
            <w:tabs>
              <w:tab w:val="right" w:leader="dot" w:pos="9350"/>
            </w:tabs>
            <w:rPr>
              <w:rFonts w:asciiTheme="minorHAnsi" w:eastAsiaTheme="minorEastAsia" w:hAnsiTheme="minorHAnsi"/>
              <w:noProof/>
              <w:lang w:val="en-GB" w:eastAsia="en-GB"/>
            </w:rPr>
          </w:pPr>
          <w:hyperlink w:anchor="_Toc504486423" w:history="1">
            <w:r w:rsidRPr="00AD5ACF">
              <w:rPr>
                <w:rStyle w:val="Hyperlink"/>
                <w:noProof/>
                <w:lang w:val="en-GB"/>
              </w:rPr>
              <w:t>Controller Actor</w:t>
            </w:r>
            <w:r>
              <w:rPr>
                <w:noProof/>
                <w:webHidden/>
              </w:rPr>
              <w:tab/>
            </w:r>
            <w:r>
              <w:rPr>
                <w:noProof/>
                <w:webHidden/>
              </w:rPr>
              <w:fldChar w:fldCharType="begin"/>
            </w:r>
            <w:r>
              <w:rPr>
                <w:noProof/>
                <w:webHidden/>
              </w:rPr>
              <w:instrText xml:space="preserve"> PAGEREF _Toc504486423 \h </w:instrText>
            </w:r>
            <w:r>
              <w:rPr>
                <w:noProof/>
                <w:webHidden/>
              </w:rPr>
            </w:r>
            <w:r>
              <w:rPr>
                <w:noProof/>
                <w:webHidden/>
              </w:rPr>
              <w:fldChar w:fldCharType="separate"/>
            </w:r>
            <w:r>
              <w:rPr>
                <w:noProof/>
                <w:webHidden/>
              </w:rPr>
              <w:t>3</w:t>
            </w:r>
            <w:r>
              <w:rPr>
                <w:noProof/>
                <w:webHidden/>
              </w:rPr>
              <w:fldChar w:fldCharType="end"/>
            </w:r>
          </w:hyperlink>
        </w:p>
        <w:p w:rsidR="00880421" w:rsidRDefault="00880421">
          <w:pPr>
            <w:pStyle w:val="TOC2"/>
            <w:tabs>
              <w:tab w:val="right" w:leader="dot" w:pos="9350"/>
            </w:tabs>
            <w:rPr>
              <w:rFonts w:asciiTheme="minorHAnsi" w:eastAsiaTheme="minorEastAsia" w:hAnsiTheme="minorHAnsi"/>
              <w:noProof/>
              <w:lang w:val="en-GB" w:eastAsia="en-GB"/>
            </w:rPr>
          </w:pPr>
          <w:hyperlink w:anchor="_Toc504486424" w:history="1">
            <w:r w:rsidRPr="00AD5ACF">
              <w:rPr>
                <w:rStyle w:val="Hyperlink"/>
                <w:noProof/>
                <w:lang w:val="en-GB"/>
              </w:rPr>
              <w:t>View Actor</w:t>
            </w:r>
            <w:r>
              <w:rPr>
                <w:noProof/>
                <w:webHidden/>
              </w:rPr>
              <w:tab/>
            </w:r>
            <w:r>
              <w:rPr>
                <w:noProof/>
                <w:webHidden/>
              </w:rPr>
              <w:fldChar w:fldCharType="begin"/>
            </w:r>
            <w:r>
              <w:rPr>
                <w:noProof/>
                <w:webHidden/>
              </w:rPr>
              <w:instrText xml:space="preserve"> PAGEREF _Toc504486424 \h </w:instrText>
            </w:r>
            <w:r>
              <w:rPr>
                <w:noProof/>
                <w:webHidden/>
              </w:rPr>
            </w:r>
            <w:r>
              <w:rPr>
                <w:noProof/>
                <w:webHidden/>
              </w:rPr>
              <w:fldChar w:fldCharType="separate"/>
            </w:r>
            <w:r>
              <w:rPr>
                <w:noProof/>
                <w:webHidden/>
              </w:rPr>
              <w:t>4</w:t>
            </w:r>
            <w:r>
              <w:rPr>
                <w:noProof/>
                <w:webHidden/>
              </w:rPr>
              <w:fldChar w:fldCharType="end"/>
            </w:r>
          </w:hyperlink>
        </w:p>
        <w:p w:rsidR="00880421" w:rsidRDefault="00880421">
          <w:pPr>
            <w:pStyle w:val="TOC2"/>
            <w:tabs>
              <w:tab w:val="right" w:leader="dot" w:pos="9350"/>
            </w:tabs>
            <w:rPr>
              <w:rFonts w:asciiTheme="minorHAnsi" w:eastAsiaTheme="minorEastAsia" w:hAnsiTheme="minorHAnsi"/>
              <w:noProof/>
              <w:lang w:val="en-GB" w:eastAsia="en-GB"/>
            </w:rPr>
          </w:pPr>
          <w:hyperlink w:anchor="_Toc504486425" w:history="1">
            <w:r w:rsidRPr="00AD5ACF">
              <w:rPr>
                <w:rStyle w:val="Hyperlink"/>
                <w:noProof/>
                <w:lang w:val="en-GB"/>
              </w:rPr>
              <w:t>Event</w:t>
            </w:r>
            <w:r>
              <w:rPr>
                <w:noProof/>
                <w:webHidden/>
              </w:rPr>
              <w:tab/>
            </w:r>
            <w:r>
              <w:rPr>
                <w:noProof/>
                <w:webHidden/>
              </w:rPr>
              <w:fldChar w:fldCharType="begin"/>
            </w:r>
            <w:r>
              <w:rPr>
                <w:noProof/>
                <w:webHidden/>
              </w:rPr>
              <w:instrText xml:space="preserve"> PAGEREF _Toc504486425 \h </w:instrText>
            </w:r>
            <w:r>
              <w:rPr>
                <w:noProof/>
                <w:webHidden/>
              </w:rPr>
            </w:r>
            <w:r>
              <w:rPr>
                <w:noProof/>
                <w:webHidden/>
              </w:rPr>
              <w:fldChar w:fldCharType="separate"/>
            </w:r>
            <w:r>
              <w:rPr>
                <w:noProof/>
                <w:webHidden/>
              </w:rPr>
              <w:t>4</w:t>
            </w:r>
            <w:r>
              <w:rPr>
                <w:noProof/>
                <w:webHidden/>
              </w:rPr>
              <w:fldChar w:fldCharType="end"/>
            </w:r>
          </w:hyperlink>
        </w:p>
        <w:p w:rsidR="00880421" w:rsidRDefault="00880421">
          <w:pPr>
            <w:pStyle w:val="TOC1"/>
            <w:tabs>
              <w:tab w:val="right" w:leader="dot" w:pos="9350"/>
            </w:tabs>
            <w:rPr>
              <w:rFonts w:asciiTheme="minorHAnsi" w:eastAsiaTheme="minorEastAsia" w:hAnsiTheme="minorHAnsi"/>
              <w:noProof/>
              <w:lang w:val="en-GB" w:eastAsia="en-GB"/>
            </w:rPr>
          </w:pPr>
          <w:hyperlink w:anchor="_Toc504486426" w:history="1">
            <w:r w:rsidRPr="00AD5ACF">
              <w:rPr>
                <w:rStyle w:val="Hyperlink"/>
                <w:noProof/>
                <w:lang w:val="en-GB"/>
              </w:rPr>
              <w:t>Sending and handling of the events</w:t>
            </w:r>
            <w:r>
              <w:rPr>
                <w:noProof/>
                <w:webHidden/>
              </w:rPr>
              <w:tab/>
            </w:r>
            <w:r>
              <w:rPr>
                <w:noProof/>
                <w:webHidden/>
              </w:rPr>
              <w:fldChar w:fldCharType="begin"/>
            </w:r>
            <w:r>
              <w:rPr>
                <w:noProof/>
                <w:webHidden/>
              </w:rPr>
              <w:instrText xml:space="preserve"> PAGEREF _Toc504486426 \h </w:instrText>
            </w:r>
            <w:r>
              <w:rPr>
                <w:noProof/>
                <w:webHidden/>
              </w:rPr>
            </w:r>
            <w:r>
              <w:rPr>
                <w:noProof/>
                <w:webHidden/>
              </w:rPr>
              <w:fldChar w:fldCharType="separate"/>
            </w:r>
            <w:r>
              <w:rPr>
                <w:noProof/>
                <w:webHidden/>
              </w:rPr>
              <w:t>4</w:t>
            </w:r>
            <w:r>
              <w:rPr>
                <w:noProof/>
                <w:webHidden/>
              </w:rPr>
              <w:fldChar w:fldCharType="end"/>
            </w:r>
          </w:hyperlink>
        </w:p>
        <w:p w:rsidR="00880421" w:rsidRDefault="00880421">
          <w:pPr>
            <w:pStyle w:val="TOC2"/>
            <w:tabs>
              <w:tab w:val="right" w:leader="dot" w:pos="9350"/>
            </w:tabs>
            <w:rPr>
              <w:rFonts w:asciiTheme="minorHAnsi" w:eastAsiaTheme="minorEastAsia" w:hAnsiTheme="minorHAnsi"/>
              <w:noProof/>
              <w:lang w:val="en-GB" w:eastAsia="en-GB"/>
            </w:rPr>
          </w:pPr>
          <w:hyperlink w:anchor="_Toc504486427" w:history="1">
            <w:r w:rsidRPr="00AD5ACF">
              <w:rPr>
                <w:rStyle w:val="Hyperlink"/>
                <w:noProof/>
                <w:lang w:val="en-GB"/>
              </w:rPr>
              <w:t>Sending the events from the Controller to the View</w:t>
            </w:r>
            <w:r>
              <w:rPr>
                <w:noProof/>
                <w:webHidden/>
              </w:rPr>
              <w:tab/>
            </w:r>
            <w:r>
              <w:rPr>
                <w:noProof/>
                <w:webHidden/>
              </w:rPr>
              <w:fldChar w:fldCharType="begin"/>
            </w:r>
            <w:r>
              <w:rPr>
                <w:noProof/>
                <w:webHidden/>
              </w:rPr>
              <w:instrText xml:space="preserve"> PAGEREF _Toc504486427 \h </w:instrText>
            </w:r>
            <w:r>
              <w:rPr>
                <w:noProof/>
                <w:webHidden/>
              </w:rPr>
            </w:r>
            <w:r>
              <w:rPr>
                <w:noProof/>
                <w:webHidden/>
              </w:rPr>
              <w:fldChar w:fldCharType="separate"/>
            </w:r>
            <w:r>
              <w:rPr>
                <w:noProof/>
                <w:webHidden/>
              </w:rPr>
              <w:t>4</w:t>
            </w:r>
            <w:r>
              <w:rPr>
                <w:noProof/>
                <w:webHidden/>
              </w:rPr>
              <w:fldChar w:fldCharType="end"/>
            </w:r>
          </w:hyperlink>
        </w:p>
        <w:p w:rsidR="00880421" w:rsidRDefault="00880421">
          <w:pPr>
            <w:pStyle w:val="TOC2"/>
            <w:tabs>
              <w:tab w:val="right" w:leader="dot" w:pos="9350"/>
            </w:tabs>
            <w:rPr>
              <w:rFonts w:asciiTheme="minorHAnsi" w:eastAsiaTheme="minorEastAsia" w:hAnsiTheme="minorHAnsi"/>
              <w:noProof/>
              <w:lang w:val="en-GB" w:eastAsia="en-GB"/>
            </w:rPr>
          </w:pPr>
          <w:hyperlink w:anchor="_Toc504486428" w:history="1">
            <w:r w:rsidRPr="00AD5ACF">
              <w:rPr>
                <w:rStyle w:val="Hyperlink"/>
                <w:noProof/>
                <w:lang w:val="en-GB"/>
              </w:rPr>
              <w:t>Sending the events from the View to the Controller</w:t>
            </w:r>
            <w:r>
              <w:rPr>
                <w:noProof/>
                <w:webHidden/>
              </w:rPr>
              <w:tab/>
            </w:r>
            <w:r>
              <w:rPr>
                <w:noProof/>
                <w:webHidden/>
              </w:rPr>
              <w:fldChar w:fldCharType="begin"/>
            </w:r>
            <w:r>
              <w:rPr>
                <w:noProof/>
                <w:webHidden/>
              </w:rPr>
              <w:instrText xml:space="preserve"> PAGEREF _Toc504486428 \h </w:instrText>
            </w:r>
            <w:r>
              <w:rPr>
                <w:noProof/>
                <w:webHidden/>
              </w:rPr>
            </w:r>
            <w:r>
              <w:rPr>
                <w:noProof/>
                <w:webHidden/>
              </w:rPr>
              <w:fldChar w:fldCharType="separate"/>
            </w:r>
            <w:r>
              <w:rPr>
                <w:noProof/>
                <w:webHidden/>
              </w:rPr>
              <w:t>4</w:t>
            </w:r>
            <w:r>
              <w:rPr>
                <w:noProof/>
                <w:webHidden/>
              </w:rPr>
              <w:fldChar w:fldCharType="end"/>
            </w:r>
          </w:hyperlink>
        </w:p>
        <w:p w:rsidR="00880421" w:rsidRDefault="00880421">
          <w:pPr>
            <w:pStyle w:val="TOC1"/>
            <w:tabs>
              <w:tab w:val="right" w:leader="dot" w:pos="9350"/>
            </w:tabs>
            <w:rPr>
              <w:rFonts w:asciiTheme="minorHAnsi" w:eastAsiaTheme="minorEastAsia" w:hAnsiTheme="minorHAnsi"/>
              <w:noProof/>
              <w:lang w:val="en-GB" w:eastAsia="en-GB"/>
            </w:rPr>
          </w:pPr>
          <w:hyperlink w:anchor="_Toc504486429" w:history="1">
            <w:r w:rsidRPr="00AD5ACF">
              <w:rPr>
                <w:rStyle w:val="Hyperlink"/>
                <w:noProof/>
              </w:rPr>
              <w:t>Checklist: How to register an event</w:t>
            </w:r>
            <w:r>
              <w:rPr>
                <w:noProof/>
                <w:webHidden/>
              </w:rPr>
              <w:tab/>
            </w:r>
            <w:r>
              <w:rPr>
                <w:noProof/>
                <w:webHidden/>
              </w:rPr>
              <w:fldChar w:fldCharType="begin"/>
            </w:r>
            <w:r>
              <w:rPr>
                <w:noProof/>
                <w:webHidden/>
              </w:rPr>
              <w:instrText xml:space="preserve"> PAGEREF _Toc504486429 \h </w:instrText>
            </w:r>
            <w:r>
              <w:rPr>
                <w:noProof/>
                <w:webHidden/>
              </w:rPr>
            </w:r>
            <w:r>
              <w:rPr>
                <w:noProof/>
                <w:webHidden/>
              </w:rPr>
              <w:fldChar w:fldCharType="separate"/>
            </w:r>
            <w:r>
              <w:rPr>
                <w:noProof/>
                <w:webHidden/>
              </w:rPr>
              <w:t>5</w:t>
            </w:r>
            <w:r>
              <w:rPr>
                <w:noProof/>
                <w:webHidden/>
              </w:rPr>
              <w:fldChar w:fldCharType="end"/>
            </w:r>
          </w:hyperlink>
        </w:p>
        <w:p w:rsidR="00880421" w:rsidRDefault="00880421">
          <w:pPr>
            <w:pStyle w:val="TOC2"/>
            <w:tabs>
              <w:tab w:val="right" w:leader="dot" w:pos="9350"/>
            </w:tabs>
            <w:rPr>
              <w:rFonts w:asciiTheme="minorHAnsi" w:eastAsiaTheme="minorEastAsia" w:hAnsiTheme="minorHAnsi"/>
              <w:noProof/>
              <w:lang w:val="en-GB" w:eastAsia="en-GB"/>
            </w:rPr>
          </w:pPr>
          <w:hyperlink w:anchor="_Toc504486430" w:history="1">
            <w:r w:rsidRPr="00AD5ACF">
              <w:rPr>
                <w:rStyle w:val="Hyperlink"/>
                <w:noProof/>
              </w:rPr>
              <w:t>Event processed by the View</w:t>
            </w:r>
            <w:r>
              <w:rPr>
                <w:noProof/>
                <w:webHidden/>
              </w:rPr>
              <w:tab/>
            </w:r>
            <w:r>
              <w:rPr>
                <w:noProof/>
                <w:webHidden/>
              </w:rPr>
              <w:fldChar w:fldCharType="begin"/>
            </w:r>
            <w:r>
              <w:rPr>
                <w:noProof/>
                <w:webHidden/>
              </w:rPr>
              <w:instrText xml:space="preserve"> PAGEREF _Toc504486430 \h </w:instrText>
            </w:r>
            <w:r>
              <w:rPr>
                <w:noProof/>
                <w:webHidden/>
              </w:rPr>
            </w:r>
            <w:r>
              <w:rPr>
                <w:noProof/>
                <w:webHidden/>
              </w:rPr>
              <w:fldChar w:fldCharType="separate"/>
            </w:r>
            <w:r>
              <w:rPr>
                <w:noProof/>
                <w:webHidden/>
              </w:rPr>
              <w:t>5</w:t>
            </w:r>
            <w:r>
              <w:rPr>
                <w:noProof/>
                <w:webHidden/>
              </w:rPr>
              <w:fldChar w:fldCharType="end"/>
            </w:r>
          </w:hyperlink>
        </w:p>
        <w:p w:rsidR="00880421" w:rsidRDefault="00880421">
          <w:pPr>
            <w:pStyle w:val="TOC2"/>
            <w:tabs>
              <w:tab w:val="right" w:leader="dot" w:pos="9350"/>
            </w:tabs>
            <w:rPr>
              <w:rFonts w:asciiTheme="minorHAnsi" w:eastAsiaTheme="minorEastAsia" w:hAnsiTheme="minorHAnsi"/>
              <w:noProof/>
              <w:lang w:val="en-GB" w:eastAsia="en-GB"/>
            </w:rPr>
          </w:pPr>
          <w:hyperlink w:anchor="_Toc504486431" w:history="1">
            <w:r w:rsidRPr="00AD5ACF">
              <w:rPr>
                <w:rStyle w:val="Hyperlink"/>
                <w:noProof/>
              </w:rPr>
              <w:t>Event processed by the Controller</w:t>
            </w:r>
            <w:r>
              <w:rPr>
                <w:noProof/>
                <w:webHidden/>
              </w:rPr>
              <w:tab/>
            </w:r>
            <w:r>
              <w:rPr>
                <w:noProof/>
                <w:webHidden/>
              </w:rPr>
              <w:fldChar w:fldCharType="begin"/>
            </w:r>
            <w:r>
              <w:rPr>
                <w:noProof/>
                <w:webHidden/>
              </w:rPr>
              <w:instrText xml:space="preserve"> PAGEREF _Toc504486431 \h </w:instrText>
            </w:r>
            <w:r>
              <w:rPr>
                <w:noProof/>
                <w:webHidden/>
              </w:rPr>
            </w:r>
            <w:r>
              <w:rPr>
                <w:noProof/>
                <w:webHidden/>
              </w:rPr>
              <w:fldChar w:fldCharType="separate"/>
            </w:r>
            <w:r>
              <w:rPr>
                <w:noProof/>
                <w:webHidden/>
              </w:rPr>
              <w:t>5</w:t>
            </w:r>
            <w:r>
              <w:rPr>
                <w:noProof/>
                <w:webHidden/>
              </w:rPr>
              <w:fldChar w:fldCharType="end"/>
            </w:r>
          </w:hyperlink>
        </w:p>
        <w:p w:rsidR="00436131" w:rsidRDefault="00436131">
          <w:r>
            <w:rPr>
              <w:b/>
              <w:bCs/>
              <w:noProof/>
            </w:rPr>
            <w:fldChar w:fldCharType="end"/>
          </w:r>
        </w:p>
        <w:bookmarkStart w:id="0" w:name="_GoBack" w:displacedByCustomXml="next"/>
        <w:bookmarkEnd w:id="0" w:displacedByCustomXml="next"/>
      </w:sdtContent>
    </w:sdt>
    <w:p w:rsidR="00E90995" w:rsidRPr="00532DC2" w:rsidRDefault="00E7246C" w:rsidP="00407A1A">
      <w:pPr>
        <w:pStyle w:val="Heading1"/>
        <w:pageBreakBefore/>
        <w:rPr>
          <w:lang w:val="en-GB"/>
        </w:rPr>
      </w:pPr>
      <w:bookmarkStart w:id="1" w:name="_Toc504486421"/>
      <w:r w:rsidRPr="00532DC2">
        <w:rPr>
          <w:lang w:val="en-GB"/>
        </w:rPr>
        <w:lastRenderedPageBreak/>
        <w:t>D</w:t>
      </w:r>
      <w:r w:rsidR="00436131" w:rsidRPr="00532DC2">
        <w:rPr>
          <w:lang w:val="en-GB"/>
        </w:rPr>
        <w:t>escription</w:t>
      </w:r>
      <w:bookmarkEnd w:id="1"/>
    </w:p>
    <w:p w:rsidR="0016390C" w:rsidRDefault="0016390C" w:rsidP="00AB1259">
      <w:pPr>
        <w:keepNext/>
        <w:rPr>
          <w:lang w:val="en-GB"/>
        </w:rPr>
      </w:pPr>
    </w:p>
    <w:p w:rsidR="00FF492D" w:rsidRDefault="00FF492D" w:rsidP="00270F47">
      <w:pPr>
        <w:keepNext/>
        <w:rPr>
          <w:lang w:val="en-GB"/>
        </w:rPr>
      </w:pPr>
      <w:r>
        <w:rPr>
          <w:lang w:val="en-GB"/>
        </w:rPr>
        <w:t xml:space="preserve">The Event Actor framework provides </w:t>
      </w:r>
      <w:r w:rsidR="00900824">
        <w:rPr>
          <w:lang w:val="en-GB"/>
        </w:rPr>
        <w:t>a</w:t>
      </w:r>
      <w:r>
        <w:rPr>
          <w:lang w:val="en-GB"/>
        </w:rPr>
        <w:t xml:space="preserve"> way to send messages between the actors at zero coupling between them. </w:t>
      </w:r>
      <w:r w:rsidR="00270F47">
        <w:rPr>
          <w:lang w:val="en-GB"/>
        </w:rPr>
        <w:t xml:space="preserve">This means that instead of </w:t>
      </w:r>
      <w:r w:rsidR="00875D7A">
        <w:rPr>
          <w:lang w:val="en-GB"/>
        </w:rPr>
        <w:t>sending</w:t>
      </w:r>
      <w:r w:rsidR="00270F47">
        <w:rPr>
          <w:lang w:val="en-GB"/>
        </w:rPr>
        <w:t xml:space="preserve"> a specific </w:t>
      </w:r>
      <w:r w:rsidR="00875D7A">
        <w:rPr>
          <w:lang w:val="en-GB"/>
        </w:rPr>
        <w:t xml:space="preserve">message </w:t>
      </w:r>
      <w:r w:rsidR="00270F47">
        <w:rPr>
          <w:lang w:val="en-GB"/>
        </w:rPr>
        <w:t>of every receiver using receiver’s enqueuer:</w:t>
      </w:r>
    </w:p>
    <w:p w:rsidR="00270F47" w:rsidRDefault="00270F47" w:rsidP="00FF492D">
      <w:pPr>
        <w:keepNext/>
        <w:rPr>
          <w:lang w:val="en-GB"/>
        </w:rPr>
      </w:pPr>
      <w:r w:rsidRPr="00270F47">
        <w:rPr>
          <w:noProof/>
          <w:lang w:val="en-GB"/>
        </w:rPr>
        <w:drawing>
          <wp:inline distT="0" distB="0" distL="0" distR="0">
            <wp:extent cx="5943600" cy="244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41020"/>
                    </a:xfrm>
                    <a:prstGeom prst="rect">
                      <a:avLst/>
                    </a:prstGeom>
                    <a:noFill/>
                    <a:ln>
                      <a:noFill/>
                    </a:ln>
                  </pic:spPr>
                </pic:pic>
              </a:graphicData>
            </a:graphic>
          </wp:inline>
        </w:drawing>
      </w:r>
    </w:p>
    <w:p w:rsidR="00270F47" w:rsidRDefault="00875D7A" w:rsidP="00FF492D">
      <w:pPr>
        <w:keepNext/>
        <w:rPr>
          <w:lang w:val="en-GB"/>
        </w:rPr>
      </w:pPr>
      <w:r>
        <w:rPr>
          <w:lang w:val="en-GB"/>
        </w:rPr>
        <w:t>we send a message with a virtual “Do” method, which has a concrete implementation for every specific receiver.</w:t>
      </w:r>
    </w:p>
    <w:p w:rsidR="005A57BA" w:rsidRDefault="005A57BA" w:rsidP="00FF492D">
      <w:pPr>
        <w:keepNext/>
        <w:rPr>
          <w:lang w:val="en-GB"/>
        </w:rPr>
      </w:pPr>
      <w:r w:rsidRPr="005A57BA">
        <w:rPr>
          <w:noProof/>
          <w:lang w:val="en-GB"/>
        </w:rPr>
        <w:drawing>
          <wp:inline distT="0" distB="0" distL="0" distR="0">
            <wp:extent cx="6029325" cy="302326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80210" cy="3048783"/>
                    </a:xfrm>
                    <a:prstGeom prst="rect">
                      <a:avLst/>
                    </a:prstGeom>
                    <a:noFill/>
                    <a:ln>
                      <a:noFill/>
                    </a:ln>
                  </pic:spPr>
                </pic:pic>
              </a:graphicData>
            </a:graphic>
          </wp:inline>
        </w:drawing>
      </w:r>
    </w:p>
    <w:p w:rsidR="008B0457" w:rsidRDefault="00161443" w:rsidP="00FF492D">
      <w:pPr>
        <w:keepNext/>
        <w:rPr>
          <w:lang w:val="en-GB"/>
        </w:rPr>
      </w:pPr>
      <w:r>
        <w:rPr>
          <w:lang w:val="en-GB"/>
        </w:rPr>
        <w:t xml:space="preserve">To </w:t>
      </w:r>
      <w:r w:rsidR="00906B16">
        <w:rPr>
          <w:lang w:val="en-GB"/>
        </w:rPr>
        <w:t>distinguish</w:t>
      </w:r>
      <w:r>
        <w:rPr>
          <w:lang w:val="en-GB"/>
        </w:rPr>
        <w:t xml:space="preserve"> different </w:t>
      </w:r>
      <w:r w:rsidR="00A3493D">
        <w:rPr>
          <w:lang w:val="en-GB"/>
        </w:rPr>
        <w:t>types of messages,</w:t>
      </w:r>
      <w:r w:rsidR="008B0457">
        <w:rPr>
          <w:lang w:val="en-GB"/>
        </w:rPr>
        <w:t xml:space="preserve"> an Event formalism is used</w:t>
      </w:r>
      <w:r w:rsidR="0069632F">
        <w:rPr>
          <w:lang w:val="en-GB"/>
        </w:rPr>
        <w:t>:</w:t>
      </w:r>
      <w:r w:rsidR="008B0457">
        <w:rPr>
          <w:lang w:val="en-GB"/>
        </w:rPr>
        <w:t xml:space="preserve"> </w:t>
      </w:r>
      <w:r w:rsidR="0069632F">
        <w:rPr>
          <w:lang w:val="en-GB"/>
        </w:rPr>
        <w:t>f</w:t>
      </w:r>
      <w:r w:rsidR="008B0457">
        <w:rPr>
          <w:lang w:val="en-GB"/>
        </w:rPr>
        <w:t>or every message, a</w:t>
      </w:r>
      <w:r w:rsidR="00585A00">
        <w:rPr>
          <w:lang w:val="en-GB"/>
        </w:rPr>
        <w:t xml:space="preserve"> single</w:t>
      </w:r>
      <w:r w:rsidR="008B0457">
        <w:rPr>
          <w:lang w:val="en-GB"/>
        </w:rPr>
        <w:t xml:space="preserve"> Event class</w:t>
      </w:r>
      <w:r w:rsidR="00585A00">
        <w:rPr>
          <w:lang w:val="en-GB"/>
        </w:rPr>
        <w:t xml:space="preserve"> </w:t>
      </w:r>
      <w:r w:rsidR="00C64E99">
        <w:rPr>
          <w:lang w:val="en-GB"/>
        </w:rPr>
        <w:t>(</w:t>
      </w:r>
      <w:r w:rsidR="00585A00">
        <w:rPr>
          <w:lang w:val="en-GB"/>
        </w:rPr>
        <w:t>common for all actors</w:t>
      </w:r>
      <w:r w:rsidR="00C64E99">
        <w:rPr>
          <w:lang w:val="en-GB"/>
        </w:rPr>
        <w:t>)</w:t>
      </w:r>
      <w:r w:rsidR="008B0457">
        <w:rPr>
          <w:lang w:val="en-GB"/>
        </w:rPr>
        <w:t xml:space="preserve"> </w:t>
      </w:r>
      <w:r w:rsidR="0069632F">
        <w:rPr>
          <w:lang w:val="en-GB"/>
        </w:rPr>
        <w:t xml:space="preserve">is </w:t>
      </w:r>
      <w:r w:rsidR="008B0457">
        <w:rPr>
          <w:lang w:val="en-GB"/>
        </w:rPr>
        <w:t xml:space="preserve">defined. </w:t>
      </w:r>
      <w:r w:rsidR="00585A00">
        <w:rPr>
          <w:lang w:val="en-GB"/>
        </w:rPr>
        <w:t>E</w:t>
      </w:r>
      <w:r w:rsidR="008B0457">
        <w:rPr>
          <w:lang w:val="en-GB"/>
        </w:rPr>
        <w:t xml:space="preserve">ach </w:t>
      </w:r>
      <w:r w:rsidR="00585A00">
        <w:rPr>
          <w:lang w:val="en-GB"/>
        </w:rPr>
        <w:t xml:space="preserve">actor </w:t>
      </w:r>
      <w:r w:rsidR="008B0457">
        <w:rPr>
          <w:lang w:val="en-GB"/>
        </w:rPr>
        <w:t xml:space="preserve">can handle this </w:t>
      </w:r>
      <w:r w:rsidR="00CE7F17">
        <w:rPr>
          <w:lang w:val="en-GB"/>
        </w:rPr>
        <w:t>E</w:t>
      </w:r>
      <w:r w:rsidR="008B0457">
        <w:rPr>
          <w:lang w:val="en-GB"/>
        </w:rPr>
        <w:t>vent in its own way, i.e. have a specific Event Handler</w:t>
      </w:r>
      <w:r w:rsidR="00585A00">
        <w:rPr>
          <w:lang w:val="en-GB"/>
        </w:rPr>
        <w:t xml:space="preserve"> for this Event.</w:t>
      </w:r>
    </w:p>
    <w:p w:rsidR="00585A00" w:rsidRDefault="00585A00" w:rsidP="00FF492D">
      <w:pPr>
        <w:keepNext/>
        <w:rPr>
          <w:lang w:val="en-GB"/>
        </w:rPr>
      </w:pPr>
    </w:p>
    <w:p w:rsidR="00653E2A" w:rsidRDefault="00653E2A" w:rsidP="00585A00">
      <w:pPr>
        <w:keepNext/>
        <w:jc w:val="center"/>
        <w:rPr>
          <w:lang w:val="en-GB"/>
        </w:rPr>
      </w:pPr>
      <w:r>
        <w:rPr>
          <w:noProof/>
          <w:lang w:val="en-GB"/>
        </w:rPr>
        <w:lastRenderedPageBreak/>
        <w:drawing>
          <wp:inline distT="0" distB="0" distL="0" distR="0">
            <wp:extent cx="4476750" cy="194310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444F4" w:rsidRDefault="00FF492D" w:rsidP="00FF492D">
      <w:pPr>
        <w:keepNext/>
        <w:rPr>
          <w:lang w:val="en-GB"/>
        </w:rPr>
      </w:pPr>
      <w:r>
        <w:rPr>
          <w:lang w:val="en-GB"/>
        </w:rPr>
        <w:t>In the hierarchy of the framework, there is one Controller</w:t>
      </w:r>
      <w:r w:rsidR="0070158E">
        <w:rPr>
          <w:lang w:val="en-GB"/>
        </w:rPr>
        <w:t xml:space="preserve"> and multiple Views</w:t>
      </w:r>
      <w:r w:rsidR="00585A00">
        <w:rPr>
          <w:lang w:val="en-GB"/>
        </w:rPr>
        <w:t xml:space="preserve">. </w:t>
      </w:r>
      <w:r w:rsidR="0070158E">
        <w:rPr>
          <w:lang w:val="en-GB"/>
        </w:rPr>
        <w:t xml:space="preserve">The Events can be sent only between the Controller and any of the Views. </w:t>
      </w:r>
      <w:r w:rsidR="00585A00">
        <w:rPr>
          <w:lang w:val="en-GB"/>
        </w:rPr>
        <w:t>All the Views are nested actors of the Controller; t</w:t>
      </w:r>
      <w:r>
        <w:rPr>
          <w:lang w:val="en-GB"/>
        </w:rPr>
        <w:t xml:space="preserve">he whole list of </w:t>
      </w:r>
      <w:r w:rsidR="00585A00">
        <w:rPr>
          <w:lang w:val="en-GB"/>
        </w:rPr>
        <w:t xml:space="preserve">the Views, Events, and Event Handlers is recorded </w:t>
      </w:r>
      <w:r>
        <w:rPr>
          <w:lang w:val="en-GB"/>
        </w:rPr>
        <w:t xml:space="preserve">at the Controller’s side. </w:t>
      </w:r>
    </w:p>
    <w:p w:rsidR="00896883" w:rsidRDefault="00FF492D" w:rsidP="00FF492D">
      <w:pPr>
        <w:keepNext/>
        <w:rPr>
          <w:lang w:val="en-GB"/>
        </w:rPr>
      </w:pPr>
      <w:r>
        <w:rPr>
          <w:lang w:val="en-GB"/>
        </w:rPr>
        <w:t xml:space="preserve">Each </w:t>
      </w:r>
      <w:r w:rsidR="00585A00">
        <w:rPr>
          <w:lang w:val="en-GB"/>
        </w:rPr>
        <w:t xml:space="preserve">Event </w:t>
      </w:r>
      <w:r>
        <w:rPr>
          <w:lang w:val="en-GB"/>
        </w:rPr>
        <w:t xml:space="preserve">can be processed </w:t>
      </w:r>
      <w:r w:rsidR="00585A00">
        <w:rPr>
          <w:lang w:val="en-GB"/>
        </w:rPr>
        <w:t xml:space="preserve">both </w:t>
      </w:r>
      <w:r>
        <w:rPr>
          <w:lang w:val="en-GB"/>
        </w:rPr>
        <w:t xml:space="preserve">by </w:t>
      </w:r>
      <w:r w:rsidR="00A444F4">
        <w:rPr>
          <w:lang w:val="en-GB"/>
        </w:rPr>
        <w:t xml:space="preserve">the </w:t>
      </w:r>
      <w:r>
        <w:rPr>
          <w:lang w:val="en-GB"/>
        </w:rPr>
        <w:t xml:space="preserve">Controller </w:t>
      </w:r>
      <w:r w:rsidR="00A444F4">
        <w:rPr>
          <w:lang w:val="en-GB"/>
        </w:rPr>
        <w:t>and the</w:t>
      </w:r>
      <w:r>
        <w:rPr>
          <w:lang w:val="en-GB"/>
        </w:rPr>
        <w:t xml:space="preserve"> View</w:t>
      </w:r>
      <w:r w:rsidR="00A444F4">
        <w:rPr>
          <w:lang w:val="en-GB"/>
        </w:rPr>
        <w:t>s</w:t>
      </w:r>
      <w:r>
        <w:rPr>
          <w:lang w:val="en-GB"/>
        </w:rPr>
        <w:t xml:space="preserve">. </w:t>
      </w:r>
      <w:r w:rsidR="00896883">
        <w:rPr>
          <w:lang w:val="en-GB"/>
        </w:rPr>
        <w:t xml:space="preserve">Each </w:t>
      </w:r>
      <w:proofErr w:type="gramStart"/>
      <w:r w:rsidR="00896883">
        <w:rPr>
          <w:lang w:val="en-GB"/>
        </w:rPr>
        <w:t xml:space="preserve">particular </w:t>
      </w:r>
      <w:r>
        <w:rPr>
          <w:lang w:val="en-GB"/>
        </w:rPr>
        <w:t>View</w:t>
      </w:r>
      <w:proofErr w:type="gramEnd"/>
      <w:r>
        <w:rPr>
          <w:lang w:val="en-GB"/>
        </w:rPr>
        <w:t xml:space="preserve"> subscribe</w:t>
      </w:r>
      <w:r w:rsidR="00896883">
        <w:rPr>
          <w:lang w:val="en-GB"/>
        </w:rPr>
        <w:t>s</w:t>
      </w:r>
      <w:r>
        <w:rPr>
          <w:lang w:val="en-GB"/>
        </w:rPr>
        <w:t xml:space="preserve"> for the </w:t>
      </w:r>
      <w:r w:rsidR="00896883">
        <w:rPr>
          <w:lang w:val="en-GB"/>
        </w:rPr>
        <w:t>E</w:t>
      </w:r>
      <w:r>
        <w:rPr>
          <w:lang w:val="en-GB"/>
        </w:rPr>
        <w:t xml:space="preserve">vents that </w:t>
      </w:r>
      <w:r w:rsidR="00896883">
        <w:rPr>
          <w:lang w:val="en-GB"/>
        </w:rPr>
        <w:t xml:space="preserve">it </w:t>
      </w:r>
      <w:r>
        <w:rPr>
          <w:lang w:val="en-GB"/>
        </w:rPr>
        <w:t>would like to receive from the Controller</w:t>
      </w:r>
      <w:r w:rsidR="00896883">
        <w:rPr>
          <w:lang w:val="en-GB"/>
        </w:rPr>
        <w:t xml:space="preserve">; the other Events will not be translated to this View. </w:t>
      </w:r>
    </w:p>
    <w:p w:rsidR="007A12C3" w:rsidRDefault="00896883" w:rsidP="00FF492D">
      <w:pPr>
        <w:keepNext/>
        <w:rPr>
          <w:lang w:val="en-GB"/>
        </w:rPr>
      </w:pPr>
      <w:r>
        <w:rPr>
          <w:lang w:val="en-GB"/>
        </w:rPr>
        <w:t>Each View can have three flags:</w:t>
      </w:r>
    </w:p>
    <w:p w:rsidR="00896883" w:rsidRDefault="00896883" w:rsidP="00896883">
      <w:pPr>
        <w:pStyle w:val="ListParagraph"/>
        <w:keepNext/>
        <w:numPr>
          <w:ilvl w:val="0"/>
          <w:numId w:val="17"/>
        </w:numPr>
        <w:rPr>
          <w:lang w:val="en-GB"/>
        </w:rPr>
      </w:pPr>
      <w:r>
        <w:rPr>
          <w:lang w:val="en-GB"/>
        </w:rPr>
        <w:t xml:space="preserve">Receive only: </w:t>
      </w:r>
      <w:proofErr w:type="gramStart"/>
      <w:r>
        <w:rPr>
          <w:lang w:val="en-GB"/>
        </w:rPr>
        <w:t>the</w:t>
      </w:r>
      <w:proofErr w:type="gramEnd"/>
      <w:r>
        <w:rPr>
          <w:lang w:val="en-GB"/>
        </w:rPr>
        <w:t xml:space="preserve"> View cannot send any Events to the Controller</w:t>
      </w:r>
    </w:p>
    <w:p w:rsidR="00896883" w:rsidRDefault="00896883" w:rsidP="00896883">
      <w:pPr>
        <w:pStyle w:val="ListParagraph"/>
        <w:keepNext/>
        <w:numPr>
          <w:ilvl w:val="0"/>
          <w:numId w:val="17"/>
        </w:numPr>
        <w:rPr>
          <w:lang w:val="en-GB"/>
        </w:rPr>
      </w:pPr>
      <w:r>
        <w:rPr>
          <w:lang w:val="en-GB"/>
        </w:rPr>
        <w:t xml:space="preserve">Exclude from broadcast: </w:t>
      </w:r>
      <w:proofErr w:type="gramStart"/>
      <w:r>
        <w:rPr>
          <w:lang w:val="en-GB"/>
        </w:rPr>
        <w:t>the</w:t>
      </w:r>
      <w:proofErr w:type="gramEnd"/>
      <w:r>
        <w:rPr>
          <w:lang w:val="en-GB"/>
        </w:rPr>
        <w:t xml:space="preserve"> View cannot receive any Events from the Controller</w:t>
      </w:r>
    </w:p>
    <w:p w:rsidR="00896883" w:rsidRDefault="00896883" w:rsidP="00896883">
      <w:pPr>
        <w:pStyle w:val="ListParagraph"/>
        <w:keepNext/>
        <w:numPr>
          <w:ilvl w:val="0"/>
          <w:numId w:val="17"/>
        </w:numPr>
        <w:rPr>
          <w:lang w:val="en-GB"/>
        </w:rPr>
      </w:pPr>
      <w:r>
        <w:rPr>
          <w:lang w:val="en-GB"/>
        </w:rPr>
        <w:t xml:space="preserve">Paused: </w:t>
      </w:r>
      <w:proofErr w:type="gramStart"/>
      <w:r>
        <w:rPr>
          <w:lang w:val="en-GB"/>
        </w:rPr>
        <w:t>the</w:t>
      </w:r>
      <w:proofErr w:type="gramEnd"/>
      <w:r>
        <w:rPr>
          <w:lang w:val="en-GB"/>
        </w:rPr>
        <w:t xml:space="preserve"> View cannot neither send nor receive any Events</w:t>
      </w:r>
    </w:p>
    <w:p w:rsidR="00896883" w:rsidRDefault="00896883" w:rsidP="00896883">
      <w:pPr>
        <w:keepNext/>
        <w:rPr>
          <w:lang w:val="en-GB"/>
        </w:rPr>
      </w:pPr>
      <w:r>
        <w:rPr>
          <w:lang w:val="en-GB"/>
        </w:rPr>
        <w:t>The flags can be changed during the run-time of the Actors.</w:t>
      </w:r>
    </w:p>
    <w:p w:rsidR="00896883" w:rsidRDefault="00896883" w:rsidP="00896883">
      <w:pPr>
        <w:keepNext/>
        <w:rPr>
          <w:lang w:val="en-GB"/>
        </w:rPr>
      </w:pPr>
    </w:p>
    <w:p w:rsidR="00896883" w:rsidRPr="00896883" w:rsidRDefault="00896883" w:rsidP="00896883">
      <w:pPr>
        <w:keepNext/>
        <w:rPr>
          <w:lang w:val="en-GB"/>
        </w:rPr>
      </w:pPr>
    </w:p>
    <w:p w:rsidR="007A12C3" w:rsidRDefault="00585A00" w:rsidP="00585A00">
      <w:pPr>
        <w:pStyle w:val="Heading1"/>
        <w:rPr>
          <w:lang w:val="en-GB"/>
        </w:rPr>
      </w:pPr>
      <w:bookmarkStart w:id="2" w:name="_Toc504486422"/>
      <w:r>
        <w:rPr>
          <w:lang w:val="en-GB"/>
        </w:rPr>
        <w:t>Classes</w:t>
      </w:r>
      <w:bookmarkEnd w:id="2"/>
    </w:p>
    <w:p w:rsidR="00896883" w:rsidRDefault="00896883" w:rsidP="00896883">
      <w:pPr>
        <w:rPr>
          <w:lang w:val="en-GB"/>
        </w:rPr>
      </w:pPr>
    </w:p>
    <w:p w:rsidR="00896883" w:rsidRDefault="00896883" w:rsidP="00896883">
      <w:pPr>
        <w:rPr>
          <w:lang w:val="en-GB"/>
        </w:rPr>
      </w:pPr>
      <w:r>
        <w:rPr>
          <w:lang w:val="en-GB"/>
        </w:rPr>
        <w:t>The Event Actors framework provides abstract classes for three entities: Controller Actor, View Actor, and Event.</w:t>
      </w:r>
    </w:p>
    <w:p w:rsidR="00896883" w:rsidRPr="00896883" w:rsidRDefault="00896883" w:rsidP="00896883">
      <w:pPr>
        <w:pStyle w:val="Heading2"/>
        <w:rPr>
          <w:lang w:val="en-GB"/>
        </w:rPr>
      </w:pPr>
      <w:bookmarkStart w:id="3" w:name="_Toc504486423"/>
      <w:r>
        <w:rPr>
          <w:lang w:val="en-GB"/>
        </w:rPr>
        <w:t>Controller Actor</w:t>
      </w:r>
      <w:bookmarkEnd w:id="3"/>
    </w:p>
    <w:p w:rsidR="00896883" w:rsidRDefault="00896883" w:rsidP="00896883">
      <w:pPr>
        <w:keepNext/>
        <w:rPr>
          <w:lang w:val="en-GB"/>
        </w:rPr>
      </w:pPr>
      <w:r>
        <w:rPr>
          <w:lang w:val="en-GB"/>
        </w:rPr>
        <w:t xml:space="preserve">This is an abstract parent class for concrete Controller actors. </w:t>
      </w:r>
    </w:p>
    <w:p w:rsidR="00896883" w:rsidRDefault="00896883" w:rsidP="00896883">
      <w:pPr>
        <w:keepNext/>
        <w:rPr>
          <w:lang w:val="en-GB"/>
        </w:rPr>
      </w:pPr>
      <w:r>
        <w:rPr>
          <w:lang w:val="en-GB"/>
        </w:rPr>
        <w:t>It has dictionaries for all the Views, Events, and Event Handlers in the system, and governs their overall behaviour. It provides the whole functionality:</w:t>
      </w:r>
    </w:p>
    <w:p w:rsidR="00896883" w:rsidRDefault="00896883" w:rsidP="00896883">
      <w:pPr>
        <w:keepNext/>
        <w:rPr>
          <w:lang w:val="en-GB"/>
        </w:rPr>
      </w:pPr>
      <w:r>
        <w:rPr>
          <w:lang w:val="en-GB"/>
        </w:rPr>
        <w:t>- to add/remove new Views and Events;</w:t>
      </w:r>
    </w:p>
    <w:p w:rsidR="00896883" w:rsidRDefault="00896883" w:rsidP="00896883">
      <w:pPr>
        <w:keepNext/>
        <w:rPr>
          <w:lang w:val="en-GB"/>
        </w:rPr>
      </w:pPr>
      <w:r>
        <w:rPr>
          <w:lang w:val="en-GB"/>
        </w:rPr>
        <w:t>- to change View Settings;</w:t>
      </w:r>
    </w:p>
    <w:p w:rsidR="00896883" w:rsidRDefault="00896883" w:rsidP="00896883">
      <w:pPr>
        <w:keepNext/>
        <w:rPr>
          <w:lang w:val="en-GB"/>
        </w:rPr>
      </w:pPr>
      <w:r>
        <w:rPr>
          <w:lang w:val="en-GB"/>
        </w:rPr>
        <w:t>- to generate Events for the Views / handle and broadcast Events from the Views.</w:t>
      </w:r>
    </w:p>
    <w:p w:rsidR="00896883" w:rsidRDefault="00896883" w:rsidP="00896883">
      <w:pPr>
        <w:rPr>
          <w:lang w:val="en-GB"/>
        </w:rPr>
      </w:pPr>
    </w:p>
    <w:p w:rsidR="00585A00" w:rsidRDefault="00585A00" w:rsidP="00585A00">
      <w:pPr>
        <w:pStyle w:val="Heading2"/>
        <w:rPr>
          <w:lang w:val="en-GB"/>
        </w:rPr>
      </w:pPr>
      <w:bookmarkStart w:id="4" w:name="_Toc504486424"/>
      <w:r>
        <w:rPr>
          <w:lang w:val="en-GB"/>
        </w:rPr>
        <w:lastRenderedPageBreak/>
        <w:t>View Actor</w:t>
      </w:r>
      <w:bookmarkEnd w:id="4"/>
    </w:p>
    <w:p w:rsidR="00585A00" w:rsidRDefault="00585A00" w:rsidP="00585A00">
      <w:pPr>
        <w:keepNext/>
        <w:rPr>
          <w:lang w:val="en-GB"/>
        </w:rPr>
      </w:pPr>
      <w:r>
        <w:rPr>
          <w:lang w:val="en-GB"/>
        </w:rPr>
        <w:t xml:space="preserve">This is an abstract parent class for concrete View actors. </w:t>
      </w:r>
    </w:p>
    <w:p w:rsidR="00585A00" w:rsidRDefault="00585A00" w:rsidP="00585A00">
      <w:pPr>
        <w:keepNext/>
        <w:rPr>
          <w:lang w:val="en-GB"/>
        </w:rPr>
      </w:pPr>
      <w:r>
        <w:rPr>
          <w:lang w:val="en-GB"/>
        </w:rPr>
        <w:t>Its includes an override method to register the events to the Controller, as well as two methods that allow to generate an event for the Controller only, or to generate event and let the Controller broadcast it to all the other Views.</w:t>
      </w:r>
    </w:p>
    <w:p w:rsidR="00585A00" w:rsidRPr="00585A00" w:rsidRDefault="00585A00" w:rsidP="00585A00">
      <w:pPr>
        <w:rPr>
          <w:lang w:val="en-GB"/>
        </w:rPr>
      </w:pPr>
    </w:p>
    <w:p w:rsidR="007A12C3" w:rsidRDefault="007A12C3" w:rsidP="007A12C3">
      <w:pPr>
        <w:pStyle w:val="Heading2"/>
        <w:rPr>
          <w:lang w:val="en-GB"/>
        </w:rPr>
      </w:pPr>
      <w:bookmarkStart w:id="5" w:name="_Toc504486425"/>
      <w:r>
        <w:rPr>
          <w:lang w:val="en-GB"/>
        </w:rPr>
        <w:t>Event</w:t>
      </w:r>
      <w:bookmarkEnd w:id="5"/>
    </w:p>
    <w:p w:rsidR="007A12C3" w:rsidRDefault="007A12C3" w:rsidP="00FF492D">
      <w:pPr>
        <w:keepNext/>
        <w:rPr>
          <w:lang w:val="en-GB"/>
        </w:rPr>
      </w:pPr>
      <w:r>
        <w:rPr>
          <w:lang w:val="en-GB"/>
        </w:rPr>
        <w:t xml:space="preserve">This is a parent class for concrete Events. </w:t>
      </w:r>
    </w:p>
    <w:p w:rsidR="007A12C3" w:rsidRDefault="00ED2FB2" w:rsidP="00FF492D">
      <w:pPr>
        <w:keepNext/>
        <w:rPr>
          <w:lang w:val="en-GB"/>
        </w:rPr>
      </w:pPr>
      <w:r>
        <w:rPr>
          <w:lang w:val="en-GB"/>
        </w:rPr>
        <w:t xml:space="preserve">This class supports methods for reading/writing the event name and serializing/deserializing. </w:t>
      </w:r>
      <w:r w:rsidR="0091563C">
        <w:rPr>
          <w:lang w:val="en-GB"/>
        </w:rPr>
        <w:t xml:space="preserve">Currently the events are differentiated not by name, but </w:t>
      </w:r>
      <w:r>
        <w:rPr>
          <w:lang w:val="en-GB"/>
        </w:rPr>
        <w:t xml:space="preserve">by </w:t>
      </w:r>
      <w:r w:rsidR="004913DA">
        <w:rPr>
          <w:lang w:val="en-GB"/>
        </w:rPr>
        <w:t>their IDs</w:t>
      </w:r>
      <w:r w:rsidR="0091563C">
        <w:rPr>
          <w:lang w:val="en-GB"/>
        </w:rPr>
        <w:t>, which correspond to their</w:t>
      </w:r>
      <w:r w:rsidR="004913DA">
        <w:rPr>
          <w:lang w:val="en-GB"/>
        </w:rPr>
        <w:t xml:space="preserve"> locations in the computer file system. </w:t>
      </w:r>
    </w:p>
    <w:p w:rsidR="0091563C" w:rsidRDefault="0091563C" w:rsidP="00FF492D">
      <w:pPr>
        <w:keepNext/>
        <w:rPr>
          <w:lang w:val="en-GB"/>
        </w:rPr>
      </w:pPr>
      <w:r>
        <w:rPr>
          <w:lang w:val="en-GB"/>
        </w:rPr>
        <w:t>Child classes for the events with the most common data types are stored in the folder “Event Data Types”.</w:t>
      </w:r>
    </w:p>
    <w:p w:rsidR="0091563C" w:rsidRDefault="0091563C" w:rsidP="00FF492D">
      <w:pPr>
        <w:keepNext/>
        <w:rPr>
          <w:lang w:val="en-GB"/>
        </w:rPr>
      </w:pPr>
    </w:p>
    <w:p w:rsidR="00896883" w:rsidRDefault="00896883" w:rsidP="00FF492D">
      <w:pPr>
        <w:keepNext/>
        <w:rPr>
          <w:lang w:val="en-GB"/>
        </w:rPr>
      </w:pPr>
    </w:p>
    <w:p w:rsidR="0091563C" w:rsidRDefault="0091563C" w:rsidP="0091563C">
      <w:pPr>
        <w:pStyle w:val="Heading1"/>
        <w:rPr>
          <w:lang w:val="en-GB"/>
        </w:rPr>
      </w:pPr>
      <w:bookmarkStart w:id="6" w:name="_Toc504486426"/>
      <w:r>
        <w:rPr>
          <w:lang w:val="en-GB"/>
        </w:rPr>
        <w:t>Sending and handling of the events</w:t>
      </w:r>
      <w:bookmarkEnd w:id="6"/>
    </w:p>
    <w:p w:rsidR="0091563C" w:rsidRDefault="0091563C" w:rsidP="00FF492D">
      <w:pPr>
        <w:keepNext/>
        <w:rPr>
          <w:lang w:val="en-GB"/>
        </w:rPr>
      </w:pPr>
    </w:p>
    <w:p w:rsidR="0091563C" w:rsidRDefault="0091563C" w:rsidP="00FF492D">
      <w:pPr>
        <w:keepNext/>
        <w:rPr>
          <w:lang w:val="en-GB"/>
        </w:rPr>
      </w:pPr>
      <w:r>
        <w:rPr>
          <w:lang w:val="en-GB"/>
        </w:rPr>
        <w:t xml:space="preserve">While an </w:t>
      </w:r>
      <w:r w:rsidR="00792906">
        <w:rPr>
          <w:lang w:val="en-GB"/>
        </w:rPr>
        <w:t>E</w:t>
      </w:r>
      <w:r>
        <w:rPr>
          <w:lang w:val="en-GB"/>
        </w:rPr>
        <w:t>vent is being registered to the Controller, a Handler</w:t>
      </w:r>
      <w:r w:rsidR="005F3D70">
        <w:rPr>
          <w:lang w:val="en-GB"/>
        </w:rPr>
        <w:t xml:space="preserve"> for this Event</w:t>
      </w:r>
      <w:r>
        <w:rPr>
          <w:lang w:val="en-GB"/>
        </w:rPr>
        <w:t xml:space="preserve"> is also recorded. When the </w:t>
      </w:r>
      <w:r w:rsidR="00734CA9">
        <w:rPr>
          <w:lang w:val="en-GB"/>
        </w:rPr>
        <w:t>E</w:t>
      </w:r>
      <w:r>
        <w:rPr>
          <w:lang w:val="en-GB"/>
        </w:rPr>
        <w:t xml:space="preserve">vent is sent, it is processed by the corresponding </w:t>
      </w:r>
      <w:r w:rsidR="005F3D70">
        <w:rPr>
          <w:lang w:val="en-GB"/>
        </w:rPr>
        <w:t>H</w:t>
      </w:r>
      <w:r>
        <w:rPr>
          <w:lang w:val="en-GB"/>
        </w:rPr>
        <w:t xml:space="preserve">andler. However, the way of sending and processing the events </w:t>
      </w:r>
      <w:r w:rsidR="002339E1">
        <w:rPr>
          <w:lang w:val="en-GB"/>
        </w:rPr>
        <w:t>on</w:t>
      </w:r>
      <w:r>
        <w:rPr>
          <w:lang w:val="en-GB"/>
        </w:rPr>
        <w:t xml:space="preserve"> the Controller and the View</w:t>
      </w:r>
      <w:r w:rsidR="002339E1">
        <w:rPr>
          <w:lang w:val="en-GB"/>
        </w:rPr>
        <w:t xml:space="preserve"> side</w:t>
      </w:r>
      <w:r>
        <w:rPr>
          <w:lang w:val="en-GB"/>
        </w:rPr>
        <w:t xml:space="preserve"> is slightly different.</w:t>
      </w:r>
    </w:p>
    <w:p w:rsidR="00427844" w:rsidRDefault="00427844" w:rsidP="00FF492D">
      <w:pPr>
        <w:keepNext/>
        <w:rPr>
          <w:lang w:val="en-GB"/>
        </w:rPr>
      </w:pPr>
    </w:p>
    <w:p w:rsidR="0091563C" w:rsidRDefault="0091563C" w:rsidP="0091563C">
      <w:pPr>
        <w:pStyle w:val="Heading2"/>
        <w:rPr>
          <w:lang w:val="en-GB"/>
        </w:rPr>
      </w:pPr>
      <w:bookmarkStart w:id="7" w:name="_Toc504486427"/>
      <w:r>
        <w:rPr>
          <w:lang w:val="en-GB"/>
        </w:rPr>
        <w:t>Sending the events from</w:t>
      </w:r>
      <w:r w:rsidR="00456D3F">
        <w:rPr>
          <w:lang w:val="en-GB"/>
        </w:rPr>
        <w:t xml:space="preserve"> the</w:t>
      </w:r>
      <w:r>
        <w:rPr>
          <w:lang w:val="en-GB"/>
        </w:rPr>
        <w:t xml:space="preserve"> Controller to </w:t>
      </w:r>
      <w:r w:rsidR="00456D3F">
        <w:rPr>
          <w:lang w:val="en-GB"/>
        </w:rPr>
        <w:t xml:space="preserve">the </w:t>
      </w:r>
      <w:r>
        <w:rPr>
          <w:lang w:val="en-GB"/>
        </w:rPr>
        <w:t>View</w:t>
      </w:r>
      <w:bookmarkEnd w:id="7"/>
    </w:p>
    <w:p w:rsidR="00263661" w:rsidRDefault="007131EF" w:rsidP="00FF492D">
      <w:pPr>
        <w:keepNext/>
        <w:rPr>
          <w:lang w:val="en-GB"/>
        </w:rPr>
      </w:pPr>
      <w:r>
        <w:rPr>
          <w:lang w:val="en-GB"/>
        </w:rPr>
        <w:t xml:space="preserve">As discussed in the Description, zero coupling implies that an Event can be processed by different Views in a different way. Therefore, the </w:t>
      </w:r>
      <w:r w:rsidR="003653B1">
        <w:rPr>
          <w:lang w:val="en-GB"/>
        </w:rPr>
        <w:t>E</w:t>
      </w:r>
      <w:r>
        <w:rPr>
          <w:lang w:val="en-GB"/>
        </w:rPr>
        <w:t xml:space="preserve">vent data is sent using the </w:t>
      </w:r>
      <w:r w:rsidR="00CD7933">
        <w:rPr>
          <w:lang w:val="en-GB"/>
        </w:rPr>
        <w:t>class “Abstract Event Message for View”</w:t>
      </w:r>
      <w:r w:rsidR="00263661">
        <w:rPr>
          <w:lang w:val="en-GB"/>
        </w:rPr>
        <w:t xml:space="preserve"> </w:t>
      </w:r>
      <w:r w:rsidR="00CD7933">
        <w:rPr>
          <w:lang w:val="en-GB"/>
        </w:rPr>
        <w:t>that inherits from the standard Message class. Its “Send …” method is called by the Controller, and “Do” is implemented on the View side.</w:t>
      </w:r>
    </w:p>
    <w:p w:rsidR="007131EF" w:rsidRDefault="00253E60" w:rsidP="00FF492D">
      <w:pPr>
        <w:keepNext/>
        <w:rPr>
          <w:lang w:val="en-GB"/>
        </w:rPr>
      </w:pPr>
      <w:r>
        <w:rPr>
          <w:lang w:val="en-GB"/>
        </w:rPr>
        <w:t>To sum up: o</w:t>
      </w:r>
      <w:r w:rsidR="007446BE">
        <w:rPr>
          <w:lang w:val="en-GB"/>
        </w:rPr>
        <w:t xml:space="preserve">n the View side, </w:t>
      </w:r>
      <w:r>
        <w:rPr>
          <w:lang w:val="en-GB"/>
        </w:rPr>
        <w:t xml:space="preserve">an Event is handled by the “Do” method of </w:t>
      </w:r>
      <w:r w:rsidR="007446BE">
        <w:rPr>
          <w:lang w:val="en-GB"/>
        </w:rPr>
        <w:t xml:space="preserve">a child of </w:t>
      </w:r>
      <w:r>
        <w:rPr>
          <w:lang w:val="en-GB"/>
        </w:rPr>
        <w:t>“Abstract Event Message for View”</w:t>
      </w:r>
      <w:r w:rsidR="007446BE">
        <w:rPr>
          <w:lang w:val="en-GB"/>
        </w:rPr>
        <w:t xml:space="preserve"> class</w:t>
      </w:r>
      <w:r>
        <w:rPr>
          <w:lang w:val="en-GB"/>
        </w:rPr>
        <w:t>.</w:t>
      </w:r>
    </w:p>
    <w:p w:rsidR="00253E60" w:rsidRDefault="00253E60" w:rsidP="00FF492D">
      <w:pPr>
        <w:keepNext/>
        <w:rPr>
          <w:lang w:val="en-GB"/>
        </w:rPr>
      </w:pPr>
    </w:p>
    <w:p w:rsidR="00456D3F" w:rsidRDefault="00456D3F" w:rsidP="00456D3F">
      <w:pPr>
        <w:pStyle w:val="Heading2"/>
        <w:rPr>
          <w:lang w:val="en-GB"/>
        </w:rPr>
      </w:pPr>
      <w:bookmarkStart w:id="8" w:name="_Toc504486428"/>
      <w:r>
        <w:rPr>
          <w:lang w:val="en-GB"/>
        </w:rPr>
        <w:t>Sending the events from the View to the Controller</w:t>
      </w:r>
      <w:bookmarkEnd w:id="8"/>
    </w:p>
    <w:p w:rsidR="0091563C" w:rsidRDefault="007446BE" w:rsidP="00FF492D">
      <w:pPr>
        <w:keepNext/>
        <w:rPr>
          <w:lang w:val="en-GB"/>
        </w:rPr>
      </w:pPr>
      <w:r>
        <w:rPr>
          <w:lang w:val="en-GB"/>
        </w:rPr>
        <w:t xml:space="preserve">The Event data sent from the View is handled by the controller (different behaviour for different Events), </w:t>
      </w:r>
      <w:proofErr w:type="gramStart"/>
      <w:r>
        <w:rPr>
          <w:lang w:val="en-GB"/>
        </w:rPr>
        <w:t>and also</w:t>
      </w:r>
      <w:proofErr w:type="gramEnd"/>
      <w:r>
        <w:rPr>
          <w:lang w:val="en-GB"/>
        </w:rPr>
        <w:t xml:space="preserve"> can be broadcasted to the other Views (same behaviour for all the Events). To facilitate the operation, the Event data is transmitted in two steps:</w:t>
      </w:r>
    </w:p>
    <w:p w:rsidR="007446BE" w:rsidRDefault="007446BE" w:rsidP="007446BE">
      <w:pPr>
        <w:pStyle w:val="ListParagraph"/>
        <w:keepNext/>
        <w:numPr>
          <w:ilvl w:val="0"/>
          <w:numId w:val="16"/>
        </w:numPr>
        <w:rPr>
          <w:lang w:val="en-GB"/>
        </w:rPr>
      </w:pPr>
      <w:r>
        <w:rPr>
          <w:lang w:val="en-GB"/>
        </w:rPr>
        <w:t xml:space="preserve">Event data is transmitted using a standard Message for the Controller method “Handle Event” or “Handle and Broadcast event”. A corresponding </w:t>
      </w:r>
      <w:r>
        <w:rPr>
          <w:lang w:val="en-GB"/>
        </w:rPr>
        <w:lastRenderedPageBreak/>
        <w:t>Event Handler</w:t>
      </w:r>
      <w:r w:rsidR="00253E60">
        <w:rPr>
          <w:lang w:val="en-GB"/>
        </w:rPr>
        <w:t xml:space="preserve"> (inheriting from the class “Abstract Event Handler for Controller”)</w:t>
      </w:r>
      <w:r>
        <w:rPr>
          <w:lang w:val="en-GB"/>
        </w:rPr>
        <w:t xml:space="preserve"> is </w:t>
      </w:r>
      <w:r w:rsidR="00F01EE3">
        <w:rPr>
          <w:lang w:val="en-GB"/>
        </w:rPr>
        <w:t>taken from</w:t>
      </w:r>
      <w:r>
        <w:rPr>
          <w:lang w:val="en-GB"/>
        </w:rPr>
        <w:t xml:space="preserve"> the Controller dictionary</w:t>
      </w:r>
      <w:r w:rsidR="00253E60">
        <w:rPr>
          <w:lang w:val="en-GB"/>
        </w:rPr>
        <w:t>, and Event data is processed by this Handler.</w:t>
      </w:r>
    </w:p>
    <w:p w:rsidR="00253E60" w:rsidRPr="007446BE" w:rsidRDefault="00253E60" w:rsidP="007446BE">
      <w:pPr>
        <w:pStyle w:val="ListParagraph"/>
        <w:keepNext/>
        <w:numPr>
          <w:ilvl w:val="0"/>
          <w:numId w:val="16"/>
        </w:numPr>
        <w:rPr>
          <w:lang w:val="en-GB"/>
        </w:rPr>
      </w:pPr>
      <w:r>
        <w:rPr>
          <w:lang w:val="en-GB"/>
        </w:rPr>
        <w:t>Event data is broadcasted to the other Views using the previously defined formalism.</w:t>
      </w:r>
    </w:p>
    <w:p w:rsidR="0091563C" w:rsidRDefault="00253E60" w:rsidP="00FF492D">
      <w:pPr>
        <w:keepNext/>
        <w:rPr>
          <w:lang w:val="en-GB"/>
        </w:rPr>
      </w:pPr>
      <w:r>
        <w:rPr>
          <w:lang w:val="en-GB"/>
        </w:rPr>
        <w:t xml:space="preserve">To sum up: on the Controller side, an Event is handled by the “Handle Event” method of a child of “Abstract Event Handler for Controller” </w:t>
      </w:r>
      <w:proofErr w:type="gramStart"/>
      <w:r>
        <w:rPr>
          <w:lang w:val="en-GB"/>
        </w:rPr>
        <w:t>class, and</w:t>
      </w:r>
      <w:proofErr w:type="gramEnd"/>
      <w:r>
        <w:rPr>
          <w:lang w:val="en-GB"/>
        </w:rPr>
        <w:t xml:space="preserve"> broadcasted using the “Send…” method of “Abstract Event Message for View” class.</w:t>
      </w:r>
    </w:p>
    <w:p w:rsidR="009C5558" w:rsidRDefault="009C5558" w:rsidP="00FF492D">
      <w:pPr>
        <w:keepNext/>
        <w:rPr>
          <w:lang w:val="en-GB"/>
        </w:rPr>
      </w:pPr>
    </w:p>
    <w:p w:rsidR="00896883" w:rsidRDefault="00896883" w:rsidP="00FF492D">
      <w:pPr>
        <w:keepNext/>
        <w:rPr>
          <w:lang w:val="en-GB"/>
        </w:rPr>
      </w:pPr>
    </w:p>
    <w:p w:rsidR="001E6D6A" w:rsidRDefault="0091563C" w:rsidP="00FF492D">
      <w:pPr>
        <w:pStyle w:val="Heading1"/>
      </w:pPr>
      <w:bookmarkStart w:id="9" w:name="_Toc504486429"/>
      <w:r>
        <w:t xml:space="preserve">Checklist: </w:t>
      </w:r>
      <w:r w:rsidR="00FF492D">
        <w:t>How to register an event</w:t>
      </w:r>
      <w:bookmarkEnd w:id="9"/>
    </w:p>
    <w:p w:rsidR="001E6D6A" w:rsidRDefault="001E6D6A" w:rsidP="007D3E7A"/>
    <w:p w:rsidR="00012F31" w:rsidRDefault="00AE5EEC" w:rsidP="007D3E7A">
      <w:proofErr w:type="gramStart"/>
      <w:r>
        <w:t>First of all</w:t>
      </w:r>
      <w:proofErr w:type="gramEnd"/>
      <w:r>
        <w:t xml:space="preserve">, for every event, a new class inheriting from the Event class (or from any of its subclasses present in Event Data Types folder) should be created. </w:t>
      </w:r>
    </w:p>
    <w:p w:rsidR="00AE5EEC" w:rsidRDefault="00012F31" w:rsidP="007D3E7A">
      <w:r>
        <w:t xml:space="preserve">The event can </w:t>
      </w:r>
      <w:r w:rsidR="00AE5EEC">
        <w:t>be</w:t>
      </w:r>
      <w:r w:rsidR="000C7C21">
        <w:t xml:space="preserve"> send both from Controller to View or back</w:t>
      </w:r>
      <w:r>
        <w:t xml:space="preserve">. It also </w:t>
      </w:r>
      <w:r w:rsidR="000C7C21">
        <w:t xml:space="preserve">can be </w:t>
      </w:r>
      <w:r w:rsidR="00AE5EEC">
        <w:t>handled in both the Controller and the Views.</w:t>
      </w:r>
      <w:r w:rsidR="000C7C21">
        <w:t xml:space="preserve"> This is convenient when </w:t>
      </w:r>
      <w:r>
        <w:t>one View wants to broadcast the information to all the other Views.</w:t>
      </w:r>
    </w:p>
    <w:p w:rsidR="00427844" w:rsidRDefault="00427844" w:rsidP="007D3E7A"/>
    <w:p w:rsidR="00BB54CA" w:rsidRDefault="00F71EA8" w:rsidP="00427844">
      <w:pPr>
        <w:pStyle w:val="Heading2"/>
      </w:pPr>
      <w:bookmarkStart w:id="10" w:name="_Toc504486430"/>
      <w:r>
        <w:t>E</w:t>
      </w:r>
      <w:r w:rsidR="00FF492D" w:rsidRPr="00121538">
        <w:t>vent</w:t>
      </w:r>
      <w:r>
        <w:t xml:space="preserve"> processed by the View</w:t>
      </w:r>
      <w:bookmarkEnd w:id="10"/>
    </w:p>
    <w:p w:rsidR="00FF492D" w:rsidRDefault="00FF492D" w:rsidP="00FF492D">
      <w:pPr>
        <w:pStyle w:val="ListParagraph"/>
        <w:numPr>
          <w:ilvl w:val="0"/>
          <w:numId w:val="13"/>
        </w:numPr>
        <w:spacing w:line="288" w:lineRule="auto"/>
      </w:pPr>
      <w:r>
        <w:t xml:space="preserve">Create </w:t>
      </w:r>
      <w:r w:rsidR="00AE5EEC">
        <w:t>a handle</w:t>
      </w:r>
      <w:r>
        <w:t xml:space="preserve"> method and a message for it</w:t>
      </w:r>
      <w:r w:rsidR="00F0541B">
        <w:t>.</w:t>
      </w:r>
    </w:p>
    <w:p w:rsidR="00FF492D" w:rsidRDefault="00BB54CA" w:rsidP="00F0541B">
      <w:pPr>
        <w:pStyle w:val="ListParagraph"/>
        <w:numPr>
          <w:ilvl w:val="1"/>
          <w:numId w:val="13"/>
        </w:numPr>
        <w:spacing w:line="288" w:lineRule="auto"/>
        <w:ind w:left="900" w:hanging="540"/>
      </w:pPr>
      <w:r>
        <w:t>In the View, c</w:t>
      </w:r>
      <w:r w:rsidR="00FF492D">
        <w:t>reate</w:t>
      </w:r>
      <w:r w:rsidR="00427844">
        <w:t xml:space="preserve"> a</w:t>
      </w:r>
      <w:r w:rsidR="00FF492D">
        <w:t xml:space="preserve"> “</w:t>
      </w:r>
      <w:r w:rsidR="008C3459">
        <w:t>Handle</w:t>
      </w:r>
      <w:r w:rsidR="00FF492D">
        <w:t xml:space="preserve"> …” method</w:t>
      </w:r>
      <w:r>
        <w:t>, in which the event is handled</w:t>
      </w:r>
      <w:r w:rsidR="00FF492D">
        <w:t>.</w:t>
      </w:r>
    </w:p>
    <w:p w:rsidR="00FF492D" w:rsidRDefault="00FF492D" w:rsidP="00F0541B">
      <w:pPr>
        <w:pStyle w:val="ListParagraph"/>
        <w:numPr>
          <w:ilvl w:val="1"/>
          <w:numId w:val="13"/>
        </w:numPr>
        <w:spacing w:line="288" w:lineRule="auto"/>
        <w:ind w:left="900" w:hanging="540"/>
      </w:pPr>
      <w:r>
        <w:t>Create a message class for this method by inheriting from the “</w:t>
      </w:r>
      <w:r w:rsidR="0058768B">
        <w:t>Abstract Event Message for View</w:t>
      </w:r>
      <w:r>
        <w:t>” class. Change the icon, otherwise you will not distinguish different messages during the event registration.</w:t>
      </w:r>
    </w:p>
    <w:p w:rsidR="00FF492D" w:rsidRDefault="00BB54CA" w:rsidP="00F0541B">
      <w:pPr>
        <w:pStyle w:val="ListParagraph"/>
        <w:numPr>
          <w:ilvl w:val="1"/>
          <w:numId w:val="13"/>
        </w:numPr>
        <w:spacing w:line="288" w:lineRule="auto"/>
        <w:ind w:left="900" w:hanging="540"/>
      </w:pPr>
      <w:r>
        <w:t>In the message class, c</w:t>
      </w:r>
      <w:r w:rsidR="00FF492D">
        <w:t xml:space="preserve">reate a “Do” override method by </w:t>
      </w:r>
      <w:proofErr w:type="spellStart"/>
      <w:r w:rsidR="00FF492D">
        <w:t>copypasting</w:t>
      </w:r>
      <w:proofErr w:type="spellEnd"/>
      <w:r w:rsidR="00FF492D">
        <w:t xml:space="preserve"> any of the existing ones.</w:t>
      </w:r>
      <w:r>
        <w:t xml:space="preserve"> It should call the “</w:t>
      </w:r>
      <w:r w:rsidR="00264865">
        <w:t>Handle</w:t>
      </w:r>
      <w:r>
        <w:t xml:space="preserve"> …” method.</w:t>
      </w:r>
    </w:p>
    <w:p w:rsidR="00FF492D" w:rsidRDefault="00FF492D" w:rsidP="00FF492D">
      <w:pPr>
        <w:pStyle w:val="ListParagraph"/>
        <w:numPr>
          <w:ilvl w:val="0"/>
          <w:numId w:val="13"/>
        </w:numPr>
        <w:spacing w:line="288" w:lineRule="auto"/>
      </w:pPr>
      <w:r>
        <w:t>Let everyone know about the event</w:t>
      </w:r>
    </w:p>
    <w:p w:rsidR="00FF492D" w:rsidRDefault="00FF492D" w:rsidP="00F0541B">
      <w:pPr>
        <w:pStyle w:val="ListParagraph"/>
        <w:numPr>
          <w:ilvl w:val="1"/>
          <w:numId w:val="13"/>
        </w:numPr>
        <w:spacing w:line="288" w:lineRule="auto"/>
        <w:ind w:left="900" w:hanging="540"/>
      </w:pPr>
      <w:r>
        <w:t xml:space="preserve">Register this event in the “Register Events </w:t>
      </w:r>
      <w:proofErr w:type="gramStart"/>
      <w:r>
        <w:t>To</w:t>
      </w:r>
      <w:proofErr w:type="gramEnd"/>
      <w:r>
        <w:t xml:space="preserve"> </w:t>
      </w:r>
      <w:r w:rsidR="00BB54CA">
        <w:t>Controller</w:t>
      </w:r>
      <w:r>
        <w:t xml:space="preserve">” override method of the </w:t>
      </w:r>
      <w:r w:rsidR="00BB54CA">
        <w:t>View</w:t>
      </w:r>
      <w:r>
        <w:t xml:space="preserve"> class.</w:t>
      </w:r>
      <w:r w:rsidR="0066231F">
        <w:t xml:space="preserve"> Provide the message class as the event handler.</w:t>
      </w:r>
    </w:p>
    <w:p w:rsidR="00FF492D" w:rsidRDefault="00FF492D" w:rsidP="00F0541B">
      <w:pPr>
        <w:pStyle w:val="ListParagraph"/>
        <w:numPr>
          <w:ilvl w:val="1"/>
          <w:numId w:val="13"/>
        </w:numPr>
        <w:spacing w:line="288" w:lineRule="auto"/>
        <w:ind w:left="900" w:hanging="540"/>
      </w:pPr>
      <w:r>
        <w:t>Register this event in the “Define Events” override method in the Controller class.</w:t>
      </w:r>
    </w:p>
    <w:p w:rsidR="00FF492D" w:rsidRDefault="003214E5" w:rsidP="00FF492D">
      <w:pPr>
        <w:pStyle w:val="ListParagraph"/>
        <w:numPr>
          <w:ilvl w:val="0"/>
          <w:numId w:val="13"/>
        </w:numPr>
        <w:spacing w:line="288" w:lineRule="auto"/>
      </w:pPr>
      <w:r>
        <w:t xml:space="preserve">Call the event by using </w:t>
      </w:r>
      <w:r w:rsidR="003E74F1">
        <w:t xml:space="preserve">the </w:t>
      </w:r>
      <w:r>
        <w:t>Generate Event</w:t>
      </w:r>
      <w:r w:rsidR="00FF492D">
        <w:t xml:space="preserve"> method of the </w:t>
      </w:r>
      <w:r>
        <w:t>Controller Actor</w:t>
      </w:r>
      <w:r w:rsidR="00FF492D">
        <w:t xml:space="preserve"> class</w:t>
      </w:r>
      <w:r>
        <w:t>.</w:t>
      </w:r>
    </w:p>
    <w:p w:rsidR="00427844" w:rsidRDefault="00427844" w:rsidP="00427844">
      <w:pPr>
        <w:spacing w:line="288" w:lineRule="auto"/>
      </w:pPr>
    </w:p>
    <w:p w:rsidR="00427844" w:rsidRDefault="00BB54CA" w:rsidP="00427844">
      <w:pPr>
        <w:pStyle w:val="Heading2"/>
      </w:pPr>
      <w:bookmarkStart w:id="11" w:name="_Toc504486431"/>
      <w:r>
        <w:t>Event processed by the Controller</w:t>
      </w:r>
      <w:bookmarkEnd w:id="11"/>
    </w:p>
    <w:p w:rsidR="00F0541B" w:rsidRDefault="00AE5EEC" w:rsidP="00AE5EEC">
      <w:pPr>
        <w:pStyle w:val="ListParagraph"/>
        <w:numPr>
          <w:ilvl w:val="0"/>
          <w:numId w:val="15"/>
        </w:numPr>
        <w:spacing w:line="288" w:lineRule="auto"/>
      </w:pPr>
      <w:r>
        <w:t>Create a handle method and a message for it</w:t>
      </w:r>
      <w:r w:rsidR="00F0541B">
        <w:t>.</w:t>
      </w:r>
    </w:p>
    <w:p w:rsidR="00F0541B" w:rsidRDefault="00F0541B" w:rsidP="00F0541B">
      <w:pPr>
        <w:pStyle w:val="ListParagraph"/>
        <w:numPr>
          <w:ilvl w:val="1"/>
          <w:numId w:val="15"/>
        </w:numPr>
        <w:spacing w:line="288" w:lineRule="auto"/>
        <w:ind w:left="900" w:hanging="540"/>
      </w:pPr>
      <w:r>
        <w:t>In the Controller, create a “Handle …” method, to handle the event.</w:t>
      </w:r>
    </w:p>
    <w:p w:rsidR="00F0541B" w:rsidRDefault="00F0541B" w:rsidP="00F0541B">
      <w:pPr>
        <w:pStyle w:val="ListParagraph"/>
        <w:numPr>
          <w:ilvl w:val="1"/>
          <w:numId w:val="15"/>
        </w:numPr>
        <w:spacing w:line="288" w:lineRule="auto"/>
        <w:ind w:left="900" w:hanging="540"/>
      </w:pPr>
      <w:r>
        <w:lastRenderedPageBreak/>
        <w:t>Create a message class for this method by inheriting from the “</w:t>
      </w:r>
      <w:r w:rsidR="007D5BFF">
        <w:t>Abstract Event Handler for the Controller</w:t>
      </w:r>
      <w:r>
        <w:t>” class. Change the icon, otherwise you will not distinguish different messages during the event registration.</w:t>
      </w:r>
    </w:p>
    <w:p w:rsidR="00F0541B" w:rsidRDefault="00F0541B" w:rsidP="00F0541B">
      <w:pPr>
        <w:pStyle w:val="ListParagraph"/>
        <w:numPr>
          <w:ilvl w:val="1"/>
          <w:numId w:val="15"/>
        </w:numPr>
        <w:spacing w:line="288" w:lineRule="auto"/>
        <w:ind w:left="900" w:hanging="540"/>
      </w:pPr>
      <w:r>
        <w:t>In the message class, create a “</w:t>
      </w:r>
      <w:r w:rsidR="002A4D7E">
        <w:t>Handle Event</w:t>
      </w:r>
      <w:r>
        <w:t xml:space="preserve">” override method by </w:t>
      </w:r>
      <w:proofErr w:type="spellStart"/>
      <w:r>
        <w:t>copypasting</w:t>
      </w:r>
      <w:proofErr w:type="spellEnd"/>
      <w:r>
        <w:t xml:space="preserve"> any of the existing ones. It should call the “</w:t>
      </w:r>
      <w:r w:rsidR="002A4D7E">
        <w:t>Handle</w:t>
      </w:r>
      <w:r>
        <w:t xml:space="preserve"> …” method.</w:t>
      </w:r>
    </w:p>
    <w:p w:rsidR="00F0541B" w:rsidRDefault="00F0541B" w:rsidP="00F0541B">
      <w:pPr>
        <w:pStyle w:val="ListParagraph"/>
        <w:numPr>
          <w:ilvl w:val="0"/>
          <w:numId w:val="15"/>
        </w:numPr>
        <w:spacing w:line="288" w:lineRule="auto"/>
      </w:pPr>
      <w:r>
        <w:t>Let everyone know about the event</w:t>
      </w:r>
    </w:p>
    <w:p w:rsidR="00F0541B" w:rsidRDefault="00F0541B" w:rsidP="00F0541B">
      <w:pPr>
        <w:pStyle w:val="ListParagraph"/>
        <w:numPr>
          <w:ilvl w:val="1"/>
          <w:numId w:val="15"/>
        </w:numPr>
        <w:spacing w:line="288" w:lineRule="auto"/>
        <w:ind w:left="900" w:hanging="540"/>
      </w:pPr>
      <w:r>
        <w:t>Register this event in the “Define Events” override method in the Controller class.</w:t>
      </w:r>
      <w:r w:rsidR="00FB31B2">
        <w:t xml:space="preserve"> Send True to the “Source Has Handler” input of the “Add Event” method and provide the message class as a message handler.</w:t>
      </w:r>
    </w:p>
    <w:p w:rsidR="00F0541B" w:rsidRDefault="00F0541B" w:rsidP="00F0541B">
      <w:pPr>
        <w:pStyle w:val="ListParagraph"/>
        <w:numPr>
          <w:ilvl w:val="0"/>
          <w:numId w:val="15"/>
        </w:numPr>
        <w:spacing w:line="288" w:lineRule="auto"/>
      </w:pPr>
      <w:r>
        <w:t xml:space="preserve">Call the event by using </w:t>
      </w:r>
      <w:r w:rsidR="003E74F1">
        <w:t xml:space="preserve">the </w:t>
      </w:r>
      <w:r>
        <w:t>Generate Event</w:t>
      </w:r>
      <w:r w:rsidR="00264865">
        <w:t>/Generate and Broadcast Event</w:t>
      </w:r>
      <w:r>
        <w:t xml:space="preserve"> method of the </w:t>
      </w:r>
      <w:r w:rsidR="0066231F">
        <w:t>View</w:t>
      </w:r>
      <w:r w:rsidR="00F45A9A">
        <w:t xml:space="preserve"> Actor</w:t>
      </w:r>
      <w:r>
        <w:t xml:space="preserve"> class.</w:t>
      </w:r>
    </w:p>
    <w:p w:rsidR="00FF492D" w:rsidRPr="00FB15DB" w:rsidRDefault="00FF492D" w:rsidP="007D3E7A"/>
    <w:sectPr w:rsidR="00FF492D" w:rsidRPr="00FB15DB" w:rsidSect="001009E5">
      <w:headerReference w:type="default" r:id="rId16"/>
      <w:footerReference w:type="default" r:id="rId17"/>
      <w:pgSz w:w="12240" w:h="15840"/>
      <w:pgMar w:top="1332"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D93" w:rsidRDefault="006D3D93" w:rsidP="00540808">
      <w:pPr>
        <w:spacing w:after="0"/>
      </w:pPr>
      <w:r>
        <w:separator/>
      </w:r>
    </w:p>
  </w:endnote>
  <w:endnote w:type="continuationSeparator" w:id="0">
    <w:p w:rsidR="006D3D93" w:rsidRDefault="006D3D93" w:rsidP="005408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39E1" w:rsidRPr="00540808" w:rsidRDefault="002339E1">
    <w:pPr>
      <w:pStyle w:val="Footer"/>
      <w:rPr>
        <w:lang w:val="fr-CH"/>
      </w:rPr>
    </w:pPr>
    <w:r w:rsidRPr="00540808">
      <w:rPr>
        <w:rStyle w:val="Hyperlink"/>
        <w:color w:val="000000"/>
        <w:sz w:val="16"/>
        <w:szCs w:val="16"/>
        <w:u w:val="none"/>
        <w:lang w:val="fr-CH"/>
      </w:rPr>
      <w:t>T + 41 (0) 26 422 2429     ●     F + 41 (0) 26 422 4073     ●    info@lsinstruments.ch     ●     www.lsinstruments.ch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D93" w:rsidRDefault="006D3D93" w:rsidP="00540808">
      <w:pPr>
        <w:spacing w:after="0"/>
      </w:pPr>
      <w:r>
        <w:separator/>
      </w:r>
    </w:p>
  </w:footnote>
  <w:footnote w:type="continuationSeparator" w:id="0">
    <w:p w:rsidR="006D3D93" w:rsidRDefault="006D3D93" w:rsidP="0054080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39E1" w:rsidRDefault="002339E1">
    <w:pPr>
      <w:pStyle w:val="Header"/>
    </w:pPr>
    <w:r>
      <w:rPr>
        <w:noProof/>
      </w:rPr>
      <mc:AlternateContent>
        <mc:Choice Requires="wps">
          <w:drawing>
            <wp:anchor distT="45720" distB="45720" distL="114300" distR="114300" simplePos="0" relativeHeight="251658239" behindDoc="0" locked="0" layoutInCell="1" allowOverlap="1" wp14:anchorId="1296D79A" wp14:editId="3FD9FA40">
              <wp:simplePos x="0" y="0"/>
              <wp:positionH relativeFrom="column">
                <wp:posOffset>5364480</wp:posOffset>
              </wp:positionH>
              <wp:positionV relativeFrom="paragraph">
                <wp:posOffset>-1905</wp:posOffset>
              </wp:positionV>
              <wp:extent cx="541020" cy="2819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281940"/>
                      </a:xfrm>
                      <a:prstGeom prst="rect">
                        <a:avLst/>
                      </a:prstGeom>
                      <a:solidFill>
                        <a:srgbClr val="FFFFFF"/>
                      </a:solidFill>
                      <a:ln w="9525">
                        <a:noFill/>
                        <a:miter lim="800000"/>
                        <a:headEnd/>
                        <a:tailEnd/>
                      </a:ln>
                    </wps:spPr>
                    <wps:txbx>
                      <w:txbxContent>
                        <w:p w:rsidR="002339E1" w:rsidRPr="00241CF1" w:rsidRDefault="002339E1" w:rsidP="00725D2B">
                          <w:pPr>
                            <w:jc w:val="right"/>
                          </w:pPr>
                          <w:r w:rsidRPr="00241CF1">
                            <w:rPr>
                              <w:rStyle w:val="Hyperlink"/>
                              <w:rFonts w:eastAsia="Helvetica Neue"/>
                              <w:color w:val="000000" w:themeColor="text1"/>
                              <w:sz w:val="18"/>
                              <w:szCs w:val="18"/>
                              <w:u w:val="none"/>
                            </w:rPr>
                            <w:fldChar w:fldCharType="begin"/>
                          </w:r>
                          <w:r w:rsidRPr="00241CF1">
                            <w:rPr>
                              <w:rStyle w:val="Hyperlink"/>
                              <w:rFonts w:eastAsia="Helvetica Neue"/>
                              <w:color w:val="000000" w:themeColor="text1"/>
                              <w:sz w:val="18"/>
                              <w:szCs w:val="18"/>
                              <w:u w:val="none"/>
                            </w:rPr>
                            <w:instrText xml:space="preserve"> PAGE   \* MERGEFORMAT </w:instrText>
                          </w:r>
                          <w:r w:rsidRPr="00241CF1">
                            <w:rPr>
                              <w:rStyle w:val="Hyperlink"/>
                              <w:rFonts w:eastAsia="Helvetica Neue"/>
                              <w:color w:val="000000" w:themeColor="text1"/>
                              <w:sz w:val="18"/>
                              <w:szCs w:val="18"/>
                              <w:u w:val="none"/>
                            </w:rPr>
                            <w:fldChar w:fldCharType="separate"/>
                          </w:r>
                          <w:r w:rsidR="00880421" w:rsidRPr="00880421">
                            <w:rPr>
                              <w:rStyle w:val="Hyperlink"/>
                              <w:rFonts w:eastAsia="Helvetica Neue"/>
                              <w:noProof/>
                              <w:color w:val="000000" w:themeColor="text1"/>
                              <w:szCs w:val="18"/>
                              <w:u w:val="none"/>
                            </w:rPr>
                            <w:t>2</w:t>
                          </w:r>
                          <w:r w:rsidRPr="00241CF1">
                            <w:rPr>
                              <w:rStyle w:val="Hyperlink"/>
                              <w:rFonts w:eastAsia="Helvetica Neue"/>
                              <w:color w:val="000000" w:themeColor="text1"/>
                              <w:sz w:val="18"/>
                              <w:szCs w:val="18"/>
                              <w:u w:val="none"/>
                            </w:rPr>
                            <w:fldChar w:fldCharType="end"/>
                          </w:r>
                          <w:r w:rsidRPr="00241CF1">
                            <w:rPr>
                              <w:rStyle w:val="Hyperlink"/>
                              <w:rFonts w:eastAsia="Helvetica Neue"/>
                              <w:noProof/>
                              <w:color w:val="000000" w:themeColor="text1"/>
                              <w:sz w:val="18"/>
                              <w:szCs w:val="18"/>
                              <w:u w:val="none"/>
                            </w:rPr>
                            <w:t>/</w:t>
                          </w:r>
                          <w:r w:rsidRPr="00241CF1">
                            <w:rPr>
                              <w:rStyle w:val="Hyperlink"/>
                              <w:rFonts w:eastAsia="Helvetica Neue"/>
                              <w:color w:val="000000" w:themeColor="text1"/>
                              <w:sz w:val="18"/>
                              <w:szCs w:val="18"/>
                              <w:u w:val="none"/>
                            </w:rPr>
                            <w:fldChar w:fldCharType="begin"/>
                          </w:r>
                          <w:r w:rsidRPr="00241CF1">
                            <w:rPr>
                              <w:rStyle w:val="Hyperlink"/>
                              <w:rFonts w:eastAsia="Helvetica Neue"/>
                              <w:color w:val="000000" w:themeColor="text1"/>
                              <w:sz w:val="18"/>
                              <w:szCs w:val="18"/>
                              <w:u w:val="none"/>
                            </w:rPr>
                            <w:instrText xml:space="preserve"> NUMPAGES  \* Arabic  \* MERGEFORMAT </w:instrText>
                          </w:r>
                          <w:r w:rsidRPr="00241CF1">
                            <w:rPr>
                              <w:rStyle w:val="Hyperlink"/>
                              <w:rFonts w:eastAsia="Helvetica Neue"/>
                              <w:color w:val="000000" w:themeColor="text1"/>
                              <w:sz w:val="18"/>
                              <w:szCs w:val="18"/>
                              <w:u w:val="none"/>
                            </w:rPr>
                            <w:fldChar w:fldCharType="separate"/>
                          </w:r>
                          <w:r w:rsidR="00880421" w:rsidRPr="00880421">
                            <w:rPr>
                              <w:rStyle w:val="Hyperlink"/>
                              <w:rFonts w:eastAsia="Helvetica Neue"/>
                              <w:noProof/>
                              <w:color w:val="000000" w:themeColor="text1"/>
                              <w:szCs w:val="18"/>
                              <w:u w:val="none"/>
                            </w:rPr>
                            <w:t>6</w:t>
                          </w:r>
                          <w:r w:rsidRPr="00241CF1">
                            <w:rPr>
                              <w:rStyle w:val="Hyperlink"/>
                              <w:rFonts w:eastAsia="Helvetica Neue"/>
                              <w:color w:val="000000" w:themeColor="text1"/>
                              <w:sz w:val="18"/>
                              <w:szCs w:val="18"/>
                              <w:u w:val="none"/>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96D79A" id="_x0000_t202" coordsize="21600,21600" o:spt="202" path="m,l,21600r21600,l21600,xe">
              <v:stroke joinstyle="miter"/>
              <v:path gradientshapeok="t" o:connecttype="rect"/>
            </v:shapetype>
            <v:shape id="Text Box 2" o:spid="_x0000_s1026" type="#_x0000_t202" style="position:absolute;margin-left:422.4pt;margin-top:-.15pt;width:42.6pt;height:22.2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" stroked="f">
              <v:textbox>
                <w:txbxContent>
                  <w:p w:rsidR="002339E1" w:rsidRPr="00241CF1" w:rsidRDefault="002339E1" w:rsidP="00725D2B">
                    <w:pPr>
                      <w:jc w:val="right"/>
                    </w:pPr>
                    <w:r w:rsidRPr="00241CF1">
                      <w:rPr>
                        <w:rStyle w:val="Hyperlink"/>
                        <w:rFonts w:eastAsia="Helvetica Neue"/>
                        <w:color w:val="000000" w:themeColor="text1"/>
                        <w:sz w:val="18"/>
                        <w:szCs w:val="18"/>
                        <w:u w:val="none"/>
                      </w:rPr>
                      <w:fldChar w:fldCharType="begin"/>
                    </w:r>
                    <w:r w:rsidRPr="00241CF1">
                      <w:rPr>
                        <w:rStyle w:val="Hyperlink"/>
                        <w:rFonts w:eastAsia="Helvetica Neue"/>
                        <w:color w:val="000000" w:themeColor="text1"/>
                        <w:sz w:val="18"/>
                        <w:szCs w:val="18"/>
                        <w:u w:val="none"/>
                      </w:rPr>
                      <w:instrText xml:space="preserve"> PAGE   \* MERGEFORMAT </w:instrText>
                    </w:r>
                    <w:r w:rsidRPr="00241CF1">
                      <w:rPr>
                        <w:rStyle w:val="Hyperlink"/>
                        <w:rFonts w:eastAsia="Helvetica Neue"/>
                        <w:color w:val="000000" w:themeColor="text1"/>
                        <w:sz w:val="18"/>
                        <w:szCs w:val="18"/>
                        <w:u w:val="none"/>
                      </w:rPr>
                      <w:fldChar w:fldCharType="separate"/>
                    </w:r>
                    <w:r w:rsidR="00880421" w:rsidRPr="00880421">
                      <w:rPr>
                        <w:rStyle w:val="Hyperlink"/>
                        <w:rFonts w:eastAsia="Helvetica Neue"/>
                        <w:noProof/>
                        <w:color w:val="000000" w:themeColor="text1"/>
                        <w:szCs w:val="18"/>
                        <w:u w:val="none"/>
                      </w:rPr>
                      <w:t>2</w:t>
                    </w:r>
                    <w:r w:rsidRPr="00241CF1">
                      <w:rPr>
                        <w:rStyle w:val="Hyperlink"/>
                        <w:rFonts w:eastAsia="Helvetica Neue"/>
                        <w:color w:val="000000" w:themeColor="text1"/>
                        <w:sz w:val="18"/>
                        <w:szCs w:val="18"/>
                        <w:u w:val="none"/>
                      </w:rPr>
                      <w:fldChar w:fldCharType="end"/>
                    </w:r>
                    <w:r w:rsidRPr="00241CF1">
                      <w:rPr>
                        <w:rStyle w:val="Hyperlink"/>
                        <w:rFonts w:eastAsia="Helvetica Neue"/>
                        <w:noProof/>
                        <w:color w:val="000000" w:themeColor="text1"/>
                        <w:sz w:val="18"/>
                        <w:szCs w:val="18"/>
                        <w:u w:val="none"/>
                      </w:rPr>
                      <w:t>/</w:t>
                    </w:r>
                    <w:r w:rsidRPr="00241CF1">
                      <w:rPr>
                        <w:rStyle w:val="Hyperlink"/>
                        <w:rFonts w:eastAsia="Helvetica Neue"/>
                        <w:color w:val="000000" w:themeColor="text1"/>
                        <w:sz w:val="18"/>
                        <w:szCs w:val="18"/>
                        <w:u w:val="none"/>
                      </w:rPr>
                      <w:fldChar w:fldCharType="begin"/>
                    </w:r>
                    <w:r w:rsidRPr="00241CF1">
                      <w:rPr>
                        <w:rStyle w:val="Hyperlink"/>
                        <w:rFonts w:eastAsia="Helvetica Neue"/>
                        <w:color w:val="000000" w:themeColor="text1"/>
                        <w:sz w:val="18"/>
                        <w:szCs w:val="18"/>
                        <w:u w:val="none"/>
                      </w:rPr>
                      <w:instrText xml:space="preserve"> NUMPAGES  \* Arabic  \* MERGEFORMAT </w:instrText>
                    </w:r>
                    <w:r w:rsidRPr="00241CF1">
                      <w:rPr>
                        <w:rStyle w:val="Hyperlink"/>
                        <w:rFonts w:eastAsia="Helvetica Neue"/>
                        <w:color w:val="000000" w:themeColor="text1"/>
                        <w:sz w:val="18"/>
                        <w:szCs w:val="18"/>
                        <w:u w:val="none"/>
                      </w:rPr>
                      <w:fldChar w:fldCharType="separate"/>
                    </w:r>
                    <w:r w:rsidR="00880421" w:rsidRPr="00880421">
                      <w:rPr>
                        <w:rStyle w:val="Hyperlink"/>
                        <w:rFonts w:eastAsia="Helvetica Neue"/>
                        <w:noProof/>
                        <w:color w:val="000000" w:themeColor="text1"/>
                        <w:szCs w:val="18"/>
                        <w:u w:val="none"/>
                      </w:rPr>
                      <w:t>6</w:t>
                    </w:r>
                    <w:r w:rsidRPr="00241CF1">
                      <w:rPr>
                        <w:rStyle w:val="Hyperlink"/>
                        <w:rFonts w:eastAsia="Helvetica Neue"/>
                        <w:color w:val="000000" w:themeColor="text1"/>
                        <w:sz w:val="18"/>
                        <w:szCs w:val="18"/>
                        <w:u w:val="none"/>
                      </w:rPr>
                      <w:fldChar w:fldCharType="end"/>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11B71919" wp14:editId="384A8DED">
              <wp:simplePos x="0" y="0"/>
              <wp:positionH relativeFrom="margin">
                <wp:align>left</wp:align>
              </wp:positionH>
              <wp:positionV relativeFrom="paragraph">
                <wp:posOffset>282575</wp:posOffset>
              </wp:positionV>
              <wp:extent cx="5928360"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5928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52EFB1" id="Straight Connector 2"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22.25pt" to="466.8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JszwEAAAMEAAAOAAAAZHJzL2Uyb0RvYy54bWysU8GO0zAQvSPxD5bvNGlWrJ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" strokecolor="black [3213]" strokeweight=".5pt">
              <v:stroke joinstyle="miter"/>
              <w10:wrap anchorx="margin"/>
            </v:line>
          </w:pict>
        </mc:Fallback>
      </mc:AlternateContent>
    </w:r>
    <w:r>
      <w:rPr>
        <w:noProof/>
      </w:rPr>
      <w:drawing>
        <wp:anchor distT="0" distB="0" distL="114300" distR="114300" simplePos="0" relativeHeight="251660288" behindDoc="0" locked="0" layoutInCell="1" allowOverlap="1" wp14:anchorId="66FD32A1" wp14:editId="1A8C2647">
          <wp:simplePos x="0" y="0"/>
          <wp:positionH relativeFrom="margin">
            <wp:align>left</wp:align>
          </wp:positionH>
          <wp:positionV relativeFrom="page">
            <wp:posOffset>333375</wp:posOffset>
          </wp:positionV>
          <wp:extent cx="2517775" cy="353695"/>
          <wp:effectExtent l="0" t="0" r="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7775" cy="35369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42F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675D78"/>
    <w:multiLevelType w:val="hybridMultilevel"/>
    <w:tmpl w:val="40B26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76BF5"/>
    <w:multiLevelType w:val="hybridMultilevel"/>
    <w:tmpl w:val="DD8C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A1447"/>
    <w:multiLevelType w:val="hybridMultilevel"/>
    <w:tmpl w:val="58CE6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81B9C"/>
    <w:multiLevelType w:val="hybridMultilevel"/>
    <w:tmpl w:val="B456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5415E"/>
    <w:multiLevelType w:val="hybridMultilevel"/>
    <w:tmpl w:val="D28E2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9F496C"/>
    <w:multiLevelType w:val="hybridMultilevel"/>
    <w:tmpl w:val="0218B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197082"/>
    <w:multiLevelType w:val="hybridMultilevel"/>
    <w:tmpl w:val="022A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035B5"/>
    <w:multiLevelType w:val="hybridMultilevel"/>
    <w:tmpl w:val="1BC0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73CCB"/>
    <w:multiLevelType w:val="hybridMultilevel"/>
    <w:tmpl w:val="0752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550BCF"/>
    <w:multiLevelType w:val="hybridMultilevel"/>
    <w:tmpl w:val="89261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651C97"/>
    <w:multiLevelType w:val="hybridMultilevel"/>
    <w:tmpl w:val="23C83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00523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AB6430"/>
    <w:multiLevelType w:val="hybridMultilevel"/>
    <w:tmpl w:val="FE5E1618"/>
    <w:lvl w:ilvl="0" w:tplc="8F986152">
      <w:start w:val="1"/>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052C26"/>
    <w:multiLevelType w:val="hybridMultilevel"/>
    <w:tmpl w:val="18085C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3254E6F"/>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6D530F"/>
    <w:multiLevelType w:val="hybridMultilevel"/>
    <w:tmpl w:val="3E1A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9"/>
  </w:num>
  <w:num w:numId="4">
    <w:abstractNumId w:val="8"/>
  </w:num>
  <w:num w:numId="5">
    <w:abstractNumId w:val="2"/>
  </w:num>
  <w:num w:numId="6">
    <w:abstractNumId w:val="16"/>
  </w:num>
  <w:num w:numId="7">
    <w:abstractNumId w:val="7"/>
  </w:num>
  <w:num w:numId="8">
    <w:abstractNumId w:val="3"/>
  </w:num>
  <w:num w:numId="9">
    <w:abstractNumId w:val="4"/>
  </w:num>
  <w:num w:numId="10">
    <w:abstractNumId w:val="5"/>
  </w:num>
  <w:num w:numId="11">
    <w:abstractNumId w:val="10"/>
  </w:num>
  <w:num w:numId="12">
    <w:abstractNumId w:val="14"/>
  </w:num>
  <w:num w:numId="13">
    <w:abstractNumId w:val="15"/>
  </w:num>
  <w:num w:numId="14">
    <w:abstractNumId w:val="12"/>
  </w:num>
  <w:num w:numId="15">
    <w:abstractNumId w:val="0"/>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AC0"/>
    <w:rsid w:val="00011B1F"/>
    <w:rsid w:val="00012F31"/>
    <w:rsid w:val="0001599B"/>
    <w:rsid w:val="0002487F"/>
    <w:rsid w:val="000271DF"/>
    <w:rsid w:val="0003033A"/>
    <w:rsid w:val="000304F8"/>
    <w:rsid w:val="00032563"/>
    <w:rsid w:val="00032614"/>
    <w:rsid w:val="00034162"/>
    <w:rsid w:val="00035E76"/>
    <w:rsid w:val="00043C12"/>
    <w:rsid w:val="00060D8D"/>
    <w:rsid w:val="00061B99"/>
    <w:rsid w:val="00065F14"/>
    <w:rsid w:val="00090BB5"/>
    <w:rsid w:val="000959A9"/>
    <w:rsid w:val="000A6CBE"/>
    <w:rsid w:val="000C7C21"/>
    <w:rsid w:val="000D0CF8"/>
    <w:rsid w:val="000D5C9D"/>
    <w:rsid w:val="000D7262"/>
    <w:rsid w:val="000F7885"/>
    <w:rsid w:val="001009E5"/>
    <w:rsid w:val="00104986"/>
    <w:rsid w:val="00105B6D"/>
    <w:rsid w:val="00110740"/>
    <w:rsid w:val="0011080D"/>
    <w:rsid w:val="00112B55"/>
    <w:rsid w:val="00116B8E"/>
    <w:rsid w:val="00117083"/>
    <w:rsid w:val="00125490"/>
    <w:rsid w:val="00132DDD"/>
    <w:rsid w:val="00133B32"/>
    <w:rsid w:val="00137561"/>
    <w:rsid w:val="001446BD"/>
    <w:rsid w:val="00161443"/>
    <w:rsid w:val="0016390C"/>
    <w:rsid w:val="001727C5"/>
    <w:rsid w:val="00176E74"/>
    <w:rsid w:val="00191427"/>
    <w:rsid w:val="001B57C5"/>
    <w:rsid w:val="001C3073"/>
    <w:rsid w:val="001C3CC0"/>
    <w:rsid w:val="001C44E4"/>
    <w:rsid w:val="001D2644"/>
    <w:rsid w:val="001E6BD0"/>
    <w:rsid w:val="001E6D6A"/>
    <w:rsid w:val="001E6FBA"/>
    <w:rsid w:val="001F48DB"/>
    <w:rsid w:val="001F50E1"/>
    <w:rsid w:val="001F7984"/>
    <w:rsid w:val="00204FC3"/>
    <w:rsid w:val="00225A99"/>
    <w:rsid w:val="00226412"/>
    <w:rsid w:val="002318E3"/>
    <w:rsid w:val="002339E1"/>
    <w:rsid w:val="00236251"/>
    <w:rsid w:val="00237BAF"/>
    <w:rsid w:val="00241CF1"/>
    <w:rsid w:val="00252402"/>
    <w:rsid w:val="00253E60"/>
    <w:rsid w:val="0025503A"/>
    <w:rsid w:val="00263661"/>
    <w:rsid w:val="00264865"/>
    <w:rsid w:val="00270194"/>
    <w:rsid w:val="00270F47"/>
    <w:rsid w:val="002775A7"/>
    <w:rsid w:val="00280DAD"/>
    <w:rsid w:val="002851AB"/>
    <w:rsid w:val="00291D15"/>
    <w:rsid w:val="00296957"/>
    <w:rsid w:val="002A2697"/>
    <w:rsid w:val="002A4D7E"/>
    <w:rsid w:val="002B0EC0"/>
    <w:rsid w:val="002C4879"/>
    <w:rsid w:val="002C5B30"/>
    <w:rsid w:val="002D47F9"/>
    <w:rsid w:val="002D5CCA"/>
    <w:rsid w:val="002E0BCF"/>
    <w:rsid w:val="002E1AFF"/>
    <w:rsid w:val="002E789D"/>
    <w:rsid w:val="00300F2D"/>
    <w:rsid w:val="003040D1"/>
    <w:rsid w:val="003045FF"/>
    <w:rsid w:val="00306068"/>
    <w:rsid w:val="00307BF1"/>
    <w:rsid w:val="00312110"/>
    <w:rsid w:val="003214E5"/>
    <w:rsid w:val="00321C26"/>
    <w:rsid w:val="00330BFA"/>
    <w:rsid w:val="00335F7C"/>
    <w:rsid w:val="00342EA9"/>
    <w:rsid w:val="00343994"/>
    <w:rsid w:val="003449CF"/>
    <w:rsid w:val="00344B64"/>
    <w:rsid w:val="00356184"/>
    <w:rsid w:val="00357031"/>
    <w:rsid w:val="0036350C"/>
    <w:rsid w:val="003653B1"/>
    <w:rsid w:val="00394CE1"/>
    <w:rsid w:val="003A3450"/>
    <w:rsid w:val="003A4E5F"/>
    <w:rsid w:val="003B4E4A"/>
    <w:rsid w:val="003C2810"/>
    <w:rsid w:val="003C4780"/>
    <w:rsid w:val="003D4983"/>
    <w:rsid w:val="003E7116"/>
    <w:rsid w:val="003E74F1"/>
    <w:rsid w:val="003F4623"/>
    <w:rsid w:val="00401724"/>
    <w:rsid w:val="00402E84"/>
    <w:rsid w:val="004038D6"/>
    <w:rsid w:val="0040608F"/>
    <w:rsid w:val="00407A1A"/>
    <w:rsid w:val="004259E2"/>
    <w:rsid w:val="00427844"/>
    <w:rsid w:val="00427B05"/>
    <w:rsid w:val="0043164F"/>
    <w:rsid w:val="00433028"/>
    <w:rsid w:val="00433FE6"/>
    <w:rsid w:val="00436131"/>
    <w:rsid w:val="0044295E"/>
    <w:rsid w:val="00456D3F"/>
    <w:rsid w:val="004614AB"/>
    <w:rsid w:val="004626E9"/>
    <w:rsid w:val="004638CB"/>
    <w:rsid w:val="004643CC"/>
    <w:rsid w:val="00481953"/>
    <w:rsid w:val="004849A9"/>
    <w:rsid w:val="004849AC"/>
    <w:rsid w:val="0048743C"/>
    <w:rsid w:val="004904AE"/>
    <w:rsid w:val="004913DA"/>
    <w:rsid w:val="004A1CE5"/>
    <w:rsid w:val="004A563A"/>
    <w:rsid w:val="004B093B"/>
    <w:rsid w:val="004B6C02"/>
    <w:rsid w:val="004C0CE0"/>
    <w:rsid w:val="004C4733"/>
    <w:rsid w:val="004D5AE7"/>
    <w:rsid w:val="004D6DAE"/>
    <w:rsid w:val="004E08D5"/>
    <w:rsid w:val="004F6D37"/>
    <w:rsid w:val="00510C80"/>
    <w:rsid w:val="00515E01"/>
    <w:rsid w:val="00525C08"/>
    <w:rsid w:val="00530D98"/>
    <w:rsid w:val="00531621"/>
    <w:rsid w:val="00532DC2"/>
    <w:rsid w:val="005378FA"/>
    <w:rsid w:val="00540808"/>
    <w:rsid w:val="00540945"/>
    <w:rsid w:val="00541714"/>
    <w:rsid w:val="00543064"/>
    <w:rsid w:val="0055132B"/>
    <w:rsid w:val="00552ADC"/>
    <w:rsid w:val="005560C7"/>
    <w:rsid w:val="0055712D"/>
    <w:rsid w:val="00562ACB"/>
    <w:rsid w:val="00564B2F"/>
    <w:rsid w:val="0058348E"/>
    <w:rsid w:val="00585A00"/>
    <w:rsid w:val="00586624"/>
    <w:rsid w:val="0058768B"/>
    <w:rsid w:val="00587D4B"/>
    <w:rsid w:val="005A57BA"/>
    <w:rsid w:val="005A6FFA"/>
    <w:rsid w:val="005B3DBC"/>
    <w:rsid w:val="005C447C"/>
    <w:rsid w:val="005D0E07"/>
    <w:rsid w:val="005D58BB"/>
    <w:rsid w:val="005D663B"/>
    <w:rsid w:val="005D7835"/>
    <w:rsid w:val="005E54E2"/>
    <w:rsid w:val="005E5709"/>
    <w:rsid w:val="005F20F4"/>
    <w:rsid w:val="005F3D70"/>
    <w:rsid w:val="005F78FF"/>
    <w:rsid w:val="006124E7"/>
    <w:rsid w:val="00620C46"/>
    <w:rsid w:val="00635C7C"/>
    <w:rsid w:val="00637605"/>
    <w:rsid w:val="00641837"/>
    <w:rsid w:val="00653E2A"/>
    <w:rsid w:val="0066231F"/>
    <w:rsid w:val="006639E3"/>
    <w:rsid w:val="00677A57"/>
    <w:rsid w:val="00693DFB"/>
    <w:rsid w:val="0069614B"/>
    <w:rsid w:val="0069632F"/>
    <w:rsid w:val="006A5B89"/>
    <w:rsid w:val="006A7FF1"/>
    <w:rsid w:val="006B2B43"/>
    <w:rsid w:val="006B6BE2"/>
    <w:rsid w:val="006B7288"/>
    <w:rsid w:val="006C50D0"/>
    <w:rsid w:val="006C5A65"/>
    <w:rsid w:val="006C6B6A"/>
    <w:rsid w:val="006D3D93"/>
    <w:rsid w:val="006E1717"/>
    <w:rsid w:val="006E1882"/>
    <w:rsid w:val="006E1AF8"/>
    <w:rsid w:val="0070158E"/>
    <w:rsid w:val="007018B0"/>
    <w:rsid w:val="007033C0"/>
    <w:rsid w:val="00707FF4"/>
    <w:rsid w:val="007131EF"/>
    <w:rsid w:val="00720319"/>
    <w:rsid w:val="00720B11"/>
    <w:rsid w:val="00725D2B"/>
    <w:rsid w:val="00734CA9"/>
    <w:rsid w:val="007446BE"/>
    <w:rsid w:val="00745417"/>
    <w:rsid w:val="00747A63"/>
    <w:rsid w:val="007518FC"/>
    <w:rsid w:val="00754A06"/>
    <w:rsid w:val="00755367"/>
    <w:rsid w:val="00755BAF"/>
    <w:rsid w:val="00760062"/>
    <w:rsid w:val="00760179"/>
    <w:rsid w:val="007902C9"/>
    <w:rsid w:val="00792906"/>
    <w:rsid w:val="007A12C3"/>
    <w:rsid w:val="007D3BCB"/>
    <w:rsid w:val="007D3CFF"/>
    <w:rsid w:val="007D3E7A"/>
    <w:rsid w:val="007D5BFF"/>
    <w:rsid w:val="007E3945"/>
    <w:rsid w:val="007F3CD0"/>
    <w:rsid w:val="00802015"/>
    <w:rsid w:val="00802EC7"/>
    <w:rsid w:val="0080386A"/>
    <w:rsid w:val="00812681"/>
    <w:rsid w:val="00813B83"/>
    <w:rsid w:val="00820C76"/>
    <w:rsid w:val="00826614"/>
    <w:rsid w:val="00831CA9"/>
    <w:rsid w:val="00832692"/>
    <w:rsid w:val="0084091C"/>
    <w:rsid w:val="00840AC0"/>
    <w:rsid w:val="00846CAF"/>
    <w:rsid w:val="0085025E"/>
    <w:rsid w:val="00857D1C"/>
    <w:rsid w:val="00860021"/>
    <w:rsid w:val="00860824"/>
    <w:rsid w:val="00864268"/>
    <w:rsid w:val="008744CA"/>
    <w:rsid w:val="00875D7A"/>
    <w:rsid w:val="00880421"/>
    <w:rsid w:val="00892DED"/>
    <w:rsid w:val="00893B54"/>
    <w:rsid w:val="00894550"/>
    <w:rsid w:val="008965BC"/>
    <w:rsid w:val="00896883"/>
    <w:rsid w:val="0089794F"/>
    <w:rsid w:val="008B0457"/>
    <w:rsid w:val="008B0EE7"/>
    <w:rsid w:val="008B38CE"/>
    <w:rsid w:val="008B5575"/>
    <w:rsid w:val="008C3459"/>
    <w:rsid w:val="008E19DE"/>
    <w:rsid w:val="00900824"/>
    <w:rsid w:val="00903F09"/>
    <w:rsid w:val="00904241"/>
    <w:rsid w:val="00906B16"/>
    <w:rsid w:val="00907EBC"/>
    <w:rsid w:val="0091563C"/>
    <w:rsid w:val="00937A00"/>
    <w:rsid w:val="00947B71"/>
    <w:rsid w:val="00950AAC"/>
    <w:rsid w:val="00955335"/>
    <w:rsid w:val="00955BF7"/>
    <w:rsid w:val="0096092C"/>
    <w:rsid w:val="00972D81"/>
    <w:rsid w:val="00974DAE"/>
    <w:rsid w:val="009A783C"/>
    <w:rsid w:val="009B1A5D"/>
    <w:rsid w:val="009C5558"/>
    <w:rsid w:val="009D43F5"/>
    <w:rsid w:val="009D7D39"/>
    <w:rsid w:val="009E5547"/>
    <w:rsid w:val="009F02BB"/>
    <w:rsid w:val="009F0FAA"/>
    <w:rsid w:val="009F33F5"/>
    <w:rsid w:val="009F559D"/>
    <w:rsid w:val="00A05959"/>
    <w:rsid w:val="00A113E5"/>
    <w:rsid w:val="00A13A28"/>
    <w:rsid w:val="00A1707A"/>
    <w:rsid w:val="00A202D1"/>
    <w:rsid w:val="00A33113"/>
    <w:rsid w:val="00A3493D"/>
    <w:rsid w:val="00A36121"/>
    <w:rsid w:val="00A42EFE"/>
    <w:rsid w:val="00A43572"/>
    <w:rsid w:val="00A444F4"/>
    <w:rsid w:val="00A44FF1"/>
    <w:rsid w:val="00A5267A"/>
    <w:rsid w:val="00A54C94"/>
    <w:rsid w:val="00A63264"/>
    <w:rsid w:val="00A67861"/>
    <w:rsid w:val="00A738D8"/>
    <w:rsid w:val="00A7463B"/>
    <w:rsid w:val="00A84199"/>
    <w:rsid w:val="00A925A9"/>
    <w:rsid w:val="00A94786"/>
    <w:rsid w:val="00AA4986"/>
    <w:rsid w:val="00AB1259"/>
    <w:rsid w:val="00AB150A"/>
    <w:rsid w:val="00AB53FA"/>
    <w:rsid w:val="00AC0A29"/>
    <w:rsid w:val="00AC2DB2"/>
    <w:rsid w:val="00AC6574"/>
    <w:rsid w:val="00AD02FD"/>
    <w:rsid w:val="00AE5EEC"/>
    <w:rsid w:val="00AF09F3"/>
    <w:rsid w:val="00B00E7E"/>
    <w:rsid w:val="00B05242"/>
    <w:rsid w:val="00B070C2"/>
    <w:rsid w:val="00B10795"/>
    <w:rsid w:val="00B23ACB"/>
    <w:rsid w:val="00B30136"/>
    <w:rsid w:val="00B34D3D"/>
    <w:rsid w:val="00B47EDC"/>
    <w:rsid w:val="00B62EB3"/>
    <w:rsid w:val="00B6429C"/>
    <w:rsid w:val="00B75CED"/>
    <w:rsid w:val="00B81890"/>
    <w:rsid w:val="00B970A5"/>
    <w:rsid w:val="00BA0CF8"/>
    <w:rsid w:val="00BA6722"/>
    <w:rsid w:val="00BA7211"/>
    <w:rsid w:val="00BB54CA"/>
    <w:rsid w:val="00BB5CF4"/>
    <w:rsid w:val="00BC5146"/>
    <w:rsid w:val="00BC5202"/>
    <w:rsid w:val="00BC6674"/>
    <w:rsid w:val="00BD00B1"/>
    <w:rsid w:val="00BE0674"/>
    <w:rsid w:val="00BE16F8"/>
    <w:rsid w:val="00BF40F8"/>
    <w:rsid w:val="00C02E41"/>
    <w:rsid w:val="00C05888"/>
    <w:rsid w:val="00C05C46"/>
    <w:rsid w:val="00C06A0F"/>
    <w:rsid w:val="00C16372"/>
    <w:rsid w:val="00C312FD"/>
    <w:rsid w:val="00C34A22"/>
    <w:rsid w:val="00C43E53"/>
    <w:rsid w:val="00C50D85"/>
    <w:rsid w:val="00C64E99"/>
    <w:rsid w:val="00C67579"/>
    <w:rsid w:val="00C73F64"/>
    <w:rsid w:val="00C75F03"/>
    <w:rsid w:val="00C80DDE"/>
    <w:rsid w:val="00C81836"/>
    <w:rsid w:val="00C94009"/>
    <w:rsid w:val="00C95863"/>
    <w:rsid w:val="00C96726"/>
    <w:rsid w:val="00CA17B7"/>
    <w:rsid w:val="00CA652F"/>
    <w:rsid w:val="00CD6011"/>
    <w:rsid w:val="00CD7933"/>
    <w:rsid w:val="00CE2E65"/>
    <w:rsid w:val="00CE4AC0"/>
    <w:rsid w:val="00CE7F17"/>
    <w:rsid w:val="00CF39C6"/>
    <w:rsid w:val="00CF4BA7"/>
    <w:rsid w:val="00D0375C"/>
    <w:rsid w:val="00D03FD4"/>
    <w:rsid w:val="00D03FDB"/>
    <w:rsid w:val="00D07291"/>
    <w:rsid w:val="00D10321"/>
    <w:rsid w:val="00D1153B"/>
    <w:rsid w:val="00D229D6"/>
    <w:rsid w:val="00D24671"/>
    <w:rsid w:val="00D260A3"/>
    <w:rsid w:val="00D3443A"/>
    <w:rsid w:val="00D43F4E"/>
    <w:rsid w:val="00D45242"/>
    <w:rsid w:val="00D47020"/>
    <w:rsid w:val="00D510EE"/>
    <w:rsid w:val="00D53964"/>
    <w:rsid w:val="00D54A24"/>
    <w:rsid w:val="00D6336A"/>
    <w:rsid w:val="00D65DBE"/>
    <w:rsid w:val="00D671C9"/>
    <w:rsid w:val="00D73225"/>
    <w:rsid w:val="00D81772"/>
    <w:rsid w:val="00D8351C"/>
    <w:rsid w:val="00D87F7D"/>
    <w:rsid w:val="00D90AD8"/>
    <w:rsid w:val="00D94C64"/>
    <w:rsid w:val="00DA0B6B"/>
    <w:rsid w:val="00DA0E61"/>
    <w:rsid w:val="00DD2BED"/>
    <w:rsid w:val="00DE0929"/>
    <w:rsid w:val="00DE45DD"/>
    <w:rsid w:val="00DF2711"/>
    <w:rsid w:val="00DF7690"/>
    <w:rsid w:val="00DF777B"/>
    <w:rsid w:val="00DF7BC6"/>
    <w:rsid w:val="00E03D71"/>
    <w:rsid w:val="00E200E5"/>
    <w:rsid w:val="00E3326A"/>
    <w:rsid w:val="00E52CCE"/>
    <w:rsid w:val="00E637BB"/>
    <w:rsid w:val="00E670C6"/>
    <w:rsid w:val="00E6726A"/>
    <w:rsid w:val="00E7246C"/>
    <w:rsid w:val="00E75974"/>
    <w:rsid w:val="00E80493"/>
    <w:rsid w:val="00E90995"/>
    <w:rsid w:val="00E93B1D"/>
    <w:rsid w:val="00E95858"/>
    <w:rsid w:val="00EA02FC"/>
    <w:rsid w:val="00EA5B96"/>
    <w:rsid w:val="00EA76BE"/>
    <w:rsid w:val="00EB1337"/>
    <w:rsid w:val="00EB26B8"/>
    <w:rsid w:val="00EC11E6"/>
    <w:rsid w:val="00EC3F51"/>
    <w:rsid w:val="00EC54F8"/>
    <w:rsid w:val="00EC5BCE"/>
    <w:rsid w:val="00ED2FB2"/>
    <w:rsid w:val="00EE1A39"/>
    <w:rsid w:val="00EE467B"/>
    <w:rsid w:val="00EE54A2"/>
    <w:rsid w:val="00EF08FC"/>
    <w:rsid w:val="00EF12BF"/>
    <w:rsid w:val="00EF13CB"/>
    <w:rsid w:val="00EF4545"/>
    <w:rsid w:val="00EF65DB"/>
    <w:rsid w:val="00EF7543"/>
    <w:rsid w:val="00EF7EA7"/>
    <w:rsid w:val="00F01EE3"/>
    <w:rsid w:val="00F033D1"/>
    <w:rsid w:val="00F0541B"/>
    <w:rsid w:val="00F369CF"/>
    <w:rsid w:val="00F45A9A"/>
    <w:rsid w:val="00F53BEB"/>
    <w:rsid w:val="00F606AA"/>
    <w:rsid w:val="00F70B4E"/>
    <w:rsid w:val="00F71EA8"/>
    <w:rsid w:val="00F8328D"/>
    <w:rsid w:val="00F9199F"/>
    <w:rsid w:val="00FB033B"/>
    <w:rsid w:val="00FB15DB"/>
    <w:rsid w:val="00FB204E"/>
    <w:rsid w:val="00FB31B2"/>
    <w:rsid w:val="00FB4BB0"/>
    <w:rsid w:val="00FC0237"/>
    <w:rsid w:val="00FC429F"/>
    <w:rsid w:val="00FD10D9"/>
    <w:rsid w:val="00FE3D30"/>
    <w:rsid w:val="00FF492D"/>
    <w:rsid w:val="00FF6B3A"/>
    <w:rsid w:val="00FF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2B8A0"/>
  <w15:chartTrackingRefBased/>
  <w15:docId w15:val="{AB40F7FC-88B9-45D0-836C-5576B730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0824"/>
    <w:pPr>
      <w:spacing w:line="240" w:lineRule="auto"/>
    </w:pPr>
    <w:rPr>
      <w:rFonts w:ascii="Verdana" w:hAnsi="Verdana"/>
    </w:rPr>
  </w:style>
  <w:style w:type="paragraph" w:styleId="Heading1">
    <w:name w:val="heading 1"/>
    <w:basedOn w:val="Normal"/>
    <w:next w:val="Normal"/>
    <w:link w:val="Heading1Char"/>
    <w:uiPriority w:val="9"/>
    <w:qFormat/>
    <w:rsid w:val="00E637BB"/>
    <w:pPr>
      <w:keepNext/>
      <w:keepLines/>
      <w:spacing w:before="240" w:after="0"/>
      <w:outlineLvl w:val="0"/>
    </w:pPr>
    <w:rPr>
      <w:rFonts w:eastAsiaTheme="majorEastAsia" w:cstheme="majorBidi"/>
      <w:color w:val="003399"/>
      <w:sz w:val="32"/>
      <w:szCs w:val="32"/>
    </w:rPr>
  </w:style>
  <w:style w:type="paragraph" w:styleId="Heading2">
    <w:name w:val="heading 2"/>
    <w:basedOn w:val="Normal"/>
    <w:next w:val="Normal"/>
    <w:link w:val="Heading2Char"/>
    <w:uiPriority w:val="9"/>
    <w:unhideWhenUsed/>
    <w:qFormat/>
    <w:rsid w:val="00E637BB"/>
    <w:pPr>
      <w:keepNext/>
      <w:keepLines/>
      <w:spacing w:before="40" w:after="0"/>
      <w:outlineLvl w:val="1"/>
    </w:pPr>
    <w:rPr>
      <w:rFonts w:eastAsiaTheme="majorEastAsia" w:cstheme="majorBidi"/>
      <w:color w:val="003399"/>
      <w:sz w:val="26"/>
      <w:szCs w:val="26"/>
    </w:rPr>
  </w:style>
  <w:style w:type="paragraph" w:styleId="Heading3">
    <w:name w:val="heading 3"/>
    <w:basedOn w:val="Normal"/>
    <w:next w:val="Normal"/>
    <w:link w:val="Heading3Char"/>
    <w:uiPriority w:val="9"/>
    <w:unhideWhenUsed/>
    <w:qFormat/>
    <w:rsid w:val="00E637BB"/>
    <w:pPr>
      <w:keepNext/>
      <w:keepLines/>
      <w:spacing w:before="40" w:after="0"/>
      <w:outlineLvl w:val="2"/>
    </w:pPr>
    <w:rPr>
      <w:rFonts w:asciiTheme="majorHAnsi" w:eastAsiaTheme="majorEastAsia" w:hAnsiTheme="majorHAnsi" w:cstheme="majorBidi"/>
      <w:color w:val="003399"/>
      <w:sz w:val="24"/>
      <w:szCs w:val="24"/>
    </w:rPr>
  </w:style>
  <w:style w:type="paragraph" w:styleId="Heading4">
    <w:name w:val="heading 4"/>
    <w:basedOn w:val="Normal"/>
    <w:next w:val="Normal"/>
    <w:link w:val="Heading4Char"/>
    <w:uiPriority w:val="9"/>
    <w:semiHidden/>
    <w:unhideWhenUsed/>
    <w:qFormat/>
    <w:rsid w:val="00E637BB"/>
    <w:pPr>
      <w:keepNext/>
      <w:keepLines/>
      <w:spacing w:before="40" w:after="0"/>
      <w:outlineLvl w:val="3"/>
    </w:pPr>
    <w:rPr>
      <w:rFonts w:asciiTheme="majorHAnsi" w:eastAsiaTheme="majorEastAsia" w:hAnsiTheme="majorHAnsi" w:cstheme="majorBidi"/>
      <w:i/>
      <w:iCs/>
      <w:color w:val="003399"/>
    </w:rPr>
  </w:style>
  <w:style w:type="paragraph" w:styleId="Heading5">
    <w:name w:val="heading 5"/>
    <w:basedOn w:val="Normal"/>
    <w:next w:val="Normal"/>
    <w:link w:val="Heading5Char"/>
    <w:uiPriority w:val="9"/>
    <w:semiHidden/>
    <w:unhideWhenUsed/>
    <w:qFormat/>
    <w:rsid w:val="00E637BB"/>
    <w:pPr>
      <w:keepNext/>
      <w:keepLines/>
      <w:spacing w:before="40" w:after="0"/>
      <w:outlineLvl w:val="4"/>
    </w:pPr>
    <w:rPr>
      <w:rFonts w:asciiTheme="majorHAnsi" w:eastAsiaTheme="majorEastAsia" w:hAnsiTheme="majorHAnsi" w:cstheme="majorBidi"/>
      <w:color w:val="003399"/>
    </w:rPr>
  </w:style>
  <w:style w:type="paragraph" w:styleId="Heading6">
    <w:name w:val="heading 6"/>
    <w:basedOn w:val="Normal"/>
    <w:next w:val="Normal"/>
    <w:link w:val="Heading6Char"/>
    <w:uiPriority w:val="9"/>
    <w:semiHidden/>
    <w:unhideWhenUsed/>
    <w:qFormat/>
    <w:rsid w:val="00E637BB"/>
    <w:pPr>
      <w:keepNext/>
      <w:keepLines/>
      <w:spacing w:before="40" w:after="0"/>
      <w:outlineLvl w:val="5"/>
    </w:pPr>
    <w:rPr>
      <w:rFonts w:asciiTheme="majorHAnsi" w:eastAsiaTheme="majorEastAsia" w:hAnsiTheme="majorHAnsi" w:cstheme="majorBidi"/>
      <w:color w:val="003399"/>
    </w:rPr>
  </w:style>
  <w:style w:type="paragraph" w:styleId="Heading7">
    <w:name w:val="heading 7"/>
    <w:basedOn w:val="Normal"/>
    <w:next w:val="Normal"/>
    <w:link w:val="Heading7Char"/>
    <w:uiPriority w:val="9"/>
    <w:semiHidden/>
    <w:unhideWhenUsed/>
    <w:qFormat/>
    <w:rsid w:val="00E637BB"/>
    <w:pPr>
      <w:keepNext/>
      <w:keepLines/>
      <w:spacing w:before="40" w:after="0"/>
      <w:outlineLvl w:val="6"/>
    </w:pPr>
    <w:rPr>
      <w:rFonts w:asciiTheme="majorHAnsi" w:eastAsiaTheme="majorEastAsia" w:hAnsiTheme="majorHAnsi" w:cstheme="majorBidi"/>
      <w:i/>
      <w:iCs/>
      <w:color w:val="0033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614"/>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26614"/>
    <w:rPr>
      <w:rFonts w:ascii="Verdana" w:eastAsiaTheme="majorEastAsia" w:hAnsi="Verdana" w:cstheme="majorBidi"/>
      <w:spacing w:val="-10"/>
      <w:kern w:val="28"/>
      <w:sz w:val="56"/>
      <w:szCs w:val="56"/>
    </w:rPr>
  </w:style>
  <w:style w:type="character" w:customStyle="1" w:styleId="Heading1Char">
    <w:name w:val="Heading 1 Char"/>
    <w:basedOn w:val="DefaultParagraphFont"/>
    <w:link w:val="Heading1"/>
    <w:uiPriority w:val="9"/>
    <w:rsid w:val="00E637BB"/>
    <w:rPr>
      <w:rFonts w:ascii="Verdana" w:eastAsiaTheme="majorEastAsia" w:hAnsi="Verdana" w:cstheme="majorBidi"/>
      <w:color w:val="003399"/>
      <w:sz w:val="32"/>
      <w:szCs w:val="32"/>
    </w:rPr>
  </w:style>
  <w:style w:type="character" w:customStyle="1" w:styleId="Heading2Char">
    <w:name w:val="Heading 2 Char"/>
    <w:basedOn w:val="DefaultParagraphFont"/>
    <w:link w:val="Heading2"/>
    <w:uiPriority w:val="9"/>
    <w:rsid w:val="00E637BB"/>
    <w:rPr>
      <w:rFonts w:ascii="Verdana" w:eastAsiaTheme="majorEastAsia" w:hAnsi="Verdana" w:cstheme="majorBidi"/>
      <w:color w:val="003399"/>
      <w:sz w:val="26"/>
      <w:szCs w:val="26"/>
    </w:rPr>
  </w:style>
  <w:style w:type="character" w:customStyle="1" w:styleId="Heading3Char">
    <w:name w:val="Heading 3 Char"/>
    <w:basedOn w:val="DefaultParagraphFont"/>
    <w:link w:val="Heading3"/>
    <w:uiPriority w:val="9"/>
    <w:rsid w:val="00E637BB"/>
    <w:rPr>
      <w:rFonts w:asciiTheme="majorHAnsi" w:eastAsiaTheme="majorEastAsia" w:hAnsiTheme="majorHAnsi" w:cstheme="majorBidi"/>
      <w:color w:val="003399"/>
      <w:sz w:val="24"/>
      <w:szCs w:val="24"/>
    </w:rPr>
  </w:style>
  <w:style w:type="paragraph" w:styleId="Subtitle">
    <w:name w:val="Subtitle"/>
    <w:basedOn w:val="Normal"/>
    <w:next w:val="Normal"/>
    <w:link w:val="SubtitleChar"/>
    <w:uiPriority w:val="11"/>
    <w:qFormat/>
    <w:rsid w:val="008608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0824"/>
    <w:rPr>
      <w:rFonts w:eastAsiaTheme="minorEastAsia"/>
      <w:color w:val="5A5A5A" w:themeColor="text1" w:themeTint="A5"/>
      <w:spacing w:val="15"/>
    </w:rPr>
  </w:style>
  <w:style w:type="paragraph" w:styleId="ListParagraph">
    <w:name w:val="List Paragraph"/>
    <w:basedOn w:val="Normal"/>
    <w:uiPriority w:val="34"/>
    <w:qFormat/>
    <w:rsid w:val="00860824"/>
    <w:pPr>
      <w:ind w:left="720"/>
      <w:contextualSpacing/>
    </w:pPr>
  </w:style>
  <w:style w:type="paragraph" w:styleId="Header">
    <w:name w:val="header"/>
    <w:basedOn w:val="Normal"/>
    <w:link w:val="HeaderChar"/>
    <w:uiPriority w:val="99"/>
    <w:unhideWhenUsed/>
    <w:rsid w:val="00540808"/>
    <w:pPr>
      <w:tabs>
        <w:tab w:val="center" w:pos="4680"/>
        <w:tab w:val="right" w:pos="9360"/>
      </w:tabs>
      <w:spacing w:after="0"/>
    </w:pPr>
  </w:style>
  <w:style w:type="character" w:customStyle="1" w:styleId="HeaderChar">
    <w:name w:val="Header Char"/>
    <w:basedOn w:val="DefaultParagraphFont"/>
    <w:link w:val="Header"/>
    <w:uiPriority w:val="99"/>
    <w:rsid w:val="00540808"/>
    <w:rPr>
      <w:rFonts w:ascii="Verdana" w:hAnsi="Verdana"/>
    </w:rPr>
  </w:style>
  <w:style w:type="paragraph" w:styleId="Footer">
    <w:name w:val="footer"/>
    <w:basedOn w:val="Normal"/>
    <w:link w:val="FooterChar"/>
    <w:uiPriority w:val="99"/>
    <w:unhideWhenUsed/>
    <w:rsid w:val="00540808"/>
    <w:pPr>
      <w:tabs>
        <w:tab w:val="center" w:pos="4680"/>
        <w:tab w:val="right" w:pos="9360"/>
      </w:tabs>
      <w:spacing w:after="0"/>
    </w:pPr>
  </w:style>
  <w:style w:type="character" w:customStyle="1" w:styleId="FooterChar">
    <w:name w:val="Footer Char"/>
    <w:basedOn w:val="DefaultParagraphFont"/>
    <w:link w:val="Footer"/>
    <w:uiPriority w:val="99"/>
    <w:rsid w:val="00540808"/>
    <w:rPr>
      <w:rFonts w:ascii="Verdana" w:hAnsi="Verdana"/>
    </w:rPr>
  </w:style>
  <w:style w:type="character" w:styleId="Hyperlink">
    <w:name w:val="Hyperlink"/>
    <w:uiPriority w:val="99"/>
    <w:rsid w:val="00540808"/>
    <w:rPr>
      <w:color w:val="000080"/>
      <w:u w:val="single"/>
    </w:rPr>
  </w:style>
  <w:style w:type="character" w:styleId="PlaceholderText">
    <w:name w:val="Placeholder Text"/>
    <w:basedOn w:val="DefaultParagraphFont"/>
    <w:uiPriority w:val="99"/>
    <w:semiHidden/>
    <w:rsid w:val="000D7262"/>
    <w:rPr>
      <w:color w:val="808080"/>
    </w:rPr>
  </w:style>
  <w:style w:type="character" w:customStyle="1" w:styleId="Heading4Char">
    <w:name w:val="Heading 4 Char"/>
    <w:basedOn w:val="DefaultParagraphFont"/>
    <w:link w:val="Heading4"/>
    <w:uiPriority w:val="9"/>
    <w:semiHidden/>
    <w:rsid w:val="00E637BB"/>
    <w:rPr>
      <w:rFonts w:asciiTheme="majorHAnsi" w:eastAsiaTheme="majorEastAsia" w:hAnsiTheme="majorHAnsi" w:cstheme="majorBidi"/>
      <w:i/>
      <w:iCs/>
      <w:color w:val="003399"/>
    </w:rPr>
  </w:style>
  <w:style w:type="character" w:customStyle="1" w:styleId="Heading5Char">
    <w:name w:val="Heading 5 Char"/>
    <w:basedOn w:val="DefaultParagraphFont"/>
    <w:link w:val="Heading5"/>
    <w:uiPriority w:val="9"/>
    <w:semiHidden/>
    <w:rsid w:val="00E637BB"/>
    <w:rPr>
      <w:rFonts w:asciiTheme="majorHAnsi" w:eastAsiaTheme="majorEastAsia" w:hAnsiTheme="majorHAnsi" w:cstheme="majorBidi"/>
      <w:color w:val="003399"/>
    </w:rPr>
  </w:style>
  <w:style w:type="character" w:customStyle="1" w:styleId="Heading6Char">
    <w:name w:val="Heading 6 Char"/>
    <w:basedOn w:val="DefaultParagraphFont"/>
    <w:link w:val="Heading6"/>
    <w:uiPriority w:val="9"/>
    <w:semiHidden/>
    <w:rsid w:val="00E637BB"/>
    <w:rPr>
      <w:rFonts w:asciiTheme="majorHAnsi" w:eastAsiaTheme="majorEastAsia" w:hAnsiTheme="majorHAnsi" w:cstheme="majorBidi"/>
      <w:color w:val="003399"/>
    </w:rPr>
  </w:style>
  <w:style w:type="character" w:customStyle="1" w:styleId="Heading7Char">
    <w:name w:val="Heading 7 Char"/>
    <w:basedOn w:val="DefaultParagraphFont"/>
    <w:link w:val="Heading7"/>
    <w:uiPriority w:val="9"/>
    <w:semiHidden/>
    <w:rsid w:val="00E637BB"/>
    <w:rPr>
      <w:rFonts w:asciiTheme="majorHAnsi" w:eastAsiaTheme="majorEastAsia" w:hAnsiTheme="majorHAnsi" w:cstheme="majorBidi"/>
      <w:i/>
      <w:iCs/>
      <w:color w:val="003399"/>
    </w:rPr>
  </w:style>
  <w:style w:type="paragraph" w:customStyle="1" w:styleId="Body">
    <w:name w:val="Body"/>
    <w:rsid w:val="003A3450"/>
    <w:pPr>
      <w:suppressAutoHyphens/>
      <w:spacing w:after="180" w:line="312" w:lineRule="auto"/>
    </w:pPr>
    <w:rPr>
      <w:rFonts w:ascii="Helvetica Neue Light" w:eastAsia="Helvetica Neue Light" w:hAnsi="Helvetica Neue Light" w:cs="Helvetica Neue Light"/>
      <w:color w:val="000000"/>
      <w:kern w:val="1"/>
      <w:sz w:val="18"/>
      <w:szCs w:val="20"/>
      <w:lang w:eastAsia="zh-CN"/>
    </w:rPr>
  </w:style>
  <w:style w:type="paragraph" w:styleId="TOCHeading">
    <w:name w:val="TOC Heading"/>
    <w:basedOn w:val="Heading1"/>
    <w:next w:val="Normal"/>
    <w:uiPriority w:val="39"/>
    <w:unhideWhenUsed/>
    <w:qFormat/>
    <w:rsid w:val="00E75974"/>
    <w:pPr>
      <w:spacing w:line="259" w:lineRule="auto"/>
      <w:outlineLvl w:val="9"/>
    </w:pPr>
    <w:rPr>
      <w:rFonts w:asciiTheme="majorHAnsi" w:hAnsiTheme="majorHAnsi"/>
      <w:color w:val="2E74B5" w:themeColor="accent1" w:themeShade="BF"/>
    </w:rPr>
  </w:style>
  <w:style w:type="table" w:styleId="TableGrid">
    <w:name w:val="Table Grid"/>
    <w:basedOn w:val="TableNormal"/>
    <w:uiPriority w:val="39"/>
    <w:rsid w:val="00E75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E7597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E759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F65DB"/>
    <w:pPr>
      <w:spacing w:after="200"/>
    </w:pPr>
    <w:rPr>
      <w:i/>
      <w:iCs/>
      <w:color w:val="44546A" w:themeColor="text2"/>
      <w:sz w:val="18"/>
      <w:szCs w:val="18"/>
    </w:rPr>
  </w:style>
  <w:style w:type="paragraph" w:styleId="TOC1">
    <w:name w:val="toc 1"/>
    <w:basedOn w:val="Normal"/>
    <w:next w:val="Normal"/>
    <w:autoRedefine/>
    <w:uiPriority w:val="39"/>
    <w:unhideWhenUsed/>
    <w:rsid w:val="000D5C9D"/>
    <w:pPr>
      <w:spacing w:after="100"/>
    </w:pPr>
  </w:style>
  <w:style w:type="paragraph" w:styleId="TOC2">
    <w:name w:val="toc 2"/>
    <w:basedOn w:val="Normal"/>
    <w:next w:val="Normal"/>
    <w:autoRedefine/>
    <w:uiPriority w:val="39"/>
    <w:unhideWhenUsed/>
    <w:rsid w:val="000D5C9D"/>
    <w:pPr>
      <w:spacing w:after="100"/>
      <w:ind w:left="220"/>
    </w:pPr>
  </w:style>
  <w:style w:type="paragraph" w:styleId="NoSpacing">
    <w:name w:val="No Spacing"/>
    <w:uiPriority w:val="1"/>
    <w:qFormat/>
    <w:rsid w:val="00C94009"/>
    <w:pPr>
      <w:spacing w:after="0" w:line="240" w:lineRule="auto"/>
    </w:pPr>
    <w:rPr>
      <w:rFonts w:ascii="Verdana" w:hAnsi="Verdana"/>
    </w:rPr>
  </w:style>
  <w:style w:type="table" w:styleId="GridTable5Dark-Accent5">
    <w:name w:val="Grid Table 5 Dark Accent 5"/>
    <w:basedOn w:val="TableNormal"/>
    <w:uiPriority w:val="50"/>
    <w:rsid w:val="00950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OC3">
    <w:name w:val="toc 3"/>
    <w:basedOn w:val="Normal"/>
    <w:next w:val="Normal"/>
    <w:autoRedefine/>
    <w:uiPriority w:val="39"/>
    <w:unhideWhenUsed/>
    <w:rsid w:val="00C02E41"/>
    <w:pPr>
      <w:spacing w:after="100"/>
      <w:ind w:left="440"/>
    </w:pPr>
  </w:style>
  <w:style w:type="paragraph" w:styleId="BalloonText">
    <w:name w:val="Balloon Text"/>
    <w:basedOn w:val="Normal"/>
    <w:link w:val="BalloonTextChar"/>
    <w:uiPriority w:val="99"/>
    <w:semiHidden/>
    <w:unhideWhenUsed/>
    <w:rsid w:val="009F559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55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9B84E7-2295-486F-8748-2AF8AAE878F2}" type="doc">
      <dgm:prSet loTypeId="urn:microsoft.com/office/officeart/2008/layout/RadialCluster" loCatId="relationship" qsTypeId="urn:microsoft.com/office/officeart/2005/8/quickstyle/simple1" qsCatId="simple" csTypeId="urn:microsoft.com/office/officeart/2005/8/colors/accent5_2" csCatId="accent5" phldr="1"/>
      <dgm:spPr/>
      <dgm:t>
        <a:bodyPr/>
        <a:lstStyle/>
        <a:p>
          <a:endParaRPr lang="en-GB"/>
        </a:p>
      </dgm:t>
    </dgm:pt>
    <dgm:pt modelId="{F00A16E8-DB3A-4C37-A698-B43A36C03E1B}">
      <dgm:prSet phldrT="[Text]">
        <dgm:style>
          <a:lnRef idx="2">
            <a:schemeClr val="accent5">
              <a:shade val="50000"/>
            </a:schemeClr>
          </a:lnRef>
          <a:fillRef idx="1">
            <a:schemeClr val="accent5"/>
          </a:fillRef>
          <a:effectRef idx="0">
            <a:schemeClr val="accent5"/>
          </a:effectRef>
          <a:fontRef idx="minor">
            <a:schemeClr val="lt1"/>
          </a:fontRef>
        </dgm:style>
      </dgm:prSet>
      <dgm:spPr/>
      <dgm:t>
        <a:bodyPr/>
        <a:lstStyle/>
        <a:p>
          <a:r>
            <a:rPr lang="en-GB"/>
            <a:t>Controller</a:t>
          </a:r>
        </a:p>
      </dgm:t>
    </dgm:pt>
    <dgm:pt modelId="{8BA4FA09-A140-4EEF-BF01-E4DD5F697264}" type="parTrans" cxnId="{FA2DF0E5-D941-44FB-9707-8D8E4B49E295}">
      <dgm:prSet/>
      <dgm:spPr/>
      <dgm:t>
        <a:bodyPr/>
        <a:lstStyle/>
        <a:p>
          <a:endParaRPr lang="en-GB"/>
        </a:p>
      </dgm:t>
    </dgm:pt>
    <dgm:pt modelId="{4CDC3F59-D7F4-4089-BAC0-EA4B650AD24D}" type="sibTrans" cxnId="{FA2DF0E5-D941-44FB-9707-8D8E4B49E295}">
      <dgm:prSet/>
      <dgm:spPr/>
      <dgm:t>
        <a:bodyPr/>
        <a:lstStyle/>
        <a:p>
          <a:endParaRPr lang="en-GB"/>
        </a:p>
      </dgm:t>
    </dgm:pt>
    <dgm:pt modelId="{896A4D69-DF78-411F-9497-727232B23A04}">
      <dgm:prSet phldrT="[Text]">
        <dgm:style>
          <a:lnRef idx="1">
            <a:schemeClr val="accent5"/>
          </a:lnRef>
          <a:fillRef idx="2">
            <a:schemeClr val="accent5"/>
          </a:fillRef>
          <a:effectRef idx="1">
            <a:schemeClr val="accent5"/>
          </a:effectRef>
          <a:fontRef idx="minor">
            <a:schemeClr val="dk1"/>
          </a:fontRef>
        </dgm:style>
      </dgm:prSet>
      <dgm:spPr/>
      <dgm:t>
        <a:bodyPr/>
        <a:lstStyle/>
        <a:p>
          <a:r>
            <a:rPr lang="en-GB"/>
            <a:t>View</a:t>
          </a:r>
        </a:p>
      </dgm:t>
    </dgm:pt>
    <dgm:pt modelId="{98F3569B-14CC-4AEC-9092-822EC41794CA}" type="parTrans" cxnId="{CAB1BA0A-6C34-48AB-81AE-24F99FBCE066}">
      <dgm:prSet/>
      <dgm:spPr/>
      <dgm:t>
        <a:bodyPr/>
        <a:lstStyle/>
        <a:p>
          <a:endParaRPr lang="en-GB"/>
        </a:p>
      </dgm:t>
    </dgm:pt>
    <dgm:pt modelId="{512C1247-DBC0-490B-9C13-A2A7F00FC64F}" type="sibTrans" cxnId="{CAB1BA0A-6C34-48AB-81AE-24F99FBCE066}">
      <dgm:prSet/>
      <dgm:spPr/>
      <dgm:t>
        <a:bodyPr/>
        <a:lstStyle/>
        <a:p>
          <a:endParaRPr lang="en-GB"/>
        </a:p>
      </dgm:t>
    </dgm:pt>
    <dgm:pt modelId="{3455DD53-D031-42BB-ABDF-7B9FC05E9992}">
      <dgm:prSet phldrT="[Text]">
        <dgm:style>
          <a:lnRef idx="1">
            <a:schemeClr val="accent5"/>
          </a:lnRef>
          <a:fillRef idx="2">
            <a:schemeClr val="accent5"/>
          </a:fillRef>
          <a:effectRef idx="1">
            <a:schemeClr val="accent5"/>
          </a:effectRef>
          <a:fontRef idx="minor">
            <a:schemeClr val="dk1"/>
          </a:fontRef>
        </dgm:style>
      </dgm:prSet>
      <dgm:spPr/>
      <dgm:t>
        <a:bodyPr/>
        <a:lstStyle/>
        <a:p>
          <a:r>
            <a:rPr lang="en-GB"/>
            <a:t>View</a:t>
          </a:r>
        </a:p>
      </dgm:t>
    </dgm:pt>
    <dgm:pt modelId="{C4232698-AE06-4387-8BAF-3782EA13AB60}" type="parTrans" cxnId="{2988719C-DD43-4544-8DDC-E5B0BBFEDEC4}">
      <dgm:prSet/>
      <dgm:spPr/>
      <dgm:t>
        <a:bodyPr/>
        <a:lstStyle/>
        <a:p>
          <a:endParaRPr lang="en-GB"/>
        </a:p>
      </dgm:t>
    </dgm:pt>
    <dgm:pt modelId="{FD5CA30D-3C41-462E-B819-5FF82AC2F391}" type="sibTrans" cxnId="{2988719C-DD43-4544-8DDC-E5B0BBFEDEC4}">
      <dgm:prSet/>
      <dgm:spPr/>
      <dgm:t>
        <a:bodyPr/>
        <a:lstStyle/>
        <a:p>
          <a:endParaRPr lang="en-GB"/>
        </a:p>
      </dgm:t>
    </dgm:pt>
    <dgm:pt modelId="{3C3EE338-D8D2-439B-A46A-364986E93772}">
      <dgm:prSet phldrT="[Text]">
        <dgm:style>
          <a:lnRef idx="1">
            <a:schemeClr val="accent5"/>
          </a:lnRef>
          <a:fillRef idx="2">
            <a:schemeClr val="accent5"/>
          </a:fillRef>
          <a:effectRef idx="1">
            <a:schemeClr val="accent5"/>
          </a:effectRef>
          <a:fontRef idx="minor">
            <a:schemeClr val="dk1"/>
          </a:fontRef>
        </dgm:style>
      </dgm:prSet>
      <dgm:spPr/>
      <dgm:t>
        <a:bodyPr/>
        <a:lstStyle/>
        <a:p>
          <a:r>
            <a:rPr lang="en-GB"/>
            <a:t>View</a:t>
          </a:r>
        </a:p>
      </dgm:t>
    </dgm:pt>
    <dgm:pt modelId="{B6137944-BD90-4365-BA63-914A8B08804E}" type="parTrans" cxnId="{05822785-DF9C-4E83-B15B-C6BF9E3F178E}">
      <dgm:prSet/>
      <dgm:spPr/>
      <dgm:t>
        <a:bodyPr/>
        <a:lstStyle/>
        <a:p>
          <a:endParaRPr lang="en-GB"/>
        </a:p>
      </dgm:t>
    </dgm:pt>
    <dgm:pt modelId="{8D99DF8F-9F08-41AA-B923-7E87F8B135C9}" type="sibTrans" cxnId="{05822785-DF9C-4E83-B15B-C6BF9E3F178E}">
      <dgm:prSet/>
      <dgm:spPr/>
      <dgm:t>
        <a:bodyPr/>
        <a:lstStyle/>
        <a:p>
          <a:endParaRPr lang="en-GB"/>
        </a:p>
      </dgm:t>
    </dgm:pt>
    <dgm:pt modelId="{8BC1A6BB-4820-457D-BF50-25690562B737}" type="pres">
      <dgm:prSet presAssocID="{119B84E7-2295-486F-8748-2AF8AAE878F2}" presName="Name0" presStyleCnt="0">
        <dgm:presLayoutVars>
          <dgm:chMax val="1"/>
          <dgm:chPref val="1"/>
          <dgm:dir/>
          <dgm:animOne val="branch"/>
          <dgm:animLvl val="lvl"/>
        </dgm:presLayoutVars>
      </dgm:prSet>
      <dgm:spPr/>
    </dgm:pt>
    <dgm:pt modelId="{B68F2A1A-7A51-4936-B4B1-782A76E03C45}" type="pres">
      <dgm:prSet presAssocID="{F00A16E8-DB3A-4C37-A698-B43A36C03E1B}" presName="singleCycle" presStyleCnt="0"/>
      <dgm:spPr/>
    </dgm:pt>
    <dgm:pt modelId="{262CFFC7-3CB3-4226-B0B8-41B3F1C9AB96}" type="pres">
      <dgm:prSet presAssocID="{F00A16E8-DB3A-4C37-A698-B43A36C03E1B}" presName="singleCenter" presStyleLbl="node1" presStyleIdx="0" presStyleCnt="4" custScaleX="545048" custScaleY="124094" custLinFactNeighborX="1178" custLinFactNeighborY="-35882">
        <dgm:presLayoutVars>
          <dgm:chMax val="7"/>
          <dgm:chPref val="7"/>
        </dgm:presLayoutVars>
      </dgm:prSet>
      <dgm:spPr/>
    </dgm:pt>
    <dgm:pt modelId="{CAAFEFBA-56E6-4243-90E7-3695E2BADF21}" type="pres">
      <dgm:prSet presAssocID="{98F3569B-14CC-4AEC-9092-822EC41794CA}" presName="Name56" presStyleLbl="parChTrans1D2" presStyleIdx="0" presStyleCnt="3"/>
      <dgm:spPr/>
    </dgm:pt>
    <dgm:pt modelId="{F85C872E-F117-4AB9-8D3F-4C2D6596022F}" type="pres">
      <dgm:prSet presAssocID="{896A4D69-DF78-411F-9497-727232B23A04}" presName="text0" presStyleLbl="node1" presStyleIdx="1" presStyleCnt="4" custScaleX="368582" custScaleY="143774" custRadScaleRad="33903" custRadScaleInc="294541">
        <dgm:presLayoutVars>
          <dgm:bulletEnabled val="1"/>
        </dgm:presLayoutVars>
      </dgm:prSet>
      <dgm:spPr/>
    </dgm:pt>
    <dgm:pt modelId="{E2D1D470-36C5-43A1-B8DE-51D5C636D05A}" type="pres">
      <dgm:prSet presAssocID="{C4232698-AE06-4387-8BAF-3782EA13AB60}" presName="Name56" presStyleLbl="parChTrans1D2" presStyleIdx="1" presStyleCnt="3"/>
      <dgm:spPr/>
    </dgm:pt>
    <dgm:pt modelId="{A51595C2-EE64-4973-B326-E08D935980A6}" type="pres">
      <dgm:prSet presAssocID="{3455DD53-D031-42BB-ABDF-7B9FC05E9992}" presName="text0" presStyleLbl="node1" presStyleIdx="2" presStyleCnt="4" custScaleX="368582" custScaleY="143774" custRadScaleRad="208340" custRadScaleInc="-34819">
        <dgm:presLayoutVars>
          <dgm:bulletEnabled val="1"/>
        </dgm:presLayoutVars>
      </dgm:prSet>
      <dgm:spPr/>
    </dgm:pt>
    <dgm:pt modelId="{0CC86E23-BDA1-4ECA-80F0-64F5CCD20B6D}" type="pres">
      <dgm:prSet presAssocID="{B6137944-BD90-4365-BA63-914A8B08804E}" presName="Name56" presStyleLbl="parChTrans1D2" presStyleIdx="2" presStyleCnt="3"/>
      <dgm:spPr/>
    </dgm:pt>
    <dgm:pt modelId="{6C090EE1-1436-416E-98AC-1838C0B0D8F6}" type="pres">
      <dgm:prSet presAssocID="{3C3EE338-D8D2-439B-A46A-364986E93772}" presName="text0" presStyleLbl="node1" presStyleIdx="3" presStyleCnt="4" custScaleX="368582" custScaleY="143774" custRadScaleRad="200823" custRadScaleInc="34758">
        <dgm:presLayoutVars>
          <dgm:bulletEnabled val="1"/>
        </dgm:presLayoutVars>
      </dgm:prSet>
      <dgm:spPr/>
    </dgm:pt>
  </dgm:ptLst>
  <dgm:cxnLst>
    <dgm:cxn modelId="{CAB1BA0A-6C34-48AB-81AE-24F99FBCE066}" srcId="{F00A16E8-DB3A-4C37-A698-B43A36C03E1B}" destId="{896A4D69-DF78-411F-9497-727232B23A04}" srcOrd="0" destOrd="0" parTransId="{98F3569B-14CC-4AEC-9092-822EC41794CA}" sibTransId="{512C1247-DBC0-490B-9C13-A2A7F00FC64F}"/>
    <dgm:cxn modelId="{DB1D6211-C5E0-4DCD-84FE-D38090D4E00B}" type="presOf" srcId="{F00A16E8-DB3A-4C37-A698-B43A36C03E1B}" destId="{262CFFC7-3CB3-4226-B0B8-41B3F1C9AB96}" srcOrd="0" destOrd="0" presId="urn:microsoft.com/office/officeart/2008/layout/RadialCluster"/>
    <dgm:cxn modelId="{6EBEA75F-A305-4E62-A568-7386534D3BBC}" type="presOf" srcId="{98F3569B-14CC-4AEC-9092-822EC41794CA}" destId="{CAAFEFBA-56E6-4243-90E7-3695E2BADF21}" srcOrd="0" destOrd="0" presId="urn:microsoft.com/office/officeart/2008/layout/RadialCluster"/>
    <dgm:cxn modelId="{05822785-DF9C-4E83-B15B-C6BF9E3F178E}" srcId="{F00A16E8-DB3A-4C37-A698-B43A36C03E1B}" destId="{3C3EE338-D8D2-439B-A46A-364986E93772}" srcOrd="2" destOrd="0" parTransId="{B6137944-BD90-4365-BA63-914A8B08804E}" sibTransId="{8D99DF8F-9F08-41AA-B923-7E87F8B135C9}"/>
    <dgm:cxn modelId="{2988719C-DD43-4544-8DDC-E5B0BBFEDEC4}" srcId="{F00A16E8-DB3A-4C37-A698-B43A36C03E1B}" destId="{3455DD53-D031-42BB-ABDF-7B9FC05E9992}" srcOrd="1" destOrd="0" parTransId="{C4232698-AE06-4387-8BAF-3782EA13AB60}" sibTransId="{FD5CA30D-3C41-462E-B819-5FF82AC2F391}"/>
    <dgm:cxn modelId="{3AC965B9-F50D-400E-BBE3-07E9DF8A5227}" type="presOf" srcId="{3455DD53-D031-42BB-ABDF-7B9FC05E9992}" destId="{A51595C2-EE64-4973-B326-E08D935980A6}" srcOrd="0" destOrd="0" presId="urn:microsoft.com/office/officeart/2008/layout/RadialCluster"/>
    <dgm:cxn modelId="{CD116FB9-1FD6-42E4-8156-58829C189043}" type="presOf" srcId="{119B84E7-2295-486F-8748-2AF8AAE878F2}" destId="{8BC1A6BB-4820-457D-BF50-25690562B737}" srcOrd="0" destOrd="0" presId="urn:microsoft.com/office/officeart/2008/layout/RadialCluster"/>
    <dgm:cxn modelId="{BA2346C0-3E6F-4E93-8B80-CB4F156CEE24}" type="presOf" srcId="{C4232698-AE06-4387-8BAF-3782EA13AB60}" destId="{E2D1D470-36C5-43A1-B8DE-51D5C636D05A}" srcOrd="0" destOrd="0" presId="urn:microsoft.com/office/officeart/2008/layout/RadialCluster"/>
    <dgm:cxn modelId="{C9AE63CB-0B6B-4965-BBB7-236D048F3EB0}" type="presOf" srcId="{B6137944-BD90-4365-BA63-914A8B08804E}" destId="{0CC86E23-BDA1-4ECA-80F0-64F5CCD20B6D}" srcOrd="0" destOrd="0" presId="urn:microsoft.com/office/officeart/2008/layout/RadialCluster"/>
    <dgm:cxn modelId="{0986C1DD-288C-41EA-B498-1AA8AE14667D}" type="presOf" srcId="{3C3EE338-D8D2-439B-A46A-364986E93772}" destId="{6C090EE1-1436-416E-98AC-1838C0B0D8F6}" srcOrd="0" destOrd="0" presId="urn:microsoft.com/office/officeart/2008/layout/RadialCluster"/>
    <dgm:cxn modelId="{FA2DF0E5-D941-44FB-9707-8D8E4B49E295}" srcId="{119B84E7-2295-486F-8748-2AF8AAE878F2}" destId="{F00A16E8-DB3A-4C37-A698-B43A36C03E1B}" srcOrd="0" destOrd="0" parTransId="{8BA4FA09-A140-4EEF-BF01-E4DD5F697264}" sibTransId="{4CDC3F59-D7F4-4089-BAC0-EA4B650AD24D}"/>
    <dgm:cxn modelId="{9CADF8FA-0601-473A-9B8B-1C564D3C18DF}" type="presOf" srcId="{896A4D69-DF78-411F-9497-727232B23A04}" destId="{F85C872E-F117-4AB9-8D3F-4C2D6596022F}" srcOrd="0" destOrd="0" presId="urn:microsoft.com/office/officeart/2008/layout/RadialCluster"/>
    <dgm:cxn modelId="{34FD7458-D35E-4277-8CE4-BEBA1953DAFB}" type="presParOf" srcId="{8BC1A6BB-4820-457D-BF50-25690562B737}" destId="{B68F2A1A-7A51-4936-B4B1-782A76E03C45}" srcOrd="0" destOrd="0" presId="urn:microsoft.com/office/officeart/2008/layout/RadialCluster"/>
    <dgm:cxn modelId="{ACF02BEB-540F-4968-A10E-024E3FC20C60}" type="presParOf" srcId="{B68F2A1A-7A51-4936-B4B1-782A76E03C45}" destId="{262CFFC7-3CB3-4226-B0B8-41B3F1C9AB96}" srcOrd="0" destOrd="0" presId="urn:microsoft.com/office/officeart/2008/layout/RadialCluster"/>
    <dgm:cxn modelId="{747601A7-3F12-4320-88AB-E41D4F4AA43C}" type="presParOf" srcId="{B68F2A1A-7A51-4936-B4B1-782A76E03C45}" destId="{CAAFEFBA-56E6-4243-90E7-3695E2BADF21}" srcOrd="1" destOrd="0" presId="urn:microsoft.com/office/officeart/2008/layout/RadialCluster"/>
    <dgm:cxn modelId="{F0098E13-DEEE-4CE0-BD1A-A0A711BC014D}" type="presParOf" srcId="{B68F2A1A-7A51-4936-B4B1-782A76E03C45}" destId="{F85C872E-F117-4AB9-8D3F-4C2D6596022F}" srcOrd="2" destOrd="0" presId="urn:microsoft.com/office/officeart/2008/layout/RadialCluster"/>
    <dgm:cxn modelId="{F60517AA-82D6-4A15-AFD0-3CBB6F4C0D87}" type="presParOf" srcId="{B68F2A1A-7A51-4936-B4B1-782A76E03C45}" destId="{E2D1D470-36C5-43A1-B8DE-51D5C636D05A}" srcOrd="3" destOrd="0" presId="urn:microsoft.com/office/officeart/2008/layout/RadialCluster"/>
    <dgm:cxn modelId="{3CAA26E2-60CF-4981-A400-0050A7CFC939}" type="presParOf" srcId="{B68F2A1A-7A51-4936-B4B1-782A76E03C45}" destId="{A51595C2-EE64-4973-B326-E08D935980A6}" srcOrd="4" destOrd="0" presId="urn:microsoft.com/office/officeart/2008/layout/RadialCluster"/>
    <dgm:cxn modelId="{CD5BFA9B-A9E1-4ADD-977C-9683EA014940}" type="presParOf" srcId="{B68F2A1A-7A51-4936-B4B1-782A76E03C45}" destId="{0CC86E23-BDA1-4ECA-80F0-64F5CCD20B6D}" srcOrd="5" destOrd="0" presId="urn:microsoft.com/office/officeart/2008/layout/RadialCluster"/>
    <dgm:cxn modelId="{317DB45B-5777-4C52-9AC3-2B6818CDE415}" type="presParOf" srcId="{B68F2A1A-7A51-4936-B4B1-782A76E03C45}" destId="{6C090EE1-1436-416E-98AC-1838C0B0D8F6}" srcOrd="6" destOrd="0" presId="urn:microsoft.com/office/officeart/2008/layout/RadialCluster"/>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2CFFC7-3CB3-4226-B0B8-41B3F1C9AB96}">
      <dsp:nvSpPr>
        <dsp:cNvPr id="0" name=""/>
        <dsp:cNvSpPr/>
      </dsp:nvSpPr>
      <dsp:spPr>
        <a:xfrm>
          <a:off x="670852" y="191018"/>
          <a:ext cx="3177248" cy="723381"/>
        </a:xfrm>
        <a:prstGeom prst="roundRect">
          <a:avLst/>
        </a:prstGeom>
        <a:solidFill>
          <a:schemeClr val="accent5"/>
        </a:solidFill>
        <a:ln w="12700" cap="flat" cmpd="sng" algn="ctr">
          <a:solidFill>
            <a:schemeClr val="accent5">
              <a:shade val="50000"/>
            </a:schemeClr>
          </a:solidFill>
          <a:prstDash val="solid"/>
          <a:miter lim="800000"/>
        </a:ln>
        <a:effectLst/>
      </dsp:spPr>
      <dsp:style>
        <a:lnRef idx="2">
          <a:schemeClr val="accent5">
            <a:shade val="50000"/>
          </a:schemeClr>
        </a:lnRef>
        <a:fillRef idx="1">
          <a:schemeClr val="accent5"/>
        </a:fillRef>
        <a:effectRef idx="0">
          <a:schemeClr val="accent5"/>
        </a:effectRef>
        <a:fontRef idx="minor">
          <a:schemeClr val="lt1"/>
        </a:fontRef>
      </dsp:style>
      <dsp:txBody>
        <a:bodyPr spcFirstLastPara="0" vert="horz" wrap="square" lIns="86360" tIns="86360" rIns="86360" bIns="86360" numCol="1" spcCol="1270" anchor="ctr" anchorCtr="0">
          <a:noAutofit/>
        </a:bodyPr>
        <a:lstStyle/>
        <a:p>
          <a:pPr marL="0" lvl="0" indent="0" algn="ctr" defTabSz="1511300">
            <a:lnSpc>
              <a:spcPct val="90000"/>
            </a:lnSpc>
            <a:spcBef>
              <a:spcPct val="0"/>
            </a:spcBef>
            <a:spcAft>
              <a:spcPct val="35000"/>
            </a:spcAft>
            <a:buNone/>
          </a:pPr>
          <a:r>
            <a:rPr lang="en-GB" sz="3400" kern="1200"/>
            <a:t>Controller</a:t>
          </a:r>
        </a:p>
      </dsp:txBody>
      <dsp:txXfrm>
        <a:off x="706165" y="226331"/>
        <a:ext cx="3106622" cy="652755"/>
      </dsp:txXfrm>
    </dsp:sp>
    <dsp:sp modelId="{CAAFEFBA-56E6-4243-90E7-3695E2BADF21}">
      <dsp:nvSpPr>
        <dsp:cNvPr id="0" name=""/>
        <dsp:cNvSpPr/>
      </dsp:nvSpPr>
      <dsp:spPr>
        <a:xfrm rot="5413637">
          <a:off x="2105711" y="1066126"/>
          <a:ext cx="303455" cy="0"/>
        </a:xfrm>
        <a:custGeom>
          <a:avLst/>
          <a:gdLst/>
          <a:ahLst/>
          <a:cxnLst/>
          <a:rect l="0" t="0" r="0" b="0"/>
          <a:pathLst>
            <a:path>
              <a:moveTo>
                <a:pt x="0" y="0"/>
              </a:moveTo>
              <a:lnTo>
                <a:pt x="303455"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5C872E-F117-4AB9-8D3F-4C2D6596022F}">
      <dsp:nvSpPr>
        <dsp:cNvPr id="0" name=""/>
        <dsp:cNvSpPr/>
      </dsp:nvSpPr>
      <dsp:spPr>
        <a:xfrm>
          <a:off x="1535951" y="1217853"/>
          <a:ext cx="1439545" cy="561528"/>
        </a:xfrm>
        <a:prstGeom prst="round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66040" tIns="66040" rIns="66040" bIns="66040" numCol="1" spcCol="1270" anchor="ctr" anchorCtr="0">
          <a:noAutofit/>
        </a:bodyPr>
        <a:lstStyle/>
        <a:p>
          <a:pPr marL="0" lvl="0" indent="0" algn="ctr" defTabSz="1155700">
            <a:lnSpc>
              <a:spcPct val="90000"/>
            </a:lnSpc>
            <a:spcBef>
              <a:spcPct val="0"/>
            </a:spcBef>
            <a:spcAft>
              <a:spcPct val="35000"/>
            </a:spcAft>
            <a:buNone/>
          </a:pPr>
          <a:r>
            <a:rPr lang="en-GB" sz="2600" kern="1200"/>
            <a:t>View</a:t>
          </a:r>
        </a:p>
      </dsp:txBody>
      <dsp:txXfrm>
        <a:off x="1563363" y="1245265"/>
        <a:ext cx="1384721" cy="506704"/>
      </dsp:txXfrm>
    </dsp:sp>
    <dsp:sp modelId="{E2D1D470-36C5-43A1-B8DE-51D5C636D05A}">
      <dsp:nvSpPr>
        <dsp:cNvPr id="0" name=""/>
        <dsp:cNvSpPr/>
      </dsp:nvSpPr>
      <dsp:spPr>
        <a:xfrm rot="1923974">
          <a:off x="2794329" y="1062248"/>
          <a:ext cx="556972" cy="0"/>
        </a:xfrm>
        <a:custGeom>
          <a:avLst/>
          <a:gdLst/>
          <a:ahLst/>
          <a:cxnLst/>
          <a:rect l="0" t="0" r="0" b="0"/>
          <a:pathLst>
            <a:path>
              <a:moveTo>
                <a:pt x="0" y="0"/>
              </a:moveTo>
              <a:lnTo>
                <a:pt x="556972"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1595C2-EE64-4973-B326-E08D935980A6}">
      <dsp:nvSpPr>
        <dsp:cNvPr id="0" name=""/>
        <dsp:cNvSpPr/>
      </dsp:nvSpPr>
      <dsp:spPr>
        <a:xfrm>
          <a:off x="3037204" y="1210096"/>
          <a:ext cx="1439545" cy="561528"/>
        </a:xfrm>
        <a:prstGeom prst="round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66040" tIns="66040" rIns="66040" bIns="66040" numCol="1" spcCol="1270" anchor="ctr" anchorCtr="0">
          <a:noAutofit/>
        </a:bodyPr>
        <a:lstStyle/>
        <a:p>
          <a:pPr marL="0" lvl="0" indent="0" algn="ctr" defTabSz="1155700">
            <a:lnSpc>
              <a:spcPct val="90000"/>
            </a:lnSpc>
            <a:spcBef>
              <a:spcPct val="0"/>
            </a:spcBef>
            <a:spcAft>
              <a:spcPct val="35000"/>
            </a:spcAft>
            <a:buNone/>
          </a:pPr>
          <a:r>
            <a:rPr lang="en-GB" sz="2600" kern="1200"/>
            <a:t>View</a:t>
          </a:r>
        </a:p>
      </dsp:txBody>
      <dsp:txXfrm>
        <a:off x="3064616" y="1237508"/>
        <a:ext cx="1384721" cy="506704"/>
      </dsp:txXfrm>
    </dsp:sp>
    <dsp:sp modelId="{0CC86E23-BDA1-4ECA-80F0-64F5CCD20B6D}">
      <dsp:nvSpPr>
        <dsp:cNvPr id="0" name=""/>
        <dsp:cNvSpPr/>
      </dsp:nvSpPr>
      <dsp:spPr>
        <a:xfrm rot="8934297">
          <a:off x="1145482" y="1057486"/>
          <a:ext cx="554104" cy="0"/>
        </a:xfrm>
        <a:custGeom>
          <a:avLst/>
          <a:gdLst/>
          <a:ahLst/>
          <a:cxnLst/>
          <a:rect l="0" t="0" r="0" b="0"/>
          <a:pathLst>
            <a:path>
              <a:moveTo>
                <a:pt x="0" y="0"/>
              </a:moveTo>
              <a:lnTo>
                <a:pt x="554104"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090EE1-1436-416E-98AC-1838C0B0D8F6}">
      <dsp:nvSpPr>
        <dsp:cNvPr id="0" name=""/>
        <dsp:cNvSpPr/>
      </dsp:nvSpPr>
      <dsp:spPr>
        <a:xfrm>
          <a:off x="0" y="1200572"/>
          <a:ext cx="1439545" cy="561528"/>
        </a:xfrm>
        <a:prstGeom prst="round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66040" tIns="66040" rIns="66040" bIns="66040" numCol="1" spcCol="1270" anchor="ctr" anchorCtr="0">
          <a:noAutofit/>
        </a:bodyPr>
        <a:lstStyle/>
        <a:p>
          <a:pPr marL="0" lvl="0" indent="0" algn="ctr" defTabSz="1155700">
            <a:lnSpc>
              <a:spcPct val="90000"/>
            </a:lnSpc>
            <a:spcBef>
              <a:spcPct val="0"/>
            </a:spcBef>
            <a:spcAft>
              <a:spcPct val="35000"/>
            </a:spcAft>
            <a:buNone/>
          </a:pPr>
          <a:r>
            <a:rPr lang="en-GB" sz="2600" kern="1200"/>
            <a:t>View</a:t>
          </a:r>
        </a:p>
      </dsp:txBody>
      <dsp:txXfrm>
        <a:off x="27412" y="1227984"/>
        <a:ext cx="1384721" cy="506704"/>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C7B5CF2BE140DCADE46F722114BBB8"/>
        <w:category>
          <w:name w:val="General"/>
          <w:gallery w:val="placeholder"/>
        </w:category>
        <w:types>
          <w:type w:val="bbPlcHdr"/>
        </w:types>
        <w:behaviors>
          <w:behavior w:val="content"/>
        </w:behaviors>
        <w:guid w:val="{D875E592-5B0B-460B-9031-150D54D778D6}"/>
      </w:docPartPr>
      <w:docPartBody>
        <w:p w:rsidR="00ED50EE" w:rsidRDefault="00B65656">
          <w:pPr>
            <w:pStyle w:val="4DC7B5CF2BE140DCADE46F722114BBB8"/>
          </w:pPr>
          <w:r w:rsidRPr="005202AF">
            <w:rPr>
              <w:rStyle w:val="PlaceholderText"/>
            </w:rPr>
            <w:t>[Company Address]</w:t>
          </w:r>
        </w:p>
      </w:docPartBody>
    </w:docPart>
    <w:docPart>
      <w:docPartPr>
        <w:name w:val="C57869FA809D486397ED0A75CD896A98"/>
        <w:category>
          <w:name w:val="General"/>
          <w:gallery w:val="placeholder"/>
        </w:category>
        <w:types>
          <w:type w:val="bbPlcHdr"/>
        </w:types>
        <w:behaviors>
          <w:behavior w:val="content"/>
        </w:behaviors>
        <w:guid w:val="{9CB1FC95-35C9-44A8-9928-CA2C0240EBFA}"/>
      </w:docPartPr>
      <w:docPartBody>
        <w:p w:rsidR="00ED50EE" w:rsidRDefault="00B65656">
          <w:pPr>
            <w:pStyle w:val="C57869FA809D486397ED0A75CD896A98"/>
          </w:pPr>
          <w:r w:rsidRPr="005202A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swiss"/>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34E"/>
    <w:rsid w:val="000245C6"/>
    <w:rsid w:val="00077A0B"/>
    <w:rsid w:val="00121330"/>
    <w:rsid w:val="003273F9"/>
    <w:rsid w:val="00427109"/>
    <w:rsid w:val="004E5CCC"/>
    <w:rsid w:val="004F2525"/>
    <w:rsid w:val="005752D9"/>
    <w:rsid w:val="006F234E"/>
    <w:rsid w:val="007B526D"/>
    <w:rsid w:val="00882E5B"/>
    <w:rsid w:val="008D182B"/>
    <w:rsid w:val="00A9258D"/>
    <w:rsid w:val="00B22F91"/>
    <w:rsid w:val="00B65656"/>
    <w:rsid w:val="00BD1E51"/>
    <w:rsid w:val="00DB1547"/>
    <w:rsid w:val="00E21CD0"/>
    <w:rsid w:val="00E44040"/>
    <w:rsid w:val="00E94E81"/>
    <w:rsid w:val="00ED50EE"/>
    <w:rsid w:val="00F1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1CD0"/>
    <w:rPr>
      <w:color w:val="808080"/>
    </w:rPr>
  </w:style>
  <w:style w:type="paragraph" w:customStyle="1" w:styleId="4DC7B5CF2BE140DCADE46F722114BBB8">
    <w:name w:val="4DC7B5CF2BE140DCADE46F722114BBB8"/>
  </w:style>
  <w:style w:type="paragraph" w:customStyle="1" w:styleId="C57869FA809D486397ED0A75CD896A98">
    <w:name w:val="C57869FA809D486397ED0A75CD896A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Passage du Cardinal 1
1700 Fribourg
Switzerland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949B7-5A75-423D-84D8-2416B5775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4203</TotalTime>
  <Pages>1</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Event Actors Documentation</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Actors Documentation</dc:title>
  <dc:subject/>
  <dc:creator>Xavier Hahn</dc:creator>
  <cp:keywords>Class documentation;Mod 3D;Production</cp:keywords>
  <dc:description/>
  <cp:lastModifiedBy>bnigro</cp:lastModifiedBy>
  <cp:revision>395</cp:revision>
  <dcterms:created xsi:type="dcterms:W3CDTF">2014-03-05T08:10:00Z</dcterms:created>
  <dcterms:modified xsi:type="dcterms:W3CDTF">2018-01-23T14:58:00Z</dcterms:modified>
</cp:coreProperties>
</file>