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95B8" w14:textId="7191499F" w:rsidR="007837D8" w:rsidRPr="007837D8" w:rsidRDefault="007837D8" w:rsidP="007837D8">
      <w:pPr>
        <w:adjustRightInd w:val="0"/>
        <w:spacing w:line="360" w:lineRule="auto"/>
        <w:jc w:val="center"/>
        <w:textAlignment w:val="baseline"/>
        <w:rPr>
          <w:rFonts w:ascii="方正小标宋简体" w:eastAsia="方正小标宋简体" w:hAnsiTheme="majorEastAsia"/>
          <w:b/>
          <w:bCs/>
          <w:sz w:val="36"/>
          <w:szCs w:val="36"/>
        </w:rPr>
      </w:pPr>
      <w:r w:rsidRPr="007837D8">
        <w:rPr>
          <w:rFonts w:ascii="方正小标宋简体" w:eastAsia="方正小标宋简体" w:hAnsiTheme="majorEastAsia" w:hint="eastAsia"/>
          <w:b/>
          <w:bCs/>
          <w:sz w:val="36"/>
          <w:szCs w:val="36"/>
        </w:rPr>
        <w:t>青年成长研究中心学时导入业务规范</w:t>
      </w:r>
    </w:p>
    <w:p w14:paraId="510DA4D7" w14:textId="59AC9E21" w:rsidR="007837D8" w:rsidRPr="007837D8" w:rsidRDefault="00860AE7" w:rsidP="007837D8">
      <w:pPr>
        <w:adjustRightInd w:val="0"/>
        <w:spacing w:line="360" w:lineRule="auto"/>
        <w:ind w:rightChars="200" w:right="420"/>
        <w:rPr>
          <w:rFonts w:ascii="宋体" w:eastAsia="宋体" w:hAnsi="宋体" w:cs="Times New Roman"/>
          <w:b/>
          <w:bCs/>
          <w:sz w:val="28"/>
          <w:szCs w:val="28"/>
        </w:rPr>
      </w:pPr>
      <w:r>
        <w:rPr>
          <w:rFonts w:ascii="宋体" w:eastAsia="宋体" w:hAnsi="宋体" w:cs="Times New Roman" w:hint="eastAsia"/>
          <w:b/>
          <w:bCs/>
          <w:sz w:val="28"/>
          <w:szCs w:val="28"/>
        </w:rPr>
        <w:t>一、</w:t>
      </w:r>
      <w:r w:rsidR="007837D8" w:rsidRPr="007837D8">
        <w:rPr>
          <w:rFonts w:ascii="宋体" w:eastAsia="宋体" w:hAnsi="宋体" w:cs="Times New Roman" w:hint="eastAsia"/>
          <w:b/>
          <w:bCs/>
          <w:sz w:val="28"/>
          <w:szCs w:val="28"/>
        </w:rPr>
        <w:t>学时导入表格接收</w:t>
      </w:r>
    </w:p>
    <w:p w14:paraId="1379A7AC" w14:textId="44F621A0" w:rsidR="007837D8" w:rsidRPr="007837D8" w:rsidRDefault="007837D8" w:rsidP="007837D8">
      <w:pPr>
        <w:adjustRightInd w:val="0"/>
        <w:spacing w:line="360" w:lineRule="auto"/>
        <w:ind w:rightChars="200" w:right="420" w:firstLineChars="200" w:firstLine="560"/>
        <w:rPr>
          <w:rFonts w:ascii="宋体" w:eastAsia="宋体" w:hAnsi="宋体" w:cs="Times New Roman"/>
          <w:sz w:val="28"/>
          <w:szCs w:val="28"/>
        </w:rPr>
      </w:pPr>
      <w:r w:rsidRPr="007837D8">
        <w:rPr>
          <w:rFonts w:ascii="宋体" w:eastAsia="宋体" w:hAnsi="宋体" w:cs="Times New Roman" w:hint="eastAsia"/>
          <w:sz w:val="28"/>
          <w:szCs w:val="28"/>
        </w:rPr>
        <w:t>1</w:t>
      </w:r>
      <w:r w:rsidRPr="007837D8">
        <w:rPr>
          <w:rFonts w:ascii="宋体" w:eastAsia="宋体" w:hAnsi="宋体" w:cs="Times New Roman"/>
          <w:sz w:val="28"/>
          <w:szCs w:val="28"/>
        </w:rPr>
        <w:t>.</w:t>
      </w:r>
      <w:r w:rsidR="00860AE7">
        <w:rPr>
          <w:rFonts w:ascii="宋体" w:eastAsia="宋体" w:hAnsi="宋体" w:cs="Times New Roman" w:hint="eastAsia"/>
          <w:sz w:val="28"/>
          <w:szCs w:val="28"/>
        </w:rPr>
        <w:t>表格接收职责：</w:t>
      </w:r>
      <w:r w:rsidRPr="007837D8">
        <w:rPr>
          <w:rFonts w:ascii="宋体" w:eastAsia="宋体" w:hAnsi="宋体" w:cs="Times New Roman" w:hint="eastAsia"/>
          <w:sz w:val="28"/>
          <w:szCs w:val="28"/>
        </w:rPr>
        <w:t>表格仅</w:t>
      </w:r>
      <w:r w:rsidRPr="007837D8">
        <w:rPr>
          <w:rFonts w:ascii="宋体" w:eastAsia="宋体" w:hAnsi="宋体" w:cs="Times New Roman" w:hint="eastAsia"/>
          <w:b/>
          <w:bCs/>
          <w:sz w:val="28"/>
          <w:szCs w:val="28"/>
        </w:rPr>
        <w:t>在值班时间由成绩管理部的值班同学</w:t>
      </w:r>
      <w:r w:rsidRPr="007837D8">
        <w:rPr>
          <w:rFonts w:ascii="宋体" w:eastAsia="宋体" w:hAnsi="宋体" w:cs="Times New Roman" w:hint="eastAsia"/>
          <w:sz w:val="28"/>
          <w:szCs w:val="28"/>
        </w:rPr>
        <w:t>负责接收，不允许非成绩管理部成员代收，不允许非值班时间接受，不接受其他组织代收的表格。</w:t>
      </w:r>
    </w:p>
    <w:p w14:paraId="3D22239D" w14:textId="77777777" w:rsidR="007837D8" w:rsidRPr="007837D8" w:rsidRDefault="007837D8" w:rsidP="007837D8">
      <w:pPr>
        <w:adjustRightInd w:val="0"/>
        <w:spacing w:line="360" w:lineRule="auto"/>
        <w:ind w:rightChars="200" w:right="420" w:firstLineChars="200" w:firstLine="560"/>
        <w:rPr>
          <w:rFonts w:ascii="宋体" w:eastAsia="宋体" w:hAnsi="宋体" w:cs="Times New Roman"/>
          <w:sz w:val="28"/>
          <w:szCs w:val="28"/>
        </w:rPr>
      </w:pPr>
      <w:r w:rsidRPr="007837D8">
        <w:rPr>
          <w:rFonts w:ascii="宋体" w:eastAsia="宋体" w:hAnsi="宋体" w:cs="Times New Roman" w:hint="eastAsia"/>
          <w:sz w:val="28"/>
          <w:szCs w:val="28"/>
        </w:rPr>
        <w:t>2</w:t>
      </w:r>
      <w:r w:rsidRPr="007837D8">
        <w:rPr>
          <w:rFonts w:ascii="宋体" w:eastAsia="宋体" w:hAnsi="宋体" w:cs="Times New Roman"/>
          <w:sz w:val="28"/>
          <w:szCs w:val="28"/>
        </w:rPr>
        <w:t>.</w:t>
      </w:r>
      <w:r w:rsidRPr="007837D8">
        <w:rPr>
          <w:rFonts w:ascii="宋体" w:eastAsia="宋体" w:hAnsi="宋体" w:cs="Times New Roman" w:hint="eastAsia"/>
          <w:sz w:val="28"/>
          <w:szCs w:val="28"/>
        </w:rPr>
        <w:t>收到表格后，应逐次检查以下内容均无误后，方可接收表格进入下一步流程，具体内容如下：</w:t>
      </w:r>
    </w:p>
    <w:p w14:paraId="61BD055D" w14:textId="77777777" w:rsidR="007837D8" w:rsidRPr="007837D8" w:rsidRDefault="007837D8" w:rsidP="007837D8">
      <w:pPr>
        <w:adjustRightInd w:val="0"/>
        <w:spacing w:line="360" w:lineRule="auto"/>
        <w:ind w:rightChars="200" w:right="420" w:firstLineChars="200" w:firstLine="560"/>
        <w:rPr>
          <w:rFonts w:ascii="宋体" w:eastAsia="宋体" w:hAnsi="宋体" w:cs="Times New Roman"/>
          <w:sz w:val="28"/>
          <w:szCs w:val="28"/>
        </w:rPr>
      </w:pPr>
      <w:r w:rsidRPr="007837D8">
        <w:rPr>
          <w:rFonts w:ascii="宋体" w:eastAsia="宋体" w:hAnsi="宋体" w:cs="Times New Roman" w:hint="eastAsia"/>
          <w:sz w:val="28"/>
          <w:szCs w:val="28"/>
        </w:rPr>
        <w:t>（1）确认表格是否</w:t>
      </w:r>
      <w:r w:rsidRPr="007837D8">
        <w:rPr>
          <w:rFonts w:ascii="宋体" w:eastAsia="宋体" w:hAnsi="宋体" w:cs="Times New Roman" w:hint="eastAsia"/>
          <w:b/>
          <w:bCs/>
          <w:sz w:val="28"/>
          <w:szCs w:val="28"/>
        </w:rPr>
        <w:t>同时包括</w:t>
      </w:r>
      <w:r w:rsidRPr="007837D8">
        <w:rPr>
          <w:rFonts w:ascii="宋体" w:eastAsia="宋体" w:hAnsi="宋体" w:cs="Times New Roman"/>
          <w:b/>
          <w:bCs/>
          <w:sz w:val="28"/>
          <w:szCs w:val="28"/>
        </w:rPr>
        <w:t>申请表和导入详表</w:t>
      </w:r>
      <w:r w:rsidRPr="007837D8">
        <w:rPr>
          <w:rFonts w:ascii="宋体" w:eastAsia="宋体" w:hAnsi="宋体" w:cs="Times New Roman" w:hint="eastAsia"/>
          <w:sz w:val="28"/>
          <w:szCs w:val="28"/>
        </w:rPr>
        <w:t>，两者缺一不可。</w:t>
      </w:r>
    </w:p>
    <w:p w14:paraId="2B83BDFE" w14:textId="77777777" w:rsidR="007837D8" w:rsidRPr="007837D8" w:rsidRDefault="007837D8" w:rsidP="007837D8">
      <w:pPr>
        <w:adjustRightInd w:val="0"/>
        <w:spacing w:line="360" w:lineRule="auto"/>
        <w:ind w:rightChars="200" w:right="420" w:firstLineChars="200" w:firstLine="560"/>
        <w:rPr>
          <w:rFonts w:ascii="宋体" w:eastAsia="宋体" w:hAnsi="宋体" w:cs="Times New Roman"/>
          <w:sz w:val="28"/>
          <w:szCs w:val="28"/>
        </w:rPr>
      </w:pPr>
      <w:r w:rsidRPr="007837D8">
        <w:rPr>
          <w:rFonts w:ascii="宋体" w:eastAsia="宋体" w:hAnsi="宋体" w:cs="Times New Roman" w:hint="eastAsia"/>
          <w:sz w:val="28"/>
          <w:szCs w:val="28"/>
        </w:rPr>
        <w:t>（2）确认表格内容是否完整，确认导入</w:t>
      </w:r>
      <w:r w:rsidRPr="007837D8">
        <w:rPr>
          <w:rFonts w:ascii="宋体" w:eastAsia="宋体" w:hAnsi="宋体" w:cs="Times New Roman" w:hint="eastAsia"/>
          <w:b/>
          <w:bCs/>
          <w:sz w:val="28"/>
          <w:szCs w:val="28"/>
        </w:rPr>
        <w:t>学时类型（参与学时或转换学时）</w:t>
      </w:r>
      <w:r w:rsidRPr="007837D8">
        <w:rPr>
          <w:rFonts w:ascii="宋体" w:eastAsia="宋体" w:hAnsi="宋体" w:cs="Times New Roman" w:hint="eastAsia"/>
          <w:sz w:val="28"/>
          <w:szCs w:val="28"/>
        </w:rPr>
        <w:t>。</w:t>
      </w:r>
    </w:p>
    <w:p w14:paraId="781C80C0" w14:textId="65841ED7" w:rsidR="007837D8" w:rsidRPr="00860AE7" w:rsidRDefault="007837D8" w:rsidP="007837D8">
      <w:pPr>
        <w:adjustRightInd w:val="0"/>
        <w:spacing w:line="360" w:lineRule="auto"/>
        <w:ind w:rightChars="200" w:right="420" w:firstLineChars="200" w:firstLine="560"/>
        <w:rPr>
          <w:rFonts w:ascii="宋体" w:eastAsia="宋体" w:hAnsi="宋体" w:cs="Times New Roman"/>
          <w:b/>
          <w:bCs/>
          <w:sz w:val="28"/>
          <w:szCs w:val="28"/>
        </w:rPr>
      </w:pPr>
      <w:r w:rsidRPr="007837D8">
        <w:rPr>
          <w:rFonts w:ascii="宋体" w:eastAsia="宋体" w:hAnsi="宋体" w:cs="Times New Roman" w:hint="eastAsia"/>
          <w:sz w:val="28"/>
          <w:szCs w:val="28"/>
        </w:rPr>
        <w:t>（3）确认盖章签字处是否有</w:t>
      </w:r>
      <w:r w:rsidRPr="007837D8">
        <w:rPr>
          <w:rFonts w:ascii="宋体" w:eastAsia="宋体" w:hAnsi="宋体" w:cs="Times New Roman" w:hint="eastAsia"/>
          <w:b/>
          <w:bCs/>
          <w:sz w:val="28"/>
          <w:szCs w:val="28"/>
        </w:rPr>
        <w:t>院团委，校级组织等公章</w:t>
      </w:r>
      <w:r w:rsidRPr="007837D8">
        <w:rPr>
          <w:rFonts w:ascii="宋体" w:eastAsia="宋体" w:hAnsi="宋体" w:cs="Times New Roman" w:hint="eastAsia"/>
          <w:sz w:val="28"/>
          <w:szCs w:val="28"/>
        </w:rPr>
        <w:t>和</w:t>
      </w:r>
      <w:r w:rsidRPr="007837D8">
        <w:rPr>
          <w:rFonts w:ascii="宋体" w:eastAsia="宋体" w:hAnsi="宋体" w:cs="Times New Roman" w:hint="eastAsia"/>
          <w:b/>
          <w:bCs/>
          <w:sz w:val="28"/>
          <w:szCs w:val="28"/>
        </w:rPr>
        <w:t>负责人签字</w:t>
      </w:r>
      <w:r w:rsidRPr="007837D8">
        <w:rPr>
          <w:rFonts w:ascii="宋体" w:eastAsia="宋体" w:hAnsi="宋体" w:cs="Times New Roman" w:hint="eastAsia"/>
          <w:sz w:val="28"/>
          <w:szCs w:val="28"/>
        </w:rPr>
        <w:t>（</w:t>
      </w:r>
      <w:proofErr w:type="gramStart"/>
      <w:r w:rsidRPr="007837D8">
        <w:rPr>
          <w:rFonts w:ascii="宋体" w:eastAsia="宋体" w:hAnsi="宋体" w:cs="Times New Roman" w:hint="eastAsia"/>
          <w:sz w:val="28"/>
          <w:szCs w:val="28"/>
        </w:rPr>
        <w:t>若申请</w:t>
      </w:r>
      <w:proofErr w:type="gramEnd"/>
      <w:r w:rsidRPr="007837D8">
        <w:rPr>
          <w:rFonts w:ascii="宋体" w:eastAsia="宋体" w:hAnsi="宋体" w:cs="Times New Roman" w:hint="eastAsia"/>
          <w:sz w:val="28"/>
          <w:szCs w:val="28"/>
        </w:rPr>
        <w:t>社会实践与志愿服务类学时，还需</w:t>
      </w:r>
      <w:r w:rsidRPr="007837D8">
        <w:rPr>
          <w:rFonts w:ascii="宋体" w:eastAsia="宋体" w:hAnsi="宋体" w:cs="Times New Roman" w:hint="eastAsia"/>
          <w:b/>
          <w:bCs/>
          <w:sz w:val="28"/>
          <w:szCs w:val="28"/>
        </w:rPr>
        <w:t>团委实践中心</w:t>
      </w:r>
      <w:r w:rsidRPr="007837D8">
        <w:rPr>
          <w:rFonts w:ascii="宋体" w:eastAsia="宋体" w:hAnsi="宋体" w:cs="Times New Roman" w:hint="eastAsia"/>
          <w:sz w:val="28"/>
          <w:szCs w:val="28"/>
        </w:rPr>
        <w:t>的签字和盖章）</w:t>
      </w:r>
      <w:r w:rsidR="00860AE7">
        <w:rPr>
          <w:rFonts w:ascii="宋体" w:eastAsia="宋体" w:hAnsi="宋体" w:cs="Times New Roman" w:hint="eastAsia"/>
          <w:sz w:val="28"/>
          <w:szCs w:val="28"/>
        </w:rPr>
        <w:t>。</w:t>
      </w:r>
      <w:r w:rsidR="00860AE7" w:rsidRPr="00860AE7">
        <w:rPr>
          <w:rFonts w:ascii="宋体" w:eastAsia="宋体" w:hAnsi="宋体" w:cs="Times New Roman" w:hint="eastAsia"/>
          <w:b/>
          <w:bCs/>
          <w:sz w:val="28"/>
          <w:szCs w:val="28"/>
        </w:rPr>
        <w:t>注：</w:t>
      </w:r>
      <w:r w:rsidRPr="007837D8">
        <w:rPr>
          <w:rFonts w:ascii="宋体" w:eastAsia="宋体" w:hAnsi="宋体" w:cs="Times New Roman" w:hint="eastAsia"/>
          <w:b/>
          <w:bCs/>
          <w:sz w:val="28"/>
          <w:szCs w:val="28"/>
        </w:rPr>
        <w:t>个人章，辅导员章等为无效章。</w:t>
      </w:r>
    </w:p>
    <w:p w14:paraId="788450E4" w14:textId="77777777" w:rsidR="007837D8" w:rsidRPr="007837D8" w:rsidRDefault="007837D8" w:rsidP="007837D8">
      <w:pPr>
        <w:adjustRightInd w:val="0"/>
        <w:spacing w:line="360" w:lineRule="auto"/>
        <w:ind w:rightChars="200" w:right="420" w:firstLineChars="200" w:firstLine="560"/>
        <w:rPr>
          <w:rFonts w:ascii="宋体" w:eastAsia="宋体" w:hAnsi="宋体" w:cs="Times New Roman"/>
          <w:sz w:val="28"/>
          <w:szCs w:val="28"/>
        </w:rPr>
      </w:pPr>
      <w:r w:rsidRPr="007837D8">
        <w:rPr>
          <w:rFonts w:ascii="宋体" w:eastAsia="宋体" w:hAnsi="宋体" w:cs="Times New Roman"/>
          <w:sz w:val="28"/>
          <w:szCs w:val="28"/>
        </w:rPr>
        <w:t>（</w:t>
      </w:r>
      <w:r w:rsidRPr="007837D8">
        <w:rPr>
          <w:rFonts w:ascii="宋体" w:eastAsia="宋体" w:hAnsi="宋体" w:cs="Times New Roman" w:hint="eastAsia"/>
          <w:sz w:val="28"/>
          <w:szCs w:val="28"/>
        </w:rPr>
        <w:t>4</w:t>
      </w:r>
      <w:r w:rsidRPr="007837D8">
        <w:rPr>
          <w:rFonts w:ascii="宋体" w:eastAsia="宋体" w:hAnsi="宋体" w:cs="Times New Roman"/>
          <w:sz w:val="28"/>
          <w:szCs w:val="28"/>
        </w:rPr>
        <w:t>）询问申请人是否已</w:t>
      </w:r>
      <w:r w:rsidRPr="007837D8">
        <w:rPr>
          <w:rFonts w:ascii="宋体" w:eastAsia="宋体" w:hAnsi="宋体" w:cs="Times New Roman" w:hint="eastAsia"/>
          <w:sz w:val="28"/>
          <w:szCs w:val="28"/>
        </w:rPr>
        <w:t>将申请表和导入详表电子版发送到指定邮箱（upcdekt@163.com）。</w:t>
      </w:r>
    </w:p>
    <w:p w14:paraId="07202082" w14:textId="77777777" w:rsidR="007837D8" w:rsidRPr="007837D8" w:rsidRDefault="007837D8" w:rsidP="007837D8">
      <w:pPr>
        <w:adjustRightInd w:val="0"/>
        <w:spacing w:line="360" w:lineRule="auto"/>
        <w:ind w:rightChars="200" w:right="420" w:firstLineChars="200" w:firstLine="560"/>
        <w:rPr>
          <w:rFonts w:ascii="宋体" w:eastAsia="宋体" w:hAnsi="宋体" w:cs="Times New Roman"/>
          <w:sz w:val="28"/>
          <w:szCs w:val="28"/>
        </w:rPr>
      </w:pPr>
      <w:r w:rsidRPr="007837D8">
        <w:rPr>
          <w:rFonts w:ascii="宋体" w:eastAsia="宋体" w:hAnsi="宋体" w:cs="Times New Roman" w:hint="eastAsia"/>
          <w:sz w:val="28"/>
          <w:szCs w:val="28"/>
        </w:rPr>
        <w:t>注：若为参与学时，须额外询问申请人是否已在“石光”平台有与</w:t>
      </w:r>
      <w:r w:rsidRPr="007837D8">
        <w:rPr>
          <w:rFonts w:ascii="宋体" w:eastAsia="宋体" w:hAnsi="宋体" w:cs="Times New Roman" w:hint="eastAsia"/>
          <w:b/>
          <w:bCs/>
          <w:sz w:val="28"/>
          <w:szCs w:val="28"/>
        </w:rPr>
        <w:t>活动名称同名的普通类型活动</w:t>
      </w:r>
      <w:r w:rsidRPr="007837D8">
        <w:rPr>
          <w:rFonts w:ascii="宋体" w:eastAsia="宋体" w:hAnsi="宋体" w:cs="Times New Roman" w:hint="eastAsia"/>
          <w:sz w:val="28"/>
          <w:szCs w:val="28"/>
        </w:rPr>
        <w:t>，且</w:t>
      </w:r>
      <w:r w:rsidRPr="007837D8">
        <w:rPr>
          <w:rFonts w:ascii="宋体" w:eastAsia="宋体" w:hAnsi="宋体" w:cs="Times New Roman" w:hint="eastAsia"/>
          <w:b/>
          <w:bCs/>
          <w:sz w:val="28"/>
          <w:szCs w:val="28"/>
        </w:rPr>
        <w:t>活动已经完结</w:t>
      </w:r>
      <w:r w:rsidRPr="007837D8">
        <w:rPr>
          <w:rFonts w:ascii="宋体" w:eastAsia="宋体" w:hAnsi="宋体" w:cs="Times New Roman" w:hint="eastAsia"/>
          <w:sz w:val="28"/>
          <w:szCs w:val="28"/>
        </w:rPr>
        <w:t>。</w:t>
      </w:r>
    </w:p>
    <w:p w14:paraId="768BE16E" w14:textId="06EEAF70" w:rsidR="007837D8" w:rsidRPr="007837D8" w:rsidRDefault="00860AE7" w:rsidP="007837D8">
      <w:pPr>
        <w:adjustRightInd w:val="0"/>
        <w:spacing w:line="360" w:lineRule="auto"/>
        <w:ind w:rightChars="200" w:right="420"/>
        <w:rPr>
          <w:rFonts w:ascii="宋体" w:eastAsia="宋体" w:hAnsi="宋体" w:cs="Times New Roman"/>
          <w:b/>
          <w:bCs/>
          <w:sz w:val="28"/>
          <w:szCs w:val="28"/>
        </w:rPr>
      </w:pPr>
      <w:r>
        <w:rPr>
          <w:rFonts w:ascii="宋体" w:eastAsia="宋体" w:hAnsi="宋体" w:cs="Times New Roman" w:hint="eastAsia"/>
          <w:b/>
          <w:bCs/>
          <w:sz w:val="28"/>
          <w:szCs w:val="28"/>
        </w:rPr>
        <w:t>二、</w:t>
      </w:r>
      <w:r w:rsidR="007837D8" w:rsidRPr="007837D8">
        <w:rPr>
          <w:rFonts w:ascii="宋体" w:eastAsia="宋体" w:hAnsi="宋体" w:cs="Times New Roman" w:hint="eastAsia"/>
          <w:b/>
          <w:bCs/>
          <w:sz w:val="28"/>
          <w:szCs w:val="28"/>
        </w:rPr>
        <w:t>学时导入操作</w:t>
      </w:r>
    </w:p>
    <w:p w14:paraId="6F5440BA" w14:textId="77777777" w:rsidR="007837D8" w:rsidRPr="007837D8" w:rsidRDefault="007837D8" w:rsidP="007837D8">
      <w:pPr>
        <w:adjustRightInd w:val="0"/>
        <w:spacing w:line="360" w:lineRule="auto"/>
        <w:ind w:rightChars="200" w:right="420" w:firstLineChars="200" w:firstLine="560"/>
        <w:rPr>
          <w:rFonts w:ascii="宋体" w:eastAsia="宋体" w:hAnsi="宋体" w:cs="Times New Roman"/>
          <w:sz w:val="28"/>
          <w:szCs w:val="28"/>
        </w:rPr>
      </w:pPr>
      <w:r w:rsidRPr="007837D8">
        <w:rPr>
          <w:rFonts w:ascii="宋体" w:eastAsia="宋体" w:hAnsi="宋体" w:cs="Times New Roman" w:hint="eastAsia"/>
          <w:sz w:val="28"/>
          <w:szCs w:val="28"/>
        </w:rPr>
        <w:t>1</w:t>
      </w:r>
      <w:r w:rsidRPr="007837D8">
        <w:rPr>
          <w:rFonts w:ascii="宋体" w:eastAsia="宋体" w:hAnsi="宋体" w:cs="Times New Roman"/>
          <w:sz w:val="28"/>
          <w:szCs w:val="28"/>
        </w:rPr>
        <w:t>.</w:t>
      </w:r>
      <w:r w:rsidRPr="007837D8">
        <w:rPr>
          <w:rFonts w:ascii="宋体" w:eastAsia="宋体" w:hAnsi="宋体" w:cs="Times New Roman" w:hint="eastAsia"/>
          <w:sz w:val="28"/>
          <w:szCs w:val="28"/>
        </w:rPr>
        <w:t>接收表格后，原则上应由</w:t>
      </w:r>
      <w:r w:rsidRPr="00860AE7">
        <w:rPr>
          <w:rFonts w:ascii="宋体" w:eastAsia="宋体" w:hAnsi="宋体" w:cs="Times New Roman" w:hint="eastAsia"/>
          <w:b/>
          <w:sz w:val="28"/>
          <w:szCs w:val="28"/>
        </w:rPr>
        <w:t>成绩管理部值班同学</w:t>
      </w:r>
      <w:r w:rsidRPr="007837D8">
        <w:rPr>
          <w:rFonts w:ascii="宋体" w:eastAsia="宋体" w:hAnsi="宋体" w:cs="Times New Roman" w:hint="eastAsia"/>
          <w:sz w:val="28"/>
          <w:szCs w:val="28"/>
        </w:rPr>
        <w:t>于</w:t>
      </w:r>
      <w:r w:rsidRPr="00860AE7">
        <w:rPr>
          <w:rFonts w:ascii="宋体" w:eastAsia="宋体" w:hAnsi="宋体" w:cs="Times New Roman" w:hint="eastAsia"/>
          <w:b/>
          <w:sz w:val="28"/>
          <w:szCs w:val="28"/>
        </w:rPr>
        <w:t>提交表格现场</w:t>
      </w:r>
      <w:r w:rsidRPr="007837D8">
        <w:rPr>
          <w:rFonts w:ascii="宋体" w:eastAsia="宋体" w:hAnsi="宋体" w:cs="Times New Roman" w:hint="eastAsia"/>
          <w:sz w:val="28"/>
          <w:szCs w:val="28"/>
        </w:rPr>
        <w:t>完成学时导入操作</w:t>
      </w:r>
    </w:p>
    <w:p w14:paraId="0E4424DF" w14:textId="77777777" w:rsidR="007837D8" w:rsidRPr="007837D8" w:rsidRDefault="007837D8" w:rsidP="007837D8">
      <w:pPr>
        <w:adjustRightInd w:val="0"/>
        <w:spacing w:line="360" w:lineRule="auto"/>
        <w:ind w:rightChars="200" w:right="420" w:firstLineChars="200" w:firstLine="560"/>
        <w:rPr>
          <w:rFonts w:ascii="宋体" w:eastAsia="宋体" w:hAnsi="宋体" w:cs="Times New Roman"/>
          <w:sz w:val="28"/>
          <w:szCs w:val="28"/>
        </w:rPr>
      </w:pPr>
      <w:r w:rsidRPr="007837D8">
        <w:rPr>
          <w:rFonts w:ascii="宋体" w:eastAsia="宋体" w:hAnsi="宋体" w:cs="Times New Roman" w:hint="eastAsia"/>
          <w:sz w:val="28"/>
          <w:szCs w:val="28"/>
        </w:rPr>
        <w:t>2</w:t>
      </w:r>
      <w:r w:rsidRPr="007837D8">
        <w:rPr>
          <w:rFonts w:ascii="宋体" w:eastAsia="宋体" w:hAnsi="宋体" w:cs="Times New Roman"/>
          <w:sz w:val="28"/>
          <w:szCs w:val="28"/>
        </w:rPr>
        <w:t>.</w:t>
      </w:r>
      <w:r w:rsidRPr="007837D8">
        <w:rPr>
          <w:rFonts w:ascii="宋体" w:eastAsia="宋体" w:hAnsi="宋体" w:cs="Times New Roman" w:hint="eastAsia"/>
          <w:sz w:val="28"/>
          <w:szCs w:val="28"/>
        </w:rPr>
        <w:t>学时导入操作，按照以下流程执行：</w:t>
      </w:r>
    </w:p>
    <w:p w14:paraId="674737E1" w14:textId="77777777" w:rsidR="007837D8" w:rsidRPr="007837D8" w:rsidRDefault="007837D8" w:rsidP="007837D8">
      <w:pPr>
        <w:adjustRightInd w:val="0"/>
        <w:spacing w:line="360" w:lineRule="auto"/>
        <w:ind w:rightChars="200" w:right="420" w:firstLineChars="200" w:firstLine="560"/>
        <w:rPr>
          <w:rFonts w:ascii="宋体" w:eastAsia="宋体" w:hAnsi="宋体" w:cs="Times New Roman"/>
          <w:sz w:val="28"/>
          <w:szCs w:val="28"/>
        </w:rPr>
      </w:pPr>
      <w:r w:rsidRPr="007837D8">
        <w:rPr>
          <w:rFonts w:ascii="宋体" w:eastAsia="宋体" w:hAnsi="宋体" w:cs="Times New Roman" w:hint="eastAsia"/>
          <w:sz w:val="28"/>
          <w:szCs w:val="28"/>
        </w:rPr>
        <w:lastRenderedPageBreak/>
        <w:t>（1）首先登陆中心邮箱</w:t>
      </w:r>
      <w:r w:rsidRPr="007837D8">
        <w:rPr>
          <w:rFonts w:ascii="宋体" w:eastAsia="宋体" w:hAnsi="宋体" w:cs="Times New Roman" w:hint="eastAsia"/>
          <w:b/>
          <w:bCs/>
          <w:sz w:val="28"/>
          <w:szCs w:val="28"/>
        </w:rPr>
        <w:t>upcdekt@163.com</w:t>
      </w:r>
      <w:r w:rsidRPr="007837D8">
        <w:rPr>
          <w:rFonts w:ascii="宋体" w:eastAsia="宋体" w:hAnsi="宋体" w:cs="Times New Roman" w:hint="eastAsia"/>
          <w:sz w:val="28"/>
          <w:szCs w:val="28"/>
        </w:rPr>
        <w:t>核对电子表格</w:t>
      </w:r>
      <w:r w:rsidRPr="007837D8">
        <w:rPr>
          <w:rFonts w:ascii="宋体" w:eastAsia="宋体" w:hAnsi="宋体" w:cs="Times New Roman" w:hint="eastAsia"/>
          <w:b/>
          <w:bCs/>
          <w:sz w:val="28"/>
          <w:szCs w:val="28"/>
        </w:rPr>
        <w:t>是否已发送</w:t>
      </w:r>
      <w:r w:rsidRPr="007837D8">
        <w:rPr>
          <w:rFonts w:ascii="宋体" w:eastAsia="宋体" w:hAnsi="宋体" w:cs="Times New Roman" w:hint="eastAsia"/>
          <w:sz w:val="28"/>
          <w:szCs w:val="28"/>
        </w:rPr>
        <w:t>，同时检查</w:t>
      </w:r>
      <w:r w:rsidRPr="007837D8">
        <w:rPr>
          <w:rFonts w:ascii="宋体" w:eastAsia="宋体" w:hAnsi="宋体" w:cs="Times New Roman" w:hint="eastAsia"/>
          <w:b/>
          <w:bCs/>
          <w:sz w:val="28"/>
          <w:szCs w:val="28"/>
        </w:rPr>
        <w:t>电子表类型是否使用正确</w:t>
      </w:r>
      <w:r w:rsidRPr="007837D8">
        <w:rPr>
          <w:rFonts w:ascii="宋体" w:eastAsia="宋体" w:hAnsi="宋体" w:cs="Times New Roman" w:hint="eastAsia"/>
          <w:sz w:val="28"/>
          <w:szCs w:val="28"/>
        </w:rPr>
        <w:t>，</w:t>
      </w:r>
      <w:r w:rsidRPr="007837D8">
        <w:rPr>
          <w:rFonts w:ascii="宋体" w:eastAsia="宋体" w:hAnsi="宋体" w:cs="Times New Roman" w:hint="eastAsia"/>
          <w:b/>
          <w:bCs/>
          <w:sz w:val="28"/>
          <w:szCs w:val="28"/>
        </w:rPr>
        <w:t>内容是否完整</w:t>
      </w:r>
      <w:r w:rsidRPr="007837D8">
        <w:rPr>
          <w:rFonts w:ascii="宋体" w:eastAsia="宋体" w:hAnsi="宋体" w:cs="Times New Roman" w:hint="eastAsia"/>
          <w:sz w:val="28"/>
          <w:szCs w:val="28"/>
        </w:rPr>
        <w:t>。</w:t>
      </w:r>
    </w:p>
    <w:p w14:paraId="3237ADC6" w14:textId="122EB3B0" w:rsidR="007837D8" w:rsidRPr="007837D8" w:rsidRDefault="007837D8" w:rsidP="007837D8">
      <w:pPr>
        <w:adjustRightInd w:val="0"/>
        <w:spacing w:line="360" w:lineRule="auto"/>
        <w:ind w:rightChars="200" w:right="420" w:firstLineChars="200" w:firstLine="560"/>
        <w:rPr>
          <w:rFonts w:ascii="宋体" w:eastAsia="宋体" w:hAnsi="宋体" w:cs="Times New Roman"/>
          <w:sz w:val="28"/>
          <w:szCs w:val="28"/>
        </w:rPr>
      </w:pPr>
      <w:r w:rsidRPr="007837D8">
        <w:rPr>
          <w:rFonts w:ascii="宋体" w:eastAsia="宋体" w:hAnsi="宋体" w:cs="Times New Roman" w:hint="eastAsia"/>
          <w:sz w:val="28"/>
          <w:szCs w:val="28"/>
        </w:rPr>
        <w:t>（2）进入“石光”后台</w:t>
      </w:r>
      <w:r w:rsidR="00FA75D2">
        <w:rPr>
          <w:rFonts w:ascii="宋体" w:eastAsia="宋体" w:hAnsi="宋体" w:cs="Times New Roman" w:hint="eastAsia"/>
          <w:sz w:val="28"/>
          <w:szCs w:val="28"/>
        </w:rPr>
        <w:t>找到相关活动，</w:t>
      </w:r>
      <w:r w:rsidRPr="007837D8">
        <w:rPr>
          <w:rFonts w:ascii="宋体" w:eastAsia="宋体" w:hAnsi="宋体" w:cs="Times New Roman" w:hint="eastAsia"/>
          <w:sz w:val="28"/>
          <w:szCs w:val="28"/>
        </w:rPr>
        <w:t>下载对应</w:t>
      </w:r>
      <w:proofErr w:type="gramStart"/>
      <w:r w:rsidRPr="007837D8">
        <w:rPr>
          <w:rFonts w:ascii="宋体" w:eastAsia="宋体" w:hAnsi="宋体" w:cs="Times New Roman" w:hint="eastAsia"/>
          <w:sz w:val="28"/>
          <w:szCs w:val="28"/>
        </w:rPr>
        <w:t>导入摸板填写</w:t>
      </w:r>
      <w:proofErr w:type="gramEnd"/>
      <w:r w:rsidRPr="007837D8">
        <w:rPr>
          <w:rFonts w:ascii="宋体" w:eastAsia="宋体" w:hAnsi="宋体" w:cs="Times New Roman" w:hint="eastAsia"/>
          <w:sz w:val="28"/>
          <w:szCs w:val="28"/>
        </w:rPr>
        <w:t>导入。</w:t>
      </w:r>
    </w:p>
    <w:p w14:paraId="1D124226" w14:textId="77777777" w:rsidR="007837D8" w:rsidRPr="007837D8" w:rsidRDefault="007837D8" w:rsidP="007837D8">
      <w:pPr>
        <w:adjustRightInd w:val="0"/>
        <w:spacing w:line="360" w:lineRule="auto"/>
        <w:ind w:right="200" w:firstLineChars="200" w:firstLine="560"/>
        <w:textAlignment w:val="baseline"/>
        <w:rPr>
          <w:rFonts w:ascii="宋体" w:eastAsia="宋体" w:hAnsi="宋体" w:cs="Times New Roman"/>
          <w:sz w:val="28"/>
          <w:szCs w:val="28"/>
        </w:rPr>
      </w:pPr>
      <w:r w:rsidRPr="007837D8">
        <w:rPr>
          <w:rFonts w:ascii="宋体" w:eastAsia="宋体" w:hAnsi="宋体" w:cs="Times New Roman" w:hint="eastAsia"/>
          <w:sz w:val="28"/>
          <w:szCs w:val="28"/>
        </w:rPr>
        <w:t>（3）由值班人员填写</w:t>
      </w:r>
      <w:r w:rsidRPr="007837D8">
        <w:rPr>
          <w:rFonts w:ascii="宋体" w:eastAsia="宋体" w:hAnsi="宋体" w:cs="Times New Roman" w:hint="eastAsia"/>
          <w:b/>
          <w:bCs/>
          <w:sz w:val="28"/>
          <w:szCs w:val="28"/>
        </w:rPr>
        <w:t>学时导入反馈表</w:t>
      </w:r>
      <w:r w:rsidRPr="007837D8">
        <w:rPr>
          <w:rFonts w:ascii="宋体" w:eastAsia="宋体" w:hAnsi="宋体" w:cs="Times New Roman" w:hint="eastAsia"/>
          <w:sz w:val="28"/>
          <w:szCs w:val="28"/>
        </w:rPr>
        <w:t>，填写完毕后值班人员审核无误后签字，留下存根。</w:t>
      </w:r>
    </w:p>
    <w:p w14:paraId="60806EA4" w14:textId="77777777" w:rsidR="007837D8" w:rsidRPr="007837D8" w:rsidRDefault="007837D8" w:rsidP="007837D8">
      <w:pPr>
        <w:adjustRightInd w:val="0"/>
        <w:spacing w:line="360" w:lineRule="auto"/>
        <w:ind w:right="200" w:firstLineChars="200" w:firstLine="560"/>
        <w:textAlignment w:val="baseline"/>
        <w:rPr>
          <w:rFonts w:ascii="宋体" w:eastAsia="宋体" w:hAnsi="宋体" w:cs="Times New Roman"/>
          <w:sz w:val="28"/>
          <w:szCs w:val="28"/>
        </w:rPr>
      </w:pPr>
      <w:r w:rsidRPr="007837D8">
        <w:rPr>
          <w:rFonts w:ascii="宋体" w:eastAsia="宋体" w:hAnsi="宋体" w:cs="Times New Roman" w:hint="eastAsia"/>
          <w:sz w:val="28"/>
          <w:szCs w:val="28"/>
        </w:rPr>
        <w:t>3</w:t>
      </w:r>
      <w:r w:rsidRPr="007837D8">
        <w:rPr>
          <w:rFonts w:ascii="宋体" w:eastAsia="宋体" w:hAnsi="宋体" w:cs="Times New Roman"/>
          <w:sz w:val="28"/>
          <w:szCs w:val="28"/>
        </w:rPr>
        <w:t>.</w:t>
      </w:r>
      <w:r w:rsidRPr="007837D8">
        <w:rPr>
          <w:rFonts w:ascii="宋体" w:eastAsia="宋体" w:hAnsi="宋体" w:cs="Times New Roman" w:hint="eastAsia"/>
          <w:sz w:val="28"/>
          <w:szCs w:val="28"/>
        </w:rPr>
        <w:t>反馈表填写时，应完整填写包括名称、时间在内的所有信息，并由申请人在对应位置签字。反馈表一式两份，一份由申请人带回，一份放在中心留存。</w:t>
      </w:r>
    </w:p>
    <w:p w14:paraId="3A216451" w14:textId="789EA2EE" w:rsidR="007837D8" w:rsidRPr="007837D8" w:rsidRDefault="003E0361" w:rsidP="007837D8">
      <w:pPr>
        <w:adjustRightInd w:val="0"/>
        <w:spacing w:line="360" w:lineRule="auto"/>
        <w:textAlignment w:val="baseline"/>
        <w:rPr>
          <w:rFonts w:ascii="宋体" w:eastAsia="宋体" w:hAnsi="宋体" w:cs="Times New Roman"/>
          <w:b/>
          <w:bCs/>
          <w:sz w:val="28"/>
          <w:szCs w:val="28"/>
        </w:rPr>
      </w:pPr>
      <w:r>
        <w:rPr>
          <w:rFonts w:ascii="宋体" w:eastAsia="宋体" w:hAnsi="宋体" w:cs="Times New Roman" w:hint="eastAsia"/>
          <w:b/>
          <w:bCs/>
          <w:sz w:val="28"/>
          <w:szCs w:val="28"/>
        </w:rPr>
        <w:t>三、</w:t>
      </w:r>
      <w:r w:rsidR="007837D8" w:rsidRPr="007837D8">
        <w:rPr>
          <w:rFonts w:ascii="宋体" w:eastAsia="宋体" w:hAnsi="宋体" w:cs="Times New Roman" w:hint="eastAsia"/>
          <w:b/>
          <w:bCs/>
          <w:sz w:val="28"/>
          <w:szCs w:val="28"/>
        </w:rPr>
        <w:t>导入学时易出问题及其应对方案</w:t>
      </w:r>
    </w:p>
    <w:p w14:paraId="2E124FFE" w14:textId="78DD8496" w:rsidR="007837D8" w:rsidRPr="007837D8" w:rsidRDefault="007837D8" w:rsidP="007837D8">
      <w:pPr>
        <w:adjustRightInd w:val="0"/>
        <w:spacing w:line="360" w:lineRule="auto"/>
        <w:ind w:rightChars="200" w:right="420" w:firstLineChars="200" w:firstLine="560"/>
        <w:textAlignment w:val="baseline"/>
        <w:rPr>
          <w:rFonts w:ascii="宋体" w:eastAsia="宋体" w:hAnsi="宋体" w:cs="Times New Roman"/>
          <w:sz w:val="28"/>
          <w:szCs w:val="28"/>
        </w:rPr>
      </w:pPr>
      <w:r w:rsidRPr="007837D8">
        <w:rPr>
          <w:rFonts w:ascii="宋体" w:eastAsia="宋体" w:hAnsi="宋体" w:cs="Times New Roman" w:hint="eastAsia"/>
          <w:sz w:val="28"/>
          <w:szCs w:val="28"/>
        </w:rPr>
        <w:t>1</w:t>
      </w:r>
      <w:r w:rsidRPr="007837D8">
        <w:rPr>
          <w:rFonts w:ascii="宋体" w:eastAsia="宋体" w:hAnsi="宋体" w:cs="Times New Roman"/>
          <w:sz w:val="28"/>
          <w:szCs w:val="28"/>
        </w:rPr>
        <w:t>.</w:t>
      </w:r>
      <w:r w:rsidRPr="007837D8">
        <w:rPr>
          <w:rFonts w:ascii="宋体" w:eastAsia="宋体" w:hAnsi="宋体" w:cs="Times New Roman" w:hint="eastAsia"/>
          <w:sz w:val="28"/>
          <w:szCs w:val="28"/>
        </w:rPr>
        <w:t>学时导入表格接收时，</w:t>
      </w:r>
      <w:r w:rsidRPr="003E0361">
        <w:rPr>
          <w:rFonts w:ascii="宋体" w:eastAsia="宋体" w:hAnsi="宋体" w:cs="Times New Roman" w:hint="eastAsia"/>
          <w:b/>
          <w:sz w:val="28"/>
          <w:szCs w:val="28"/>
        </w:rPr>
        <w:t>任意步骤出现问题均不可继续接收表格并不允许</w:t>
      </w:r>
      <w:r w:rsidR="003E0361" w:rsidRPr="003E0361">
        <w:rPr>
          <w:rFonts w:ascii="宋体" w:eastAsia="宋体" w:hAnsi="宋体" w:cs="Times New Roman" w:hint="eastAsia"/>
          <w:b/>
          <w:sz w:val="28"/>
          <w:szCs w:val="28"/>
        </w:rPr>
        <w:t>中心成员</w:t>
      </w:r>
      <w:r w:rsidRPr="003E0361">
        <w:rPr>
          <w:rFonts w:ascii="宋体" w:eastAsia="宋体" w:hAnsi="宋体" w:cs="Times New Roman" w:hint="eastAsia"/>
          <w:b/>
          <w:sz w:val="28"/>
          <w:szCs w:val="28"/>
        </w:rPr>
        <w:t>代为修改</w:t>
      </w:r>
      <w:r w:rsidRPr="007837D8">
        <w:rPr>
          <w:rFonts w:ascii="宋体" w:eastAsia="宋体" w:hAnsi="宋体" w:cs="Times New Roman" w:hint="eastAsia"/>
          <w:sz w:val="28"/>
          <w:szCs w:val="28"/>
        </w:rPr>
        <w:t>，须将申请表退回并告知申请者可在任意值班时间继续提交，</w:t>
      </w:r>
      <w:proofErr w:type="gramStart"/>
      <w:r w:rsidRPr="007837D8">
        <w:rPr>
          <w:rFonts w:ascii="宋体" w:eastAsia="宋体" w:hAnsi="宋体" w:cs="Times New Roman" w:hint="eastAsia"/>
          <w:sz w:val="28"/>
          <w:szCs w:val="28"/>
        </w:rPr>
        <w:t>请申请</w:t>
      </w:r>
      <w:proofErr w:type="gramEnd"/>
      <w:r w:rsidRPr="007837D8">
        <w:rPr>
          <w:rFonts w:ascii="宋体" w:eastAsia="宋体" w:hAnsi="宋体" w:cs="Times New Roman" w:hint="eastAsia"/>
          <w:sz w:val="28"/>
          <w:szCs w:val="28"/>
        </w:rPr>
        <w:t>方修改后重新提交。</w:t>
      </w:r>
    </w:p>
    <w:p w14:paraId="0F939194" w14:textId="77777777" w:rsidR="007837D8" w:rsidRPr="007837D8" w:rsidRDefault="007837D8" w:rsidP="007837D8">
      <w:pPr>
        <w:adjustRightInd w:val="0"/>
        <w:spacing w:line="360" w:lineRule="auto"/>
        <w:ind w:rightChars="200" w:right="420" w:firstLineChars="200" w:firstLine="560"/>
        <w:textAlignment w:val="baseline"/>
        <w:rPr>
          <w:rFonts w:ascii="宋体" w:eastAsia="宋体" w:hAnsi="宋体" w:cs="Times New Roman"/>
          <w:sz w:val="28"/>
          <w:szCs w:val="28"/>
        </w:rPr>
      </w:pPr>
      <w:r w:rsidRPr="007837D8">
        <w:rPr>
          <w:rFonts w:ascii="宋体" w:eastAsia="宋体" w:hAnsi="宋体" w:cs="Times New Roman" w:hint="eastAsia"/>
          <w:sz w:val="28"/>
          <w:szCs w:val="28"/>
        </w:rPr>
        <w:t>2</w:t>
      </w:r>
      <w:r w:rsidRPr="007837D8">
        <w:rPr>
          <w:rFonts w:ascii="宋体" w:eastAsia="宋体" w:hAnsi="宋体" w:cs="Times New Roman"/>
          <w:sz w:val="28"/>
          <w:szCs w:val="28"/>
        </w:rPr>
        <w:t>.</w:t>
      </w:r>
      <w:r w:rsidRPr="007837D8">
        <w:rPr>
          <w:rFonts w:ascii="宋体" w:eastAsia="宋体" w:hAnsi="宋体" w:cs="Times New Roman" w:hint="eastAsia"/>
          <w:sz w:val="28"/>
          <w:szCs w:val="28"/>
        </w:rPr>
        <w:t>学时导入操作时，如</w:t>
      </w:r>
      <w:proofErr w:type="gramStart"/>
      <w:r w:rsidRPr="007837D8">
        <w:rPr>
          <w:rFonts w:ascii="宋体" w:eastAsia="宋体" w:hAnsi="宋体" w:cs="Times New Roman" w:hint="eastAsia"/>
          <w:sz w:val="28"/>
          <w:szCs w:val="28"/>
        </w:rPr>
        <w:t>遇活动</w:t>
      </w:r>
      <w:proofErr w:type="gramEnd"/>
      <w:r w:rsidRPr="007837D8">
        <w:rPr>
          <w:rFonts w:ascii="宋体" w:eastAsia="宋体" w:hAnsi="宋体" w:cs="Times New Roman" w:hint="eastAsia"/>
          <w:sz w:val="28"/>
          <w:szCs w:val="28"/>
        </w:rPr>
        <w:t>未申请完结、活动</w:t>
      </w:r>
      <w:proofErr w:type="gramStart"/>
      <w:r w:rsidRPr="007837D8">
        <w:rPr>
          <w:rFonts w:ascii="宋体" w:eastAsia="宋体" w:hAnsi="宋体" w:cs="Times New Roman" w:hint="eastAsia"/>
          <w:sz w:val="28"/>
          <w:szCs w:val="28"/>
        </w:rPr>
        <w:t>未发布</w:t>
      </w:r>
      <w:proofErr w:type="gramEnd"/>
      <w:r w:rsidRPr="007837D8">
        <w:rPr>
          <w:rFonts w:ascii="宋体" w:eastAsia="宋体" w:hAnsi="宋体" w:cs="Times New Roman" w:hint="eastAsia"/>
          <w:sz w:val="28"/>
          <w:szCs w:val="28"/>
        </w:rPr>
        <w:t>等情况，须将申请表退回，并告知申请者可在任意值班时间继续提交。</w:t>
      </w:r>
    </w:p>
    <w:p w14:paraId="2B448720" w14:textId="77777777" w:rsidR="007837D8" w:rsidRPr="007837D8" w:rsidRDefault="007837D8" w:rsidP="007837D8">
      <w:pPr>
        <w:adjustRightInd w:val="0"/>
        <w:spacing w:line="360" w:lineRule="auto"/>
        <w:ind w:rightChars="200" w:right="420" w:firstLineChars="200" w:firstLine="560"/>
        <w:textAlignment w:val="baseline"/>
        <w:rPr>
          <w:rFonts w:ascii="宋体" w:eastAsia="宋体" w:hAnsi="宋体" w:cs="Times New Roman"/>
          <w:sz w:val="28"/>
          <w:szCs w:val="28"/>
        </w:rPr>
      </w:pPr>
      <w:r w:rsidRPr="007837D8">
        <w:rPr>
          <w:rFonts w:ascii="宋体" w:eastAsia="宋体" w:hAnsi="宋体" w:cs="Times New Roman"/>
          <w:sz w:val="28"/>
          <w:szCs w:val="28"/>
        </w:rPr>
        <w:t>3.</w:t>
      </w:r>
      <w:r w:rsidRPr="007837D8">
        <w:rPr>
          <w:rFonts w:ascii="宋体" w:eastAsia="宋体" w:hAnsi="宋体" w:cs="Times New Roman" w:hint="eastAsia"/>
          <w:sz w:val="28"/>
          <w:szCs w:val="28"/>
        </w:rPr>
        <w:t>如电子表格中学生信息出错无法导入（如学号错误），可由申请者从下述处理方式中选择一项：（1）放弃错误的学号对应学时，并不再提供补录机会。（2）取消本次学时导入申请，修改无误后重新提交。</w:t>
      </w:r>
    </w:p>
    <w:p w14:paraId="7F009E7A" w14:textId="10D3058A" w:rsidR="007837D8" w:rsidRPr="007837D8" w:rsidRDefault="003E0361" w:rsidP="007837D8">
      <w:pPr>
        <w:adjustRightInd w:val="0"/>
        <w:spacing w:line="360" w:lineRule="auto"/>
        <w:textAlignment w:val="baseline"/>
        <w:rPr>
          <w:rFonts w:ascii="宋体" w:eastAsia="宋体" w:hAnsi="宋体" w:cs="Times New Roman"/>
          <w:b/>
          <w:bCs/>
          <w:sz w:val="28"/>
          <w:szCs w:val="28"/>
        </w:rPr>
      </w:pPr>
      <w:r>
        <w:rPr>
          <w:rFonts w:ascii="宋体" w:eastAsia="宋体" w:hAnsi="宋体" w:cs="Times New Roman" w:hint="eastAsia"/>
          <w:b/>
          <w:bCs/>
          <w:sz w:val="28"/>
          <w:szCs w:val="28"/>
        </w:rPr>
        <w:t>四、</w:t>
      </w:r>
      <w:r w:rsidR="007837D8" w:rsidRPr="007837D8">
        <w:rPr>
          <w:rFonts w:ascii="宋体" w:eastAsia="宋体" w:hAnsi="宋体" w:cs="Times New Roman" w:hint="eastAsia"/>
          <w:b/>
          <w:bCs/>
          <w:sz w:val="28"/>
          <w:szCs w:val="28"/>
        </w:rPr>
        <w:t>学生常见疑问</w:t>
      </w:r>
    </w:p>
    <w:p w14:paraId="55CCB5F1" w14:textId="77777777"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sz w:val="27"/>
          <w:szCs w:val="27"/>
        </w:rPr>
        <w:t>1.Q：什么情况下需要申请学时导入？所有活动都需要提交申请吗？</w:t>
      </w:r>
    </w:p>
    <w:p w14:paraId="296CAFB3" w14:textId="77777777"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sz w:val="27"/>
          <w:szCs w:val="27"/>
        </w:rPr>
        <w:lastRenderedPageBreak/>
        <w:t>A：若已在石光平台上通过签到</w:t>
      </w:r>
      <w:proofErr w:type="gramStart"/>
      <w:r w:rsidRPr="007837D8">
        <w:rPr>
          <w:rFonts w:ascii="宋体" w:eastAsia="宋体" w:hAnsi="宋体" w:cs="Times New Roman"/>
          <w:sz w:val="27"/>
          <w:szCs w:val="27"/>
        </w:rPr>
        <w:t>和签退并</w:t>
      </w:r>
      <w:proofErr w:type="gramEnd"/>
      <w:r w:rsidRPr="007837D8">
        <w:rPr>
          <w:rFonts w:ascii="宋体" w:eastAsia="宋体" w:hAnsi="宋体" w:cs="Times New Roman"/>
          <w:sz w:val="27"/>
          <w:szCs w:val="27"/>
        </w:rPr>
        <w:t>完成评价或打卡正常取得学时认定，则</w:t>
      </w:r>
      <w:r w:rsidRPr="007837D8">
        <w:rPr>
          <w:rFonts w:ascii="宋体" w:eastAsia="宋体" w:hAnsi="宋体" w:cs="Times New Roman" w:hint="eastAsia"/>
          <w:sz w:val="27"/>
          <w:szCs w:val="27"/>
        </w:rPr>
        <w:t>不需要申请学时导入。</w:t>
      </w:r>
    </w:p>
    <w:p w14:paraId="499D3500" w14:textId="6EE9E51A"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hint="eastAsia"/>
          <w:sz w:val="27"/>
          <w:szCs w:val="27"/>
        </w:rPr>
        <w:t>学时导入适用于以下情况：（</w:t>
      </w:r>
      <w:r w:rsidRPr="007837D8">
        <w:rPr>
          <w:rFonts w:ascii="宋体" w:eastAsia="宋体" w:hAnsi="宋体" w:cs="Times New Roman"/>
          <w:sz w:val="27"/>
          <w:szCs w:val="27"/>
        </w:rPr>
        <w:t>1</w:t>
      </w:r>
      <w:r w:rsidRPr="007837D8">
        <w:rPr>
          <w:rFonts w:ascii="宋体" w:eastAsia="宋体" w:hAnsi="宋体" w:cs="Times New Roman" w:hint="eastAsia"/>
          <w:sz w:val="27"/>
          <w:szCs w:val="27"/>
        </w:rPr>
        <w:t>）</w:t>
      </w:r>
      <w:r w:rsidRPr="007837D8">
        <w:rPr>
          <w:rFonts w:ascii="宋体" w:eastAsia="宋体" w:hAnsi="宋体" w:cs="Times New Roman"/>
          <w:sz w:val="27"/>
          <w:szCs w:val="27"/>
        </w:rPr>
        <w:t>无法直接通过石光系统认定学时的</w:t>
      </w:r>
      <w:r w:rsidRPr="007837D8">
        <w:rPr>
          <w:rFonts w:ascii="宋体" w:eastAsia="宋体" w:hAnsi="宋体" w:cs="Times New Roman" w:hint="eastAsia"/>
          <w:sz w:val="27"/>
          <w:szCs w:val="27"/>
        </w:rPr>
        <w:t>课程、活动。如：需要对相关作品进行审核评价后赋予不同个数学时的活动等等。（</w:t>
      </w:r>
      <w:r w:rsidRPr="007837D8">
        <w:rPr>
          <w:rFonts w:ascii="宋体" w:eastAsia="宋体" w:hAnsi="宋体" w:cs="Times New Roman"/>
          <w:sz w:val="27"/>
          <w:szCs w:val="27"/>
        </w:rPr>
        <w:t>2</w:t>
      </w:r>
      <w:r w:rsidRPr="007837D8">
        <w:rPr>
          <w:rFonts w:ascii="宋体" w:eastAsia="宋体" w:hAnsi="宋体" w:cs="Times New Roman" w:hint="eastAsia"/>
          <w:sz w:val="27"/>
          <w:szCs w:val="27"/>
        </w:rPr>
        <w:t>）</w:t>
      </w:r>
      <w:r w:rsidRPr="007837D8">
        <w:rPr>
          <w:rFonts w:ascii="宋体" w:eastAsia="宋体" w:hAnsi="宋体" w:cs="Times New Roman"/>
          <w:sz w:val="27"/>
          <w:szCs w:val="27"/>
        </w:rPr>
        <w:t>需通过学时转换认定学时的课程、活动。</w:t>
      </w:r>
      <w:r w:rsidRPr="007837D8">
        <w:rPr>
          <w:rFonts w:ascii="宋体" w:eastAsia="宋体" w:hAnsi="宋体" w:cs="Times New Roman" w:hint="eastAsia"/>
          <w:sz w:val="27"/>
          <w:szCs w:val="27"/>
        </w:rPr>
        <w:t>（</w:t>
      </w:r>
      <w:r w:rsidRPr="007837D8">
        <w:rPr>
          <w:rFonts w:ascii="宋体" w:eastAsia="宋体" w:hAnsi="宋体" w:cs="Times New Roman"/>
          <w:sz w:val="27"/>
          <w:szCs w:val="27"/>
        </w:rPr>
        <w:t>3</w:t>
      </w:r>
      <w:r w:rsidRPr="007837D8">
        <w:rPr>
          <w:rFonts w:ascii="宋体" w:eastAsia="宋体" w:hAnsi="宋体" w:cs="Times New Roman" w:hint="eastAsia"/>
          <w:sz w:val="27"/>
          <w:szCs w:val="27"/>
        </w:rPr>
        <w:t>）</w:t>
      </w:r>
      <w:r w:rsidRPr="007837D8">
        <w:rPr>
          <w:rFonts w:ascii="宋体" w:eastAsia="宋体" w:hAnsi="宋体" w:cs="Times New Roman"/>
          <w:sz w:val="27"/>
          <w:szCs w:val="27"/>
        </w:rPr>
        <w:t>其他特殊情况。</w:t>
      </w:r>
      <w:r w:rsidRPr="007837D8">
        <w:rPr>
          <w:rFonts w:ascii="宋体" w:eastAsia="宋体" w:hAnsi="宋体" w:cs="Times New Roman" w:hint="eastAsia"/>
          <w:sz w:val="27"/>
          <w:szCs w:val="27"/>
        </w:rPr>
        <w:t>如：因系统</w:t>
      </w:r>
      <w:proofErr w:type="gramStart"/>
      <w:r w:rsidRPr="007837D8">
        <w:rPr>
          <w:rFonts w:ascii="宋体" w:eastAsia="宋体" w:hAnsi="宋体" w:cs="Times New Roman" w:hint="eastAsia"/>
          <w:sz w:val="27"/>
          <w:szCs w:val="27"/>
        </w:rPr>
        <w:t>宕</w:t>
      </w:r>
      <w:proofErr w:type="gramEnd"/>
      <w:r w:rsidRPr="007837D8">
        <w:rPr>
          <w:rFonts w:ascii="宋体" w:eastAsia="宋体" w:hAnsi="宋体" w:cs="Times New Roman" w:hint="eastAsia"/>
          <w:sz w:val="27"/>
          <w:szCs w:val="27"/>
        </w:rPr>
        <w:t>机或主办方失误无法正常签到的活动，进行学时补录等。</w:t>
      </w:r>
    </w:p>
    <w:p w14:paraId="2F072C13" w14:textId="77777777"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sz w:val="27"/>
          <w:szCs w:val="27"/>
        </w:rPr>
        <w:t>2.Q：申请参与学时需要的普通类型活动是否需要重新申请？</w:t>
      </w:r>
    </w:p>
    <w:p w14:paraId="41329E08" w14:textId="77777777"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sz w:val="27"/>
          <w:szCs w:val="27"/>
        </w:rPr>
        <w:t>A：若石光平台上已存在与活动名称同名的普通类型活动，且活动</w:t>
      </w:r>
      <w:r w:rsidRPr="007837D8">
        <w:rPr>
          <w:rFonts w:ascii="宋体" w:eastAsia="宋体" w:hAnsi="宋体" w:cs="Times New Roman" w:hint="eastAsia"/>
          <w:sz w:val="27"/>
          <w:szCs w:val="27"/>
        </w:rPr>
        <w:t>不存在大规模未</w:t>
      </w:r>
      <w:proofErr w:type="gramStart"/>
      <w:r w:rsidRPr="007837D8">
        <w:rPr>
          <w:rFonts w:ascii="宋体" w:eastAsia="宋体" w:hAnsi="宋体" w:cs="Times New Roman" w:hint="eastAsia"/>
          <w:sz w:val="27"/>
          <w:szCs w:val="27"/>
        </w:rPr>
        <w:t>签到签退等</w:t>
      </w:r>
      <w:proofErr w:type="gramEnd"/>
      <w:r w:rsidRPr="007837D8">
        <w:rPr>
          <w:rFonts w:ascii="宋体" w:eastAsia="宋体" w:hAnsi="宋体" w:cs="Times New Roman" w:hint="eastAsia"/>
          <w:sz w:val="27"/>
          <w:szCs w:val="27"/>
        </w:rPr>
        <w:t>特殊情况，则申请完结即可。若不满足以上条件，则需要在石光平台申请与活动名称同名的普通类型活动并申请完结。（注：活动仅用于学时导入，不接受同学报名）。</w:t>
      </w:r>
    </w:p>
    <w:p w14:paraId="4DE57D89" w14:textId="77777777"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sz w:val="27"/>
          <w:szCs w:val="27"/>
        </w:rPr>
        <w:t>3.Q：同一活动分多期进行，需要怎样申请导入？</w:t>
      </w:r>
    </w:p>
    <w:p w14:paraId="780DC86F" w14:textId="77777777"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sz w:val="27"/>
          <w:szCs w:val="27"/>
        </w:rPr>
        <w:t>A：在第一次活动开始前申请该课程总的石光活动，并无需学生报</w:t>
      </w:r>
      <w:r w:rsidRPr="007837D8">
        <w:rPr>
          <w:rFonts w:ascii="宋体" w:eastAsia="宋体" w:hAnsi="宋体" w:cs="Times New Roman" w:hint="eastAsia"/>
          <w:sz w:val="27"/>
          <w:szCs w:val="27"/>
        </w:rPr>
        <w:t>名参加直接完结；全部课程结束后提交该课程总的学时导入申请即可。</w:t>
      </w:r>
    </w:p>
    <w:p w14:paraId="43CF3818" w14:textId="1E06FB73"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sz w:val="27"/>
          <w:szCs w:val="27"/>
        </w:rPr>
        <w:t>4.Q：寒暑假社会实践等项目不可以直接申请转换</w:t>
      </w:r>
      <w:r w:rsidRPr="007837D8">
        <w:rPr>
          <w:rFonts w:ascii="宋体" w:eastAsia="宋体" w:hAnsi="宋体" w:cs="Times New Roman" w:hint="eastAsia"/>
          <w:sz w:val="27"/>
          <w:szCs w:val="27"/>
        </w:rPr>
        <w:t>学时吗？</w:t>
      </w:r>
    </w:p>
    <w:p w14:paraId="7FA7CE9A" w14:textId="0CE93EED"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sz w:val="27"/>
          <w:szCs w:val="27"/>
        </w:rPr>
        <w:t>A：寒暑假社会实践等项目，拥有专门的认定流程，</w:t>
      </w:r>
      <w:r w:rsidRPr="007837D8">
        <w:rPr>
          <w:rFonts w:ascii="宋体" w:eastAsia="宋体" w:hAnsi="宋体" w:cs="Times New Roman" w:hint="eastAsia"/>
          <w:sz w:val="27"/>
          <w:szCs w:val="27"/>
        </w:rPr>
        <w:t>请根据有关单位的相关要求进行认定。</w:t>
      </w:r>
    </w:p>
    <w:p w14:paraId="63ADDAA3" w14:textId="77777777"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sz w:val="27"/>
          <w:szCs w:val="27"/>
        </w:rPr>
        <w:t>5</w:t>
      </w:r>
      <w:r w:rsidRPr="007837D8">
        <w:rPr>
          <w:rFonts w:ascii="宋体" w:eastAsia="宋体" w:hAnsi="宋体" w:cs="Times New Roman" w:hint="eastAsia"/>
          <w:sz w:val="27"/>
          <w:szCs w:val="27"/>
        </w:rPr>
        <w:t>.</w:t>
      </w:r>
      <w:r w:rsidRPr="007837D8">
        <w:rPr>
          <w:rFonts w:ascii="宋体" w:eastAsia="宋体" w:hAnsi="宋体" w:cs="Times New Roman"/>
          <w:sz w:val="27"/>
          <w:szCs w:val="27"/>
        </w:rPr>
        <w:t>Q</w:t>
      </w:r>
      <w:r w:rsidRPr="007837D8">
        <w:rPr>
          <w:rFonts w:ascii="宋体" w:eastAsia="宋体" w:hAnsi="宋体" w:cs="Times New Roman" w:hint="eastAsia"/>
          <w:sz w:val="27"/>
          <w:szCs w:val="27"/>
        </w:rPr>
        <w:t>：下个学期导入上一个学期的活动学时，是属于上个学期的学时，还是下个学期的学时？</w:t>
      </w:r>
      <w:r w:rsidRPr="007837D8">
        <w:rPr>
          <w:rFonts w:ascii="宋体" w:eastAsia="宋体" w:hAnsi="宋体" w:cs="Times New Roman"/>
          <w:sz w:val="27"/>
          <w:szCs w:val="27"/>
        </w:rPr>
        <w:br/>
        <w:t xml:space="preserve">    A:如果说是在上学期发布的活动，那么即使是在下学期申请导</w:t>
      </w:r>
      <w:r w:rsidRPr="007837D8">
        <w:rPr>
          <w:rFonts w:ascii="宋体" w:eastAsia="宋体" w:hAnsi="宋体" w:cs="Times New Roman"/>
          <w:sz w:val="27"/>
          <w:szCs w:val="27"/>
        </w:rPr>
        <w:lastRenderedPageBreak/>
        <w:t>入的话也是计算到上一学期的学时中</w:t>
      </w:r>
      <w:r w:rsidRPr="007837D8">
        <w:rPr>
          <w:rFonts w:ascii="宋体" w:eastAsia="宋体" w:hAnsi="宋体" w:cs="Times New Roman" w:hint="eastAsia"/>
          <w:sz w:val="27"/>
          <w:szCs w:val="27"/>
        </w:rPr>
        <w:t>，</w:t>
      </w:r>
      <w:r w:rsidRPr="007837D8">
        <w:rPr>
          <w:rFonts w:ascii="宋体" w:eastAsia="宋体" w:hAnsi="宋体" w:cs="Times New Roman"/>
          <w:sz w:val="27"/>
          <w:szCs w:val="27"/>
        </w:rPr>
        <w:t>具体的</w:t>
      </w:r>
      <w:r w:rsidRPr="007837D8">
        <w:rPr>
          <w:rFonts w:ascii="宋体" w:eastAsia="宋体" w:hAnsi="宋体" w:cs="Times New Roman" w:hint="eastAsia"/>
          <w:sz w:val="27"/>
          <w:szCs w:val="27"/>
        </w:rPr>
        <w:t>学时获得</w:t>
      </w:r>
      <w:r w:rsidRPr="007837D8">
        <w:rPr>
          <w:rFonts w:ascii="宋体" w:eastAsia="宋体" w:hAnsi="宋体" w:cs="Times New Roman"/>
          <w:sz w:val="27"/>
          <w:szCs w:val="27"/>
        </w:rPr>
        <w:t>时间是要看发布的活动的时间</w:t>
      </w:r>
      <w:r w:rsidRPr="007837D8">
        <w:rPr>
          <w:rFonts w:ascii="宋体" w:eastAsia="宋体" w:hAnsi="宋体" w:cs="Times New Roman" w:hint="eastAsia"/>
          <w:sz w:val="27"/>
          <w:szCs w:val="27"/>
        </w:rPr>
        <w:t>。</w:t>
      </w:r>
    </w:p>
    <w:p w14:paraId="1FA98040" w14:textId="77777777"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hint="eastAsia"/>
          <w:sz w:val="27"/>
          <w:szCs w:val="27"/>
        </w:rPr>
        <w:t>6.</w:t>
      </w:r>
      <w:r w:rsidRPr="007837D8">
        <w:rPr>
          <w:rFonts w:ascii="宋体" w:eastAsia="宋体" w:hAnsi="宋体" w:cs="Times New Roman"/>
          <w:sz w:val="27"/>
          <w:szCs w:val="27"/>
        </w:rPr>
        <w:t>Q</w:t>
      </w:r>
      <w:r w:rsidRPr="007837D8">
        <w:rPr>
          <w:rFonts w:ascii="宋体" w:eastAsia="宋体" w:hAnsi="宋体" w:cs="Times New Roman" w:hint="eastAsia"/>
          <w:sz w:val="27"/>
          <w:szCs w:val="27"/>
        </w:rPr>
        <w:t>:参与学时导入后在哪里查看？转换学时呢？</w:t>
      </w:r>
    </w:p>
    <w:p w14:paraId="44A9D358" w14:textId="77777777" w:rsidR="007837D8" w:rsidRPr="007837D8" w:rsidRDefault="007837D8" w:rsidP="007837D8">
      <w:pPr>
        <w:adjustRightInd w:val="0"/>
        <w:spacing w:line="360" w:lineRule="auto"/>
        <w:ind w:rightChars="200" w:right="420" w:firstLineChars="200" w:firstLine="540"/>
        <w:textAlignment w:val="baseline"/>
        <w:rPr>
          <w:rFonts w:ascii="宋体" w:eastAsia="宋体" w:hAnsi="宋体" w:cs="Times New Roman"/>
          <w:sz w:val="27"/>
          <w:szCs w:val="27"/>
        </w:rPr>
      </w:pPr>
      <w:r w:rsidRPr="007837D8">
        <w:rPr>
          <w:rFonts w:ascii="宋体" w:eastAsia="宋体" w:hAnsi="宋体" w:cs="Times New Roman" w:hint="eastAsia"/>
          <w:sz w:val="27"/>
          <w:szCs w:val="27"/>
        </w:rPr>
        <w:t>A</w:t>
      </w:r>
      <w:r w:rsidRPr="007837D8">
        <w:rPr>
          <w:rFonts w:ascii="宋体" w:eastAsia="宋体" w:hAnsi="宋体" w:cs="Times New Roman"/>
          <w:sz w:val="27"/>
          <w:szCs w:val="27"/>
        </w:rPr>
        <w:t>:</w:t>
      </w:r>
      <w:r w:rsidRPr="007837D8">
        <w:rPr>
          <w:rFonts w:ascii="宋体" w:eastAsia="宋体" w:hAnsi="宋体" w:cs="Times New Roman" w:hint="eastAsia"/>
          <w:sz w:val="27"/>
          <w:szCs w:val="27"/>
        </w:rPr>
        <w:t>如果为参与学时导入，则打开石光，在已参与的活动中，如果显示这个活动则已经学时导入完成。如果为转换学时，则打开石光，在已转换学时中查看是否导入完成。</w:t>
      </w:r>
    </w:p>
    <w:p w14:paraId="421DA45F" w14:textId="40391195" w:rsidR="007837D8" w:rsidRPr="007837D8" w:rsidRDefault="003E0361" w:rsidP="007837D8">
      <w:pPr>
        <w:adjustRightInd w:val="0"/>
        <w:spacing w:line="360" w:lineRule="auto"/>
        <w:textAlignment w:val="baseline"/>
        <w:rPr>
          <w:rFonts w:ascii="宋体" w:eastAsia="宋体" w:hAnsi="宋体" w:cs="Times New Roman"/>
          <w:b/>
          <w:bCs/>
          <w:sz w:val="28"/>
          <w:szCs w:val="28"/>
        </w:rPr>
      </w:pPr>
      <w:r>
        <w:rPr>
          <w:rFonts w:ascii="宋体" w:eastAsia="宋体" w:hAnsi="宋体" w:cs="Times New Roman" w:hint="eastAsia"/>
          <w:b/>
          <w:bCs/>
          <w:sz w:val="28"/>
          <w:szCs w:val="28"/>
        </w:rPr>
        <w:t>五、</w:t>
      </w:r>
      <w:r w:rsidR="007837D8" w:rsidRPr="007837D8">
        <w:rPr>
          <w:rFonts w:ascii="宋体" w:eastAsia="宋体" w:hAnsi="宋体" w:cs="Times New Roman" w:hint="eastAsia"/>
          <w:b/>
          <w:bCs/>
          <w:sz w:val="28"/>
          <w:szCs w:val="28"/>
        </w:rPr>
        <w:t>注意事项</w:t>
      </w:r>
    </w:p>
    <w:p w14:paraId="06379C58" w14:textId="77777777" w:rsidR="007837D8" w:rsidRPr="007837D8" w:rsidRDefault="007837D8" w:rsidP="007837D8">
      <w:pPr>
        <w:adjustRightInd w:val="0"/>
        <w:spacing w:line="360" w:lineRule="auto"/>
        <w:ind w:rightChars="200" w:right="420" w:firstLineChars="200" w:firstLine="560"/>
        <w:textAlignment w:val="baseline"/>
        <w:rPr>
          <w:rFonts w:ascii="Calibri" w:eastAsia="宋体" w:hAnsi="Calibri" w:cs="Times New Roman"/>
          <w:sz w:val="28"/>
          <w:szCs w:val="28"/>
        </w:rPr>
      </w:pPr>
      <w:r w:rsidRPr="007837D8">
        <w:rPr>
          <w:rFonts w:ascii="Calibri" w:eastAsia="宋体" w:hAnsi="Calibri" w:cs="Times New Roman"/>
          <w:sz w:val="28"/>
          <w:szCs w:val="28"/>
        </w:rPr>
        <w:t>1.</w:t>
      </w:r>
      <w:r w:rsidRPr="007837D8">
        <w:rPr>
          <w:rFonts w:ascii="Calibri" w:eastAsia="宋体" w:hAnsi="Calibri" w:cs="Times New Roman" w:hint="eastAsia"/>
          <w:sz w:val="28"/>
          <w:szCs w:val="28"/>
        </w:rPr>
        <w:t>打卡活动无法后台导入学时，如果想要申请导入，需申请人重新申请一个与原活动名称相同的普通类型活动再申请导入。</w:t>
      </w:r>
    </w:p>
    <w:p w14:paraId="1E75888E" w14:textId="77777777" w:rsidR="007837D8" w:rsidRPr="007837D8" w:rsidRDefault="007837D8" w:rsidP="007837D8">
      <w:pPr>
        <w:adjustRightInd w:val="0"/>
        <w:spacing w:line="360" w:lineRule="auto"/>
        <w:ind w:rightChars="200" w:right="420" w:firstLineChars="200" w:firstLine="560"/>
        <w:textAlignment w:val="baseline"/>
        <w:rPr>
          <w:rFonts w:ascii="Calibri" w:eastAsia="宋体" w:hAnsi="Calibri" w:cs="Times New Roman"/>
          <w:sz w:val="28"/>
          <w:szCs w:val="28"/>
        </w:rPr>
      </w:pPr>
      <w:r w:rsidRPr="007837D8">
        <w:rPr>
          <w:rFonts w:ascii="Calibri" w:eastAsia="宋体" w:hAnsi="Calibri" w:cs="Times New Roman"/>
          <w:sz w:val="28"/>
          <w:szCs w:val="28"/>
        </w:rPr>
        <w:t>2.</w:t>
      </w:r>
      <w:r w:rsidRPr="007837D8">
        <w:rPr>
          <w:rFonts w:ascii="Calibri" w:eastAsia="宋体" w:hAnsi="Calibri" w:cs="Times New Roman" w:hint="eastAsia"/>
          <w:sz w:val="28"/>
          <w:szCs w:val="28"/>
        </w:rPr>
        <w:t>如果活动已接受同学报名，但并未组织签到签退，活动完结会扣除学生诚信值。因此遇到关于活动的咨询，要向申请人核实活动是否存在大规模未</w:t>
      </w:r>
      <w:proofErr w:type="gramStart"/>
      <w:r w:rsidRPr="007837D8">
        <w:rPr>
          <w:rFonts w:ascii="Calibri" w:eastAsia="宋体" w:hAnsi="Calibri" w:cs="Times New Roman" w:hint="eastAsia"/>
          <w:sz w:val="28"/>
          <w:szCs w:val="28"/>
        </w:rPr>
        <w:t>签到签退现象</w:t>
      </w:r>
      <w:proofErr w:type="gramEnd"/>
      <w:r w:rsidRPr="007837D8">
        <w:rPr>
          <w:rFonts w:ascii="Calibri" w:eastAsia="宋体" w:hAnsi="Calibri" w:cs="Times New Roman" w:hint="eastAsia"/>
          <w:sz w:val="28"/>
          <w:szCs w:val="28"/>
        </w:rPr>
        <w:t>，如有，请联系平台部同学将相关活动挂起并重新申请活动。</w:t>
      </w:r>
    </w:p>
    <w:p w14:paraId="1E0465FC" w14:textId="77777777" w:rsidR="007837D8" w:rsidRPr="007837D8" w:rsidRDefault="007837D8" w:rsidP="007837D8">
      <w:pPr>
        <w:adjustRightInd w:val="0"/>
        <w:spacing w:line="360" w:lineRule="auto"/>
        <w:ind w:rightChars="200" w:right="420" w:firstLineChars="200" w:firstLine="560"/>
        <w:textAlignment w:val="baseline"/>
        <w:rPr>
          <w:rFonts w:ascii="Calibri" w:eastAsia="宋体" w:hAnsi="Calibri" w:cs="Times New Roman"/>
          <w:sz w:val="28"/>
          <w:szCs w:val="28"/>
        </w:rPr>
      </w:pPr>
      <w:r w:rsidRPr="007837D8">
        <w:rPr>
          <w:rFonts w:ascii="Calibri" w:eastAsia="宋体" w:hAnsi="Calibri" w:cs="Times New Roman"/>
          <w:sz w:val="28"/>
          <w:szCs w:val="28"/>
        </w:rPr>
        <w:t>3.</w:t>
      </w:r>
      <w:r w:rsidRPr="007837D8">
        <w:rPr>
          <w:rFonts w:ascii="Calibri" w:eastAsia="宋体" w:hAnsi="Calibri" w:cs="Times New Roman" w:hint="eastAsia"/>
          <w:sz w:val="28"/>
          <w:szCs w:val="28"/>
        </w:rPr>
        <w:t>同一个活动中的参与学时为覆盖式计数，同一学号如果重复导入数据，会覆盖</w:t>
      </w:r>
      <w:proofErr w:type="gramStart"/>
      <w:r w:rsidRPr="007837D8">
        <w:rPr>
          <w:rFonts w:ascii="Calibri" w:eastAsia="宋体" w:hAnsi="Calibri" w:cs="Times New Roman" w:hint="eastAsia"/>
          <w:sz w:val="28"/>
          <w:szCs w:val="28"/>
        </w:rPr>
        <w:t>掉之前</w:t>
      </w:r>
      <w:proofErr w:type="gramEnd"/>
      <w:r w:rsidRPr="007837D8">
        <w:rPr>
          <w:rFonts w:ascii="Calibri" w:eastAsia="宋体" w:hAnsi="Calibri" w:cs="Times New Roman" w:hint="eastAsia"/>
          <w:sz w:val="28"/>
          <w:szCs w:val="28"/>
        </w:rPr>
        <w:t>的数据。</w:t>
      </w:r>
    </w:p>
    <w:p w14:paraId="29C94971" w14:textId="77777777" w:rsidR="007837D8" w:rsidRPr="007837D8" w:rsidRDefault="007837D8" w:rsidP="007837D8">
      <w:pPr>
        <w:adjustRightInd w:val="0"/>
        <w:spacing w:line="360" w:lineRule="auto"/>
        <w:ind w:rightChars="200" w:right="420" w:firstLineChars="200" w:firstLine="560"/>
        <w:textAlignment w:val="baseline"/>
        <w:rPr>
          <w:rFonts w:ascii="Calibri" w:eastAsia="宋体" w:hAnsi="Calibri" w:cs="Times New Roman"/>
          <w:sz w:val="28"/>
          <w:szCs w:val="28"/>
        </w:rPr>
      </w:pPr>
      <w:r w:rsidRPr="007837D8">
        <w:rPr>
          <w:rFonts w:ascii="Calibri" w:eastAsia="宋体" w:hAnsi="Calibri" w:cs="Times New Roman"/>
          <w:sz w:val="28"/>
          <w:szCs w:val="28"/>
        </w:rPr>
        <w:t>4.</w:t>
      </w:r>
      <w:r w:rsidRPr="007837D8">
        <w:rPr>
          <w:rFonts w:ascii="Calibri" w:eastAsia="宋体" w:hAnsi="Calibri" w:cs="Times New Roman" w:hint="eastAsia"/>
          <w:sz w:val="28"/>
          <w:szCs w:val="28"/>
        </w:rPr>
        <w:t>申请</w:t>
      </w:r>
      <w:r w:rsidRPr="007837D8">
        <w:rPr>
          <w:rFonts w:ascii="Calibri" w:eastAsia="宋体" w:hAnsi="Calibri" w:cs="Times New Roman"/>
          <w:sz w:val="28"/>
          <w:szCs w:val="28"/>
        </w:rPr>
        <w:t>学时</w:t>
      </w:r>
      <w:r w:rsidRPr="007837D8">
        <w:rPr>
          <w:rFonts w:ascii="Calibri" w:eastAsia="宋体" w:hAnsi="Calibri" w:cs="Times New Roman" w:hint="eastAsia"/>
          <w:sz w:val="28"/>
          <w:szCs w:val="28"/>
        </w:rPr>
        <w:t>导入</w:t>
      </w:r>
      <w:r w:rsidRPr="007837D8">
        <w:rPr>
          <w:rFonts w:ascii="Calibri" w:eastAsia="宋体" w:hAnsi="Calibri" w:cs="Times New Roman"/>
          <w:sz w:val="28"/>
          <w:szCs w:val="28"/>
        </w:rPr>
        <w:t>仅限活动组织者申请整个活动的学时</w:t>
      </w:r>
      <w:r w:rsidRPr="007837D8">
        <w:rPr>
          <w:rFonts w:ascii="Calibri" w:eastAsia="宋体" w:hAnsi="Calibri" w:cs="Times New Roman" w:hint="eastAsia"/>
          <w:sz w:val="28"/>
          <w:szCs w:val="28"/>
        </w:rPr>
        <w:t>，不接受个人任何形式的申请</w:t>
      </w:r>
      <w:r w:rsidRPr="007837D8">
        <w:rPr>
          <w:rFonts w:ascii="Calibri" w:eastAsia="宋体" w:hAnsi="Calibri" w:cs="Times New Roman"/>
          <w:sz w:val="28"/>
          <w:szCs w:val="28"/>
        </w:rPr>
        <w:t>。个人</w:t>
      </w:r>
      <w:r w:rsidRPr="007837D8">
        <w:rPr>
          <w:rFonts w:ascii="Calibri" w:eastAsia="宋体" w:hAnsi="Calibri" w:cs="Times New Roman" w:hint="eastAsia"/>
          <w:sz w:val="28"/>
          <w:szCs w:val="28"/>
        </w:rPr>
        <w:t>的</w:t>
      </w:r>
      <w:r w:rsidRPr="007837D8">
        <w:rPr>
          <w:rFonts w:ascii="Calibri" w:eastAsia="宋体" w:hAnsi="Calibri" w:cs="Times New Roman"/>
          <w:sz w:val="28"/>
          <w:szCs w:val="28"/>
        </w:rPr>
        <w:t>证书</w:t>
      </w:r>
      <w:r w:rsidRPr="007837D8">
        <w:rPr>
          <w:rFonts w:ascii="Calibri" w:eastAsia="宋体" w:hAnsi="Calibri" w:cs="Times New Roman" w:hint="eastAsia"/>
          <w:sz w:val="28"/>
          <w:szCs w:val="28"/>
        </w:rPr>
        <w:t>和各类证明在每年转换学时通道开启时自行申请学时转换。</w:t>
      </w:r>
    </w:p>
    <w:p w14:paraId="2A13462D" w14:textId="77777777" w:rsidR="007837D8" w:rsidRPr="007837D8" w:rsidRDefault="007837D8" w:rsidP="007837D8">
      <w:pPr>
        <w:adjustRightInd w:val="0"/>
        <w:spacing w:line="360" w:lineRule="auto"/>
        <w:ind w:rightChars="200" w:right="420" w:firstLineChars="200" w:firstLine="560"/>
        <w:textAlignment w:val="baseline"/>
        <w:rPr>
          <w:rFonts w:ascii="Calibri" w:eastAsia="宋体" w:hAnsi="Calibri" w:cs="Times New Roman"/>
          <w:sz w:val="28"/>
          <w:szCs w:val="28"/>
        </w:rPr>
      </w:pPr>
      <w:r w:rsidRPr="007837D8">
        <w:rPr>
          <w:rFonts w:ascii="Calibri" w:eastAsia="宋体" w:hAnsi="Calibri" w:cs="Times New Roman"/>
          <w:sz w:val="28"/>
          <w:szCs w:val="28"/>
        </w:rPr>
        <w:t>5.</w:t>
      </w:r>
      <w:r w:rsidRPr="007837D8">
        <w:rPr>
          <w:rFonts w:ascii="Calibri" w:eastAsia="宋体" w:hAnsi="Calibri" w:cs="Times New Roman" w:hint="eastAsia"/>
          <w:sz w:val="28"/>
          <w:szCs w:val="28"/>
        </w:rPr>
        <w:t>不单独办理社团课程的学时导入，每个学</w:t>
      </w:r>
      <w:proofErr w:type="gramStart"/>
      <w:r w:rsidRPr="007837D8">
        <w:rPr>
          <w:rFonts w:ascii="Calibri" w:eastAsia="宋体" w:hAnsi="Calibri" w:cs="Times New Roman" w:hint="eastAsia"/>
          <w:sz w:val="28"/>
          <w:szCs w:val="28"/>
        </w:rPr>
        <w:t>期末会</w:t>
      </w:r>
      <w:proofErr w:type="gramEnd"/>
      <w:r w:rsidRPr="007837D8">
        <w:rPr>
          <w:rFonts w:ascii="Calibri" w:eastAsia="宋体" w:hAnsi="Calibri" w:cs="Times New Roman" w:hint="eastAsia"/>
          <w:sz w:val="28"/>
          <w:szCs w:val="28"/>
        </w:rPr>
        <w:t>统一进行导入。</w:t>
      </w:r>
    </w:p>
    <w:p w14:paraId="2A5FACBB" w14:textId="662BF6EA" w:rsidR="0071444E" w:rsidRPr="007837D8" w:rsidRDefault="007837D8" w:rsidP="007837D8">
      <w:pPr>
        <w:adjustRightInd w:val="0"/>
        <w:spacing w:line="360" w:lineRule="auto"/>
        <w:ind w:rightChars="200" w:right="420" w:firstLineChars="200" w:firstLine="560"/>
        <w:textAlignment w:val="baseline"/>
        <w:rPr>
          <w:rFonts w:ascii="Calibri" w:eastAsia="宋体" w:hAnsi="Calibri" w:cs="Times New Roman"/>
          <w:sz w:val="28"/>
          <w:szCs w:val="28"/>
        </w:rPr>
      </w:pPr>
      <w:r w:rsidRPr="007837D8">
        <w:rPr>
          <w:rFonts w:ascii="Calibri" w:eastAsia="宋体" w:hAnsi="Calibri" w:cs="Times New Roman"/>
          <w:sz w:val="28"/>
          <w:szCs w:val="28"/>
        </w:rPr>
        <w:t>7.</w:t>
      </w:r>
      <w:r w:rsidRPr="007837D8">
        <w:rPr>
          <w:rFonts w:ascii="Calibri" w:eastAsia="宋体" w:hAnsi="Calibri" w:cs="Times New Roman"/>
          <w:sz w:val="28"/>
          <w:szCs w:val="28"/>
        </w:rPr>
        <w:t>同一活动分多期进行</w:t>
      </w:r>
      <w:r w:rsidRPr="007837D8">
        <w:rPr>
          <w:rFonts w:ascii="Calibri" w:eastAsia="宋体" w:hAnsi="Calibri" w:cs="Times New Roman" w:hint="eastAsia"/>
          <w:sz w:val="28"/>
          <w:szCs w:val="28"/>
        </w:rPr>
        <w:t>的情况，由主办方将数据汇总后统一导入，不接收分期提交的学时导入申请。</w:t>
      </w:r>
    </w:p>
    <w:sectPr w:rsidR="0071444E" w:rsidRPr="007837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D88A" w14:textId="77777777" w:rsidR="00D51D68" w:rsidRDefault="00D51D68" w:rsidP="007837D8">
      <w:r>
        <w:separator/>
      </w:r>
    </w:p>
  </w:endnote>
  <w:endnote w:type="continuationSeparator" w:id="0">
    <w:p w14:paraId="34E1BC06" w14:textId="77777777" w:rsidR="00D51D68" w:rsidRDefault="00D51D68" w:rsidP="00783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0AD13" w14:textId="77777777" w:rsidR="00D51D68" w:rsidRDefault="00D51D68" w:rsidP="007837D8">
      <w:r>
        <w:separator/>
      </w:r>
    </w:p>
  </w:footnote>
  <w:footnote w:type="continuationSeparator" w:id="0">
    <w:p w14:paraId="70396845" w14:textId="77777777" w:rsidR="00D51D68" w:rsidRDefault="00D51D68" w:rsidP="007837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4E"/>
    <w:rsid w:val="000E7D30"/>
    <w:rsid w:val="003E0361"/>
    <w:rsid w:val="0071444E"/>
    <w:rsid w:val="007837D8"/>
    <w:rsid w:val="00860AE7"/>
    <w:rsid w:val="00D51D68"/>
    <w:rsid w:val="00FA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7736BD"/>
  <w15:chartTrackingRefBased/>
  <w15:docId w15:val="{A4CAAE9F-B279-4625-9FC8-0F976D03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7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7D8"/>
    <w:rPr>
      <w:sz w:val="18"/>
      <w:szCs w:val="18"/>
    </w:rPr>
  </w:style>
  <w:style w:type="paragraph" w:styleId="a5">
    <w:name w:val="footer"/>
    <w:basedOn w:val="a"/>
    <w:link w:val="a6"/>
    <w:uiPriority w:val="99"/>
    <w:unhideWhenUsed/>
    <w:rsid w:val="007837D8"/>
    <w:pPr>
      <w:tabs>
        <w:tab w:val="center" w:pos="4153"/>
        <w:tab w:val="right" w:pos="8306"/>
      </w:tabs>
      <w:snapToGrid w:val="0"/>
      <w:jc w:val="left"/>
    </w:pPr>
    <w:rPr>
      <w:sz w:val="18"/>
      <w:szCs w:val="18"/>
    </w:rPr>
  </w:style>
  <w:style w:type="character" w:customStyle="1" w:styleId="a6">
    <w:name w:val="页脚 字符"/>
    <w:basedOn w:val="a0"/>
    <w:link w:val="a5"/>
    <w:uiPriority w:val="99"/>
    <w:rsid w:val="007837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钰杰</dc:creator>
  <cp:keywords/>
  <dc:description/>
  <cp:lastModifiedBy>QE2045</cp:lastModifiedBy>
  <cp:revision>2</cp:revision>
  <dcterms:created xsi:type="dcterms:W3CDTF">2021-11-01T08:08:00Z</dcterms:created>
  <dcterms:modified xsi:type="dcterms:W3CDTF">2021-11-01T08:08:00Z</dcterms:modified>
</cp:coreProperties>
</file>