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2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3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4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5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6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7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8">
      <w:pPr>
        <w:keepNext w:val="0"/>
        <w:widowControl/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 w:val="0"/>
          <w:color w:val="233447"/>
          <w:sz w:val="22"/>
        </w:rPr>
      </w:r>
    </w:p>
    <w:p w14:paraId="00000009">
      <w:pPr>
        <w:pStyle w:val="Title"/>
        <w:keepNext w:val="0"/>
        <w:widowControl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eastAsia="Microsoft JhengHei"/>
          <w:b w:val="0"/>
          <w:color w:val="000000"/>
          <w:sz w:val="60"/>
        </w:rPr>
        <w:t>模式二馬達控制板</w:t>
      </w:r>
    </w:p>
    <w:p w14:paraId="0000000A">
      <w:pPr>
        <w:pStyle w:val="Title"/>
        <w:keepNext w:val="0"/>
        <w:widowControl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eastAsia="Microsoft JhengHei"/>
          <w:b/>
          <w:color w:val="000000"/>
          <w:sz w:val="60"/>
        </w:rPr>
        <w:t>使用手冊</w:t>
      </w:r>
    </w:p>
    <w:p w14:paraId="0000003B">
      <w:pPr>
        <w:keepNext w:val="0"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246120" cy="2434590"/>
            <wp:docPr id="1" name="Picture 1" descr="pcb-3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345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狀態</w:t>
              <w:br/>
              <w:t>硬體原型・未燒錄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版本</w:t>
              <w:br/>
              <w:t>E 版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更新日期</w:t>
              <w:br/>
              <w:t>2026 年 9 月 9 日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板體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25 × 24 mm，雙面 PCB，四組螺絲端子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電源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 粒 AA 串聯；配 Tamiya 980112M FA-130 馬達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操作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SW1 正轉 → SW2 反轉 → SW1 停止 → 鎖定 3 秒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內容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接線、操作、注意事項、常見問題與電路板圖面</w:t>
            </w:r>
          </w:p>
        </w:tc>
      </w:tr>
    </w:tbl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1  接線前先認識電路板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E 版固定使用模式二，沒有 LED 和模式選擇跳線。四組綠色端子都用螺絲夾線；P5 的三個孔只供燒錄。以下以元件面朝上、S0 在上方為準。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886200" cy="3410339"/>
            <wp:docPr id="2" name="Picture 2" descr="圖 1　E 版元件正面。電池與馬達由右側進線；SW1、SW2 由下方進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10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1　E 版元件正面。電池與馬達由右側進線；SW1、SW2 由下方進線。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88"/>
        <w:gridCol w:w="4068"/>
        <w:gridCol w:w="4068"/>
      </w:tblGrid>
      <w:tr>
        <w:trPr>
          <w:cantSplit w:val="1"/>
          <w:tblHeader w:val="1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接點與位置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第一條線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第二條線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P1 電池／右上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+：電池正極紅線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−：電池負極黑線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P4 馬達／右側中下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M1／OUT1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M2／OUT2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P2 SW1／左下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P3 SW2／下方中間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只用 2 粒 AA 串聯。不要接 3 粒 AA、USB 5 V 或 9 V。馬達兩條線只接 P4，不要另接電池負極。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本板目前是未製造、未實測的硬體原型，尚未提供控制程式；完成裝配及燒錄後，才可按本手冊操作。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2  安裝電線與操作順序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先接線再放入電池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1. 取出電池盒內全部電池，把 S0 撥至關機。核對 P1 的 +／−，四組端子不能互換用途。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2. KF128-2.54 端子支援 AWG26–18 導線；電池及馬達建議用短 AWG22 銅線。剝去 5–6 mm 絕緣皮，鬆開螺絲後插線，鎖緊並輕拉確認。不要夾住絕緣皮或留下散開的銅絲。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3. 帶線微動開關只用 COM 與 NO。用萬用表確認放開時不導通、按下時導通；NC 不接。開關兩根線的紅黑色不代表電源正負極。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4. 確認馬達兩端已裝上板外抗干擾電容 C4，由裝配者按原理圖焊接。核對接線後，才放入 2 粒 AA。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以下是完成燒錄後應執行的模式二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224"/>
        <w:gridCol w:w="2448"/>
        <w:gridCol w:w="6552"/>
      </w:tblGrid>
      <w:tr>
        <w:trPr>
          <w:cantSplit w:val="1"/>
          <w:tblHeader w:val="1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馬達反應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① 開機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接通電源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保持停止，等待按下 SW1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② 起動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開始正轉，放開 SW1 後仍繼續轉動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③ 返回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SW2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切換為反轉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④ 停止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再次按下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停止驅動，馬達逐漸停下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⑤ 等候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保持停止 3 秒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3 秒內不回應開關，之後可再按 SW1 開始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沒有 LED 提示，操作時看馬達及機械裝置的動作。若方向與機構需要相反，先取出電池，再交換 P4 的兩條線。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本手冊列出預定操作順序。控制程式尚未完成，其他按鍵順序及同時按下的反應尚未定義。停止是自由滑行，不會立即鎖住馬達軸。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3  使用注意事項與常見問題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首次使用前，請裝配者確認接線、焊接和控制程式已完成，並示範一次完整的正轉、反轉、停止流程。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日常使用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• 更換電線或交換馬達方向前，先關機並取出電池盒內全部電池。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• 不要把馬達軸卡住或長時間堵轉。若異常發熱或卡住，立即關機並取出電池。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• 使用後關掉 S0；長時間不用時取出電池。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出現以下情況時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88"/>
        <w:gridCol w:w="4068"/>
        <w:gridCol w:w="4068"/>
      </w:tblGrid>
      <w:tr>
        <w:trPr>
          <w:cantSplit w:val="1"/>
          <w:tblHeader w:val="1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情況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先檢查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處理方法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開機後馬達不轉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是否尚未按下 SW1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開機等待屬預定行為；按下並放開 SW1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 SW1 仍沒有反應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電池、S0、夾線及是否完成燒錄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先斷電檢查；空白晶片不能操作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方向與需要相反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馬達兩條線的接法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取出電池，再交換 P4 的兩條線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停止後暫時按不到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是否仍在 3 秒鎖定期間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等 3 秒，放開開關後再按 SW1</w:t>
            </w:r>
          </w:p>
        </w:tc>
      </w:tr>
    </w:tbl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委託賣家燒錄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請先確認賣家支援 ATtiny202 的 UPDI 燒錄，並在交貨前測試本手冊的操作順序。目前尚未提供可燒錄的程式檔，單做 PCB 或焊接不會自動具備模式二功能。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若由燒錄器供電，必須先取出電池盒內全部電池，不能只關掉 S0。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本手冊的 3D 與電路板圖片是 KiCad 預覽，並非實物照片；部分元件模型為外形示意。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4  電路原理圖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492240" cy="4591784"/>
            <wp:docPr id="3" name="Picture 3" descr="圖 2　由 E 版 KiCad 原理圖直接輸出。附圖包另含可放大的原始向量 PDF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1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2　由 E 版 KiCad 原理圖直接輸出。附圖包另含可放大的原始向量 PDF。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圖面用途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原理圖供裝配、檢查和維修時參考。日常接線請看本手冊第 1 節的端子表；圖中的位置不代表元件在電路板上的實際位置。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控制晶片接收 SW1／SW2 訊號，按操作順序指令馬達驅動器正轉、反轉和停止。使用者不需要調整板上的電阻或電容。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圖下方的兩個微動開關、馬達及抗干擾電容屬板外部分。P5 是燒錄孔，不是日常接線端子。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讀細小腳位時，請放大電子文件，或開啟附圖包內的「完整原理圖.pdf」。圖面是實際電路資料，不是實物拍攝照片。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5  PCB 正面銅線圖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4" name="Picture 4" descr="圖 3　F.Cu 正面銅層與正面絲印。元件面朝向讀者，S0 在上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front-cop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3　F.Cu 正面銅層與正面絲印。元件面朝向讀者，S0 在上方。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紅色都是銅，包括狹長走線、焊盤及大片 GND 鋪銅；白色間隙是銅之間的隔離區，不是電線。淺黃色是元件名稱與外框絲印，不導電。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這張圖隱藏了元件外形，方便查看走線。日常接線請按端子旁的文字與 +／− 標示核對，不要靠銅線顏色判斷電池極性。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實際板體 25 × 24 mm；圖片已放大，不能量圖決定尺寸。所有元件裝在正面，綠色防焊層會覆蓋大部分銅線。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6  PCB 背面銅線圖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5" name="Picture 5" descr="圖 4　B.Cu 背面銅層與背面絲印，已鏡像成從背面觀看的方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back-cop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4　B.Cu 背面銅層與背面絲印，已鏡像成從背面觀看的方向。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藍色都是背面銅，白色為隔離區。圖中的電池端子在左上，是因為把板翻面；正面接線圖中的電池仍在右上。不要把兩種視角的位置直接混用。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背面的 NO／COM 是微動開關接點標示。接線時仍以元件正面的端子位置為準，並先取出電池。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本板是雙面 FR-4、厚 1.6 mm、銅厚 1 oz。這些 KiCad 圖是佈局預覽；製造仍須使用 E 版的 Gerber 與鑽孔檔。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eastAsia="Microsoft JhengHei"/>
        <w:color w:val="5B7085"/>
        <w:sz w:val="18"/>
      </w:rPr>
      <w:t>模式二馬達控制板  |  E 版使用手冊</w:t>
    </w:r>
    <w:r>
      <w:t xml:space="preserve">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ti.com/lit/ds/symlink/drv8213.pdf" TargetMode="External"/><Relationship Id="rId16" Type="http://schemas.openxmlformats.org/officeDocument/2006/relationships/hyperlink" Target="https://www.diodes.com/datasheet/download/DMP2035U.pdf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1.microchip.com/downloads/aemDocuments/documents/MCU08/ProductDocuments/DataSheets/ATtiny202-204-402-404-406-DataSheet-DS40002318A.pdf" TargetMode="External"/><Relationship Id="rId21" Type="http://schemas.openxmlformats.org/officeDocument/2006/relationships/hyperlink" Target="https://datasheet.lcsc.com/datasheet/pdf/7193d1712e806c94a94291057681f262.pdf?productCode=C474920" TargetMode="External"/><Relationship Id="rId22" Type="http://schemas.openxmlformats.org/officeDocument/2006/relationships/hyperlink" Target="https://datasheet.lcsc.com/datasheet/pdf/5162155576bfd231c35aa9a893d25c8c.pdf?productCode=C431540" TargetMode="External"/><Relationship Id="rId23" Type="http://schemas.openxmlformats.org/officeDocument/2006/relationships/hyperlink" Target="https://industrial.panasonic.com/ww/products/pt/aluminum-cap-smd/models/EEEFK0J101UR" TargetMode="External"/><Relationship Id="rId24" Type="http://schemas.openxmlformats.org/officeDocument/2006/relationships/hyperlink" Target="https://www.pololu.com/product/77/spec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模式二馬達控制板 E 版使用手冊</dc:title>
  <cp:lastModifiedBy/>
  <cp:revision>1</cp:revision>
  <dcterms:modified xsi:type="dcterms:W3CDTF">2026-09-09T00:41:51Z</dcterms:modified>
  <dc:subject>接線、模式二邏輯、元件作用與 KiCad 圖面</dc:subject>
  <dc:creator/>
</cp:coreProperties>
</file>