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143125" cy="10763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24444" l="0" r="0" t="2533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mjn6le7cc8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57jd6o7993da" w:id="1"/>
      <w:bookmarkEnd w:id="1"/>
      <w:r w:rsidDel="00000000" w:rsidR="00000000" w:rsidRPr="00000000">
        <w:rPr>
          <w:rtl w:val="0"/>
        </w:rPr>
        <w:t xml:space="preserve">DC MOTOR BATEN KONTROLAREN ULERMEN ARIKETAK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Elikatu DC motor bat tentsio jarraiko elikadura iturri batekin eta potentziometro batez, DC motorra-ari aplikatu diezaiokegun tentsioa kontrolatzeko moduan.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Zer gertatzen da motorra tentsio desberdinetan elikatuz.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Zergatik aldatzen da abiadura?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Nola aldatu ahalko genioke biraketaren noranzkoa?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Zein dira motorren ezaugarri nagusiak?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Zein da motorraren Potentzia, Abiadura eta Par-aren arteko erlazioa?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Zein da motor baten eta sorgailu baten arteko ezberdintasuna?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Noiz funtzionatzen du motor batek sorgailu moduan?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Nola funtzionatzen du DC motor batek?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DC motor baten kontrola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182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2123" l="13953" r="2823" t="2123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Aztertu LM293D osagaia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Ze sarrera ditu?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Ze irteera?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Nola elikatzen da?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Zein da bere barne osaera?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Simulatu eskemako zirkuitua Proteus-en (Dagokion sketch-a erabiliaz). Potentziometroaren doikuntza aldatuz ikusi ondorioak.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Muntatu eskemako zirkuitua Protoboard batean (Dagokion sketch-a erabiliaz) Potentziometroaren doikuntza aldatuz ikusi ondorioak.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Ozsilozkopio batez neurtu ondorengo seinaleen anplitudea eta frekuentzia, potentziometroaren doikuntza aldatuz.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LM239D-aren IN1 eta IN2 sarrerak. Konparatu biak.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LM239D-aren OUT1 eta OUT2 irteerak. Konparatu biak.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Motorraren elikadura tentsioa.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Enkoderraren seinalea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Galderak: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Zertan eragiten dugu motorraren funtzionamendu egoera aldatzeko.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Nola lortzen dugu motorrari aplikatzen zaion tentsioa aldatzea? Nola deitzen zaio teknika honi?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Zergaitik erabiltzen da LM293D driver-a?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Erabili dugun kontrol mota nolakoa da enkoder-a ez dugula erabiltzen kontuan hartuta? Zer hobekuntza eman ahal digu enkoder-a erabiltzeak?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