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C874B" w14:textId="3B6488FA" w:rsidR="00DA7481" w:rsidRDefault="00157E1C">
      <w:pPr>
        <w:rPr>
          <w:b/>
          <w:u w:val="single"/>
        </w:rPr>
      </w:pPr>
      <w:r w:rsidRPr="001649FF">
        <w:rPr>
          <w:b/>
          <w:u w:val="single"/>
        </w:rPr>
        <w:t xml:space="preserve">Component </w:t>
      </w:r>
      <w:r w:rsidR="001E6E67" w:rsidRPr="001649FF">
        <w:rPr>
          <w:b/>
          <w:u w:val="single"/>
        </w:rPr>
        <w:t>3 – Moving Enemies</w:t>
      </w:r>
    </w:p>
    <w:p w14:paraId="5B9D5D04" w14:textId="77777777" w:rsidR="006435F3" w:rsidRDefault="006435F3">
      <w:pPr>
        <w:rPr>
          <w:b/>
          <w:u w:val="single"/>
        </w:rPr>
      </w:pPr>
    </w:p>
    <w:p w14:paraId="3F06498E" w14:textId="30F3265C" w:rsidR="006435F3" w:rsidRDefault="006435F3">
      <w:pPr>
        <w:rPr>
          <w:sz w:val="20"/>
        </w:rPr>
      </w:pPr>
      <w:r w:rsidRPr="006435F3">
        <w:rPr>
          <w:sz w:val="20"/>
        </w:rPr>
        <w:t>For this component, I’ll be creating vanishing enemies that can move in one of 4 directions upon the player using the reveal ability.</w:t>
      </w:r>
      <w:r>
        <w:rPr>
          <w:sz w:val="20"/>
        </w:rPr>
        <w:t xml:space="preserve"> </w:t>
      </w:r>
    </w:p>
    <w:p w14:paraId="662B94AA" w14:textId="77777777" w:rsidR="006435F3" w:rsidRDefault="006435F3">
      <w:pPr>
        <w:rPr>
          <w:sz w:val="20"/>
        </w:rPr>
      </w:pPr>
    </w:p>
    <w:p w14:paraId="7D75F94B" w14:textId="77C1C2FA" w:rsidR="001649FF" w:rsidRDefault="00F962C9">
      <w:pPr>
        <w:rPr>
          <w:b/>
          <w:u w:val="single"/>
        </w:rPr>
      </w:pPr>
      <w:r>
        <w:rPr>
          <w:sz w:val="20"/>
        </w:rPr>
        <w:t xml:space="preserve">Copy the contents of the </w:t>
      </w:r>
      <w:proofErr w:type="spellStart"/>
      <w:r>
        <w:rPr>
          <w:sz w:val="20"/>
        </w:rPr>
        <w:t>EnemyVanishscript</w:t>
      </w:r>
      <w:proofErr w:type="spellEnd"/>
      <w:r>
        <w:rPr>
          <w:sz w:val="20"/>
        </w:rPr>
        <w:t xml:space="preserve"> and paste this in to a new script called </w:t>
      </w:r>
      <w:proofErr w:type="spellStart"/>
      <w:r>
        <w:rPr>
          <w:sz w:val="20"/>
        </w:rPr>
        <w:t>EnemyShift</w:t>
      </w:r>
      <w:proofErr w:type="spellEnd"/>
      <w:r>
        <w:rPr>
          <w:sz w:val="20"/>
        </w:rPr>
        <w:t>. Since we’ll need to reference the current positions of the enemies before we move them, we’ll create floats called</w:t>
      </w:r>
      <w:r w:rsidRPr="00496FC0">
        <w:rPr>
          <w:color w:val="9CC2E5" w:themeColor="accent1" w:themeTint="99"/>
          <w:sz w:val="20"/>
        </w:rPr>
        <w:t xml:space="preserve"> </w:t>
      </w:r>
      <w:proofErr w:type="spellStart"/>
      <w:proofErr w:type="gramStart"/>
      <w:r w:rsidRPr="00496FC0">
        <w:rPr>
          <w:color w:val="9CC2E5" w:themeColor="accent1" w:themeTint="99"/>
          <w:sz w:val="20"/>
        </w:rPr>
        <w:t>po</w:t>
      </w:r>
      <w:r w:rsidR="00496FC0">
        <w:rPr>
          <w:color w:val="9CC2E5" w:themeColor="accent1" w:themeTint="99"/>
          <w:sz w:val="20"/>
        </w:rPr>
        <w:t>s</w:t>
      </w:r>
      <w:r w:rsidRPr="00496FC0">
        <w:rPr>
          <w:color w:val="9CC2E5" w:themeColor="accent1" w:themeTint="99"/>
          <w:sz w:val="20"/>
        </w:rPr>
        <w:t>X,Y</w:t>
      </w:r>
      <w:proofErr w:type="spellEnd"/>
      <w:proofErr w:type="gramEnd"/>
      <w:r w:rsidRPr="00496FC0">
        <w:rPr>
          <w:color w:val="9CC2E5" w:themeColor="accent1" w:themeTint="99"/>
          <w:sz w:val="20"/>
        </w:rPr>
        <w:t xml:space="preserve"> </w:t>
      </w:r>
      <w:r>
        <w:rPr>
          <w:sz w:val="20"/>
        </w:rPr>
        <w:t xml:space="preserve">and </w:t>
      </w:r>
      <w:r w:rsidRPr="00496FC0">
        <w:rPr>
          <w:color w:val="9CC2E5" w:themeColor="accent1" w:themeTint="99"/>
          <w:sz w:val="20"/>
        </w:rPr>
        <w:t>Z</w:t>
      </w:r>
      <w:r>
        <w:rPr>
          <w:sz w:val="20"/>
        </w:rPr>
        <w:t xml:space="preserve"> which we’ll later assign in the Start class. We’ll also create a public integer called </w:t>
      </w:r>
      <w:proofErr w:type="spellStart"/>
      <w:r w:rsidRPr="00496FC0">
        <w:rPr>
          <w:color w:val="9CC2E5" w:themeColor="accent1" w:themeTint="99"/>
          <w:sz w:val="20"/>
        </w:rPr>
        <w:t>shiftCount</w:t>
      </w:r>
      <w:proofErr w:type="spellEnd"/>
      <w:r>
        <w:rPr>
          <w:sz w:val="20"/>
        </w:rPr>
        <w:t xml:space="preserve"> to determine how ma</w:t>
      </w:r>
      <w:r w:rsidR="00496FC0">
        <w:rPr>
          <w:sz w:val="20"/>
        </w:rPr>
        <w:t>ny</w:t>
      </w:r>
      <w:r>
        <w:rPr>
          <w:sz w:val="20"/>
        </w:rPr>
        <w:t xml:space="preserve"> spaces the enemy will move. Finally I’ll add some public bools to determine which way the enemy will move – these bools will be called </w:t>
      </w:r>
      <w:proofErr w:type="spellStart"/>
      <w:proofErr w:type="gramStart"/>
      <w:r w:rsidRPr="00496FC0">
        <w:rPr>
          <w:color w:val="9CC2E5" w:themeColor="accent1" w:themeTint="99"/>
          <w:sz w:val="20"/>
        </w:rPr>
        <w:t>shiftLeft</w:t>
      </w:r>
      <w:r>
        <w:rPr>
          <w:sz w:val="20"/>
        </w:rPr>
        <w:t>,</w:t>
      </w:r>
      <w:r w:rsidRPr="00496FC0">
        <w:rPr>
          <w:color w:val="9CC2E5" w:themeColor="accent1" w:themeTint="99"/>
          <w:sz w:val="20"/>
        </w:rPr>
        <w:t>Right</w:t>
      </w:r>
      <w:proofErr w:type="gramEnd"/>
      <w:r>
        <w:rPr>
          <w:sz w:val="20"/>
        </w:rPr>
        <w:t>,</w:t>
      </w:r>
      <w:r w:rsidRPr="00496FC0">
        <w:rPr>
          <w:color w:val="9CC2E5" w:themeColor="accent1" w:themeTint="99"/>
          <w:sz w:val="20"/>
        </w:rPr>
        <w:t>Up</w:t>
      </w:r>
      <w:proofErr w:type="spellEnd"/>
      <w:r>
        <w:rPr>
          <w:sz w:val="20"/>
        </w:rPr>
        <w:t xml:space="preserve"> and </w:t>
      </w:r>
      <w:r w:rsidRPr="00496FC0">
        <w:rPr>
          <w:color w:val="9CC2E5" w:themeColor="accent1" w:themeTint="99"/>
          <w:sz w:val="20"/>
        </w:rPr>
        <w:t>Down</w:t>
      </w:r>
      <w:r>
        <w:rPr>
          <w:sz w:val="20"/>
        </w:rPr>
        <w:t xml:space="preserve"> and will be set to </w:t>
      </w:r>
      <w:r w:rsidRPr="00496FC0">
        <w:rPr>
          <w:color w:val="9CC2E5" w:themeColor="accent1" w:themeTint="99"/>
          <w:sz w:val="20"/>
        </w:rPr>
        <w:t>false</w:t>
      </w:r>
      <w:r>
        <w:rPr>
          <w:sz w:val="20"/>
        </w:rPr>
        <w:t>.</w:t>
      </w:r>
    </w:p>
    <w:p w14:paraId="1C175684" w14:textId="71CE0230" w:rsidR="001649FF" w:rsidRDefault="001649FF" w:rsidP="001649FF">
      <w:pPr>
        <w:jc w:val="center"/>
        <w:rPr>
          <w:b/>
          <w:u w:val="single"/>
        </w:rPr>
      </w:pPr>
      <w:r w:rsidRPr="001649FF">
        <w:rPr>
          <w:noProof/>
          <w:lang w:eastAsia="en-GB"/>
        </w:rPr>
        <w:drawing>
          <wp:inline distT="0" distB="0" distL="0" distR="0" wp14:anchorId="093AED4D" wp14:editId="58605C40">
            <wp:extent cx="2618958" cy="1808480"/>
            <wp:effectExtent l="0" t="0" r="0" b="0"/>
            <wp:docPr id="2" name="Picture 2" descr="../Screen%20Shot%202018-12-05%20at%2018.5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2-05%20at%2018.50.5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3065" cy="1818221"/>
                    </a:xfrm>
                    <a:prstGeom prst="rect">
                      <a:avLst/>
                    </a:prstGeom>
                    <a:noFill/>
                    <a:ln>
                      <a:noFill/>
                    </a:ln>
                  </pic:spPr>
                </pic:pic>
              </a:graphicData>
            </a:graphic>
          </wp:inline>
        </w:drawing>
      </w:r>
    </w:p>
    <w:p w14:paraId="4B5DC4BA" w14:textId="77777777" w:rsidR="00F962C9" w:rsidRDefault="00F962C9" w:rsidP="001649FF">
      <w:pPr>
        <w:jc w:val="center"/>
        <w:rPr>
          <w:b/>
          <w:u w:val="single"/>
        </w:rPr>
      </w:pPr>
    </w:p>
    <w:p w14:paraId="6750F8B9" w14:textId="48F2C12C" w:rsidR="00F962C9" w:rsidRPr="00F962C9" w:rsidRDefault="00F962C9" w:rsidP="00F962C9">
      <w:pPr>
        <w:rPr>
          <w:sz w:val="20"/>
        </w:rPr>
      </w:pPr>
      <w:r>
        <w:rPr>
          <w:sz w:val="20"/>
        </w:rPr>
        <w:t xml:space="preserve">In </w:t>
      </w:r>
      <w:r w:rsidRPr="00496FC0">
        <w:rPr>
          <w:color w:val="9CC2E5" w:themeColor="accent1" w:themeTint="99"/>
          <w:sz w:val="20"/>
        </w:rPr>
        <w:t>start</w:t>
      </w:r>
      <w:r>
        <w:rPr>
          <w:sz w:val="20"/>
        </w:rPr>
        <w:t xml:space="preserve">, we’ll check the current position of the enemy and assign it to our float </w:t>
      </w:r>
      <w:r w:rsidR="00496FC0">
        <w:rPr>
          <w:sz w:val="20"/>
        </w:rPr>
        <w:t>variables</w:t>
      </w:r>
      <w:r>
        <w:rPr>
          <w:sz w:val="20"/>
        </w:rPr>
        <w:t xml:space="preserve">. To do this we’ll use the code </w:t>
      </w:r>
      <w:proofErr w:type="spellStart"/>
      <w:r>
        <w:rPr>
          <w:sz w:val="20"/>
        </w:rPr>
        <w:t>pos</w:t>
      </w:r>
      <w:proofErr w:type="spellEnd"/>
      <w:r>
        <w:rPr>
          <w:sz w:val="20"/>
        </w:rPr>
        <w:t xml:space="preserve">(x/y/z) = </w:t>
      </w:r>
      <w:proofErr w:type="spellStart"/>
      <w:proofErr w:type="gramStart"/>
      <w:r w:rsidRPr="00496FC0">
        <w:rPr>
          <w:color w:val="9CC2E5" w:themeColor="accent1" w:themeTint="99"/>
          <w:sz w:val="20"/>
        </w:rPr>
        <w:t>transform.parent</w:t>
      </w:r>
      <w:proofErr w:type="gramEnd"/>
      <w:r w:rsidRPr="00496FC0">
        <w:rPr>
          <w:color w:val="9CC2E5" w:themeColor="accent1" w:themeTint="99"/>
          <w:sz w:val="20"/>
        </w:rPr>
        <w:t>.position</w:t>
      </w:r>
      <w:proofErr w:type="spellEnd"/>
      <w:r w:rsidRPr="00496FC0">
        <w:rPr>
          <w:color w:val="9CC2E5" w:themeColor="accent1" w:themeTint="99"/>
          <w:sz w:val="20"/>
        </w:rPr>
        <w:t>.</w:t>
      </w:r>
      <w:r>
        <w:rPr>
          <w:sz w:val="20"/>
        </w:rPr>
        <w:t>(</w:t>
      </w:r>
      <w:r w:rsidRPr="00496FC0">
        <w:rPr>
          <w:color w:val="9CC2E5" w:themeColor="accent1" w:themeTint="99"/>
          <w:sz w:val="20"/>
        </w:rPr>
        <w:t>x</w:t>
      </w:r>
      <w:r>
        <w:rPr>
          <w:sz w:val="20"/>
        </w:rPr>
        <w:t>/</w:t>
      </w:r>
      <w:r w:rsidRPr="00496FC0">
        <w:rPr>
          <w:color w:val="9CC2E5" w:themeColor="accent1" w:themeTint="99"/>
          <w:sz w:val="20"/>
        </w:rPr>
        <w:t>y</w:t>
      </w:r>
      <w:r>
        <w:rPr>
          <w:sz w:val="20"/>
        </w:rPr>
        <w:t>/</w:t>
      </w:r>
      <w:r w:rsidRPr="00496FC0">
        <w:rPr>
          <w:color w:val="9CC2E5" w:themeColor="accent1" w:themeTint="99"/>
          <w:sz w:val="20"/>
        </w:rPr>
        <w:t>z</w:t>
      </w:r>
      <w:r>
        <w:rPr>
          <w:sz w:val="20"/>
        </w:rPr>
        <w:t>)</w:t>
      </w:r>
      <w:r w:rsidRPr="00496FC0">
        <w:rPr>
          <w:color w:val="9CC2E5" w:themeColor="accent1" w:themeTint="99"/>
          <w:sz w:val="20"/>
        </w:rPr>
        <w:t>;</w:t>
      </w:r>
      <w:r>
        <w:rPr>
          <w:sz w:val="20"/>
        </w:rPr>
        <w:t xml:space="preserve">. Since we want to move both the collider and mesh, w use </w:t>
      </w:r>
      <w:proofErr w:type="spellStart"/>
      <w:proofErr w:type="gramStart"/>
      <w:r w:rsidRPr="00496FC0">
        <w:rPr>
          <w:color w:val="9CC2E5" w:themeColor="accent1" w:themeTint="99"/>
          <w:sz w:val="20"/>
        </w:rPr>
        <w:t>transform.parent</w:t>
      </w:r>
      <w:proofErr w:type="gramEnd"/>
      <w:r w:rsidRPr="00496FC0">
        <w:rPr>
          <w:color w:val="9CC2E5" w:themeColor="accent1" w:themeTint="99"/>
          <w:sz w:val="20"/>
        </w:rPr>
        <w:t>.position</w:t>
      </w:r>
      <w:proofErr w:type="spellEnd"/>
      <w:r w:rsidRPr="00496FC0">
        <w:rPr>
          <w:color w:val="9CC2E5" w:themeColor="accent1" w:themeTint="99"/>
          <w:sz w:val="20"/>
        </w:rPr>
        <w:t xml:space="preserve"> </w:t>
      </w:r>
      <w:r>
        <w:rPr>
          <w:sz w:val="20"/>
        </w:rPr>
        <w:t xml:space="preserve">instead of </w:t>
      </w:r>
      <w:proofErr w:type="spellStart"/>
      <w:r w:rsidRPr="00496FC0">
        <w:rPr>
          <w:color w:val="9CC2E5" w:themeColor="accent1" w:themeTint="99"/>
          <w:sz w:val="20"/>
        </w:rPr>
        <w:t>transform.position</w:t>
      </w:r>
      <w:proofErr w:type="spellEnd"/>
      <w:r>
        <w:rPr>
          <w:sz w:val="20"/>
        </w:rPr>
        <w:t>.</w:t>
      </w:r>
    </w:p>
    <w:p w14:paraId="236CEF0B" w14:textId="77777777" w:rsidR="001649FF" w:rsidRDefault="001649FF" w:rsidP="001649FF">
      <w:pPr>
        <w:jc w:val="center"/>
        <w:rPr>
          <w:b/>
          <w:u w:val="single"/>
        </w:rPr>
      </w:pPr>
    </w:p>
    <w:p w14:paraId="465ECBC9" w14:textId="220CDFDD" w:rsidR="001649FF" w:rsidRDefault="001649FF" w:rsidP="001649FF">
      <w:pPr>
        <w:jc w:val="center"/>
      </w:pPr>
      <w:r w:rsidRPr="001649FF">
        <w:rPr>
          <w:noProof/>
          <w:lang w:eastAsia="en-GB"/>
        </w:rPr>
        <w:drawing>
          <wp:inline distT="0" distB="0" distL="0" distR="0" wp14:anchorId="0D8FB175" wp14:editId="215EC5DC">
            <wp:extent cx="2637881" cy="604984"/>
            <wp:effectExtent l="0" t="0" r="3810" b="5080"/>
            <wp:docPr id="1" name="Picture 1" descr="../Screen%20Shot%202018-12-05%20at%2018.5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2-05%20at%2018.51.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198" cy="638082"/>
                    </a:xfrm>
                    <a:prstGeom prst="rect">
                      <a:avLst/>
                    </a:prstGeom>
                    <a:noFill/>
                    <a:ln>
                      <a:noFill/>
                    </a:ln>
                  </pic:spPr>
                </pic:pic>
              </a:graphicData>
            </a:graphic>
          </wp:inline>
        </w:drawing>
      </w:r>
    </w:p>
    <w:p w14:paraId="57198625" w14:textId="77777777" w:rsidR="00F962C9" w:rsidRDefault="00F962C9" w:rsidP="001649FF">
      <w:pPr>
        <w:jc w:val="center"/>
      </w:pPr>
    </w:p>
    <w:p w14:paraId="342FD81A" w14:textId="7664C66C" w:rsidR="00F962C9" w:rsidRDefault="00F962C9" w:rsidP="00F962C9">
      <w:pPr>
        <w:rPr>
          <w:sz w:val="20"/>
        </w:rPr>
      </w:pPr>
      <w:r w:rsidRPr="00F962C9">
        <w:rPr>
          <w:sz w:val="20"/>
        </w:rPr>
        <w:t>Next, we’ll move our enemies using a system of if statements</w:t>
      </w:r>
      <w:r>
        <w:rPr>
          <w:sz w:val="20"/>
        </w:rPr>
        <w:t>. To do this, we’ll add our shift variable to our if statement. We’</w:t>
      </w:r>
      <w:r w:rsidR="003A59D0">
        <w:rPr>
          <w:sz w:val="20"/>
        </w:rPr>
        <w:t>ll start with enemies that move right</w:t>
      </w:r>
      <w:r>
        <w:rPr>
          <w:sz w:val="20"/>
        </w:rPr>
        <w:t xml:space="preserve"> </w:t>
      </w:r>
      <w:r w:rsidR="003A59D0">
        <w:rPr>
          <w:sz w:val="20"/>
        </w:rPr>
        <w:t xml:space="preserve">by typing </w:t>
      </w:r>
      <w:r w:rsidR="003A59D0" w:rsidRPr="00496FC0">
        <w:rPr>
          <w:color w:val="9CC2E5" w:themeColor="accent1" w:themeTint="99"/>
          <w:sz w:val="20"/>
        </w:rPr>
        <w:t xml:space="preserve">&amp;&amp; </w:t>
      </w:r>
      <w:proofErr w:type="spellStart"/>
      <w:r w:rsidR="003A59D0" w:rsidRPr="00496FC0">
        <w:rPr>
          <w:color w:val="9CC2E5" w:themeColor="accent1" w:themeTint="99"/>
          <w:sz w:val="20"/>
        </w:rPr>
        <w:t>shiftRight</w:t>
      </w:r>
      <w:proofErr w:type="spellEnd"/>
      <w:r>
        <w:rPr>
          <w:sz w:val="20"/>
        </w:rPr>
        <w:t>.</w:t>
      </w:r>
      <w:r w:rsidR="003A59D0">
        <w:rPr>
          <w:sz w:val="20"/>
        </w:rPr>
        <w:t xml:space="preserve"> Since we’ll want out enemy to move right, we need to decrease </w:t>
      </w:r>
      <w:r w:rsidR="00496FC0">
        <w:rPr>
          <w:sz w:val="20"/>
        </w:rPr>
        <w:t>its</w:t>
      </w:r>
      <w:r w:rsidR="003A59D0">
        <w:rPr>
          <w:sz w:val="20"/>
        </w:rPr>
        <w:t xml:space="preserve"> position on the Z axis. By typing </w:t>
      </w:r>
      <w:proofErr w:type="spellStart"/>
      <w:r w:rsidR="003A59D0" w:rsidRPr="00496FC0">
        <w:rPr>
          <w:color w:val="9CC2E5" w:themeColor="accent1" w:themeTint="99"/>
          <w:sz w:val="20"/>
        </w:rPr>
        <w:t>posZ</w:t>
      </w:r>
      <w:proofErr w:type="spellEnd"/>
      <w:r w:rsidR="003A59D0" w:rsidRPr="00496FC0">
        <w:rPr>
          <w:color w:val="9CC2E5" w:themeColor="accent1" w:themeTint="99"/>
          <w:sz w:val="20"/>
        </w:rPr>
        <w:t xml:space="preserve"> -= </w:t>
      </w:r>
      <w:proofErr w:type="spellStart"/>
      <w:r w:rsidR="003A59D0" w:rsidRPr="00496FC0">
        <w:rPr>
          <w:color w:val="9CC2E5" w:themeColor="accent1" w:themeTint="99"/>
          <w:sz w:val="20"/>
        </w:rPr>
        <w:t>shiftCount</w:t>
      </w:r>
      <w:proofErr w:type="spellEnd"/>
      <w:r w:rsidR="003A59D0">
        <w:rPr>
          <w:sz w:val="20"/>
        </w:rPr>
        <w:t xml:space="preserve">, our enemy’s position on the z axis will be decreased by whatever we set our </w:t>
      </w:r>
      <w:proofErr w:type="spellStart"/>
      <w:r w:rsidR="003A59D0" w:rsidRPr="00496FC0">
        <w:rPr>
          <w:color w:val="9CC2E5" w:themeColor="accent1" w:themeTint="99"/>
          <w:sz w:val="20"/>
        </w:rPr>
        <w:t>shiftCount</w:t>
      </w:r>
      <w:proofErr w:type="spellEnd"/>
      <w:r w:rsidR="003A59D0">
        <w:rPr>
          <w:sz w:val="20"/>
        </w:rPr>
        <w:t xml:space="preserve"> to in the inspector. Since I want my enemy to move back to it’s original position, I no longer want it to </w:t>
      </w:r>
      <w:proofErr w:type="spellStart"/>
      <w:r w:rsidR="003A59D0" w:rsidRPr="00496FC0">
        <w:rPr>
          <w:color w:val="9CC2E5" w:themeColor="accent1" w:themeTint="99"/>
          <w:sz w:val="20"/>
        </w:rPr>
        <w:t>shiftRight</w:t>
      </w:r>
      <w:proofErr w:type="spellEnd"/>
      <w:r w:rsidR="003A59D0">
        <w:rPr>
          <w:sz w:val="20"/>
        </w:rPr>
        <w:t xml:space="preserve"> (which we’ll set to </w:t>
      </w:r>
      <w:r w:rsidR="003A59D0" w:rsidRPr="00496FC0">
        <w:rPr>
          <w:color w:val="9CC2E5" w:themeColor="accent1" w:themeTint="99"/>
          <w:sz w:val="20"/>
        </w:rPr>
        <w:t>false</w:t>
      </w:r>
      <w:r w:rsidR="003A59D0">
        <w:rPr>
          <w:sz w:val="20"/>
        </w:rPr>
        <w:t xml:space="preserve">) but instead </w:t>
      </w:r>
      <w:proofErr w:type="spellStart"/>
      <w:r w:rsidR="003A59D0" w:rsidRPr="00496FC0">
        <w:rPr>
          <w:color w:val="9CC2E5" w:themeColor="accent1" w:themeTint="99"/>
          <w:sz w:val="20"/>
        </w:rPr>
        <w:t>shiftLeft</w:t>
      </w:r>
      <w:proofErr w:type="spellEnd"/>
      <w:r w:rsidR="003A59D0">
        <w:rPr>
          <w:sz w:val="20"/>
        </w:rPr>
        <w:t xml:space="preserve"> (which we’ll set to </w:t>
      </w:r>
      <w:r w:rsidR="003A59D0" w:rsidRPr="00496FC0">
        <w:rPr>
          <w:color w:val="9CC2E5" w:themeColor="accent1" w:themeTint="99"/>
          <w:sz w:val="20"/>
        </w:rPr>
        <w:t>true</w:t>
      </w:r>
      <w:r w:rsidR="003A59D0">
        <w:rPr>
          <w:sz w:val="20"/>
        </w:rPr>
        <w:t>).</w:t>
      </w:r>
    </w:p>
    <w:p w14:paraId="0F810016" w14:textId="77777777" w:rsidR="003A59D0" w:rsidRDefault="003A59D0" w:rsidP="00F962C9">
      <w:pPr>
        <w:rPr>
          <w:sz w:val="20"/>
        </w:rPr>
      </w:pPr>
    </w:p>
    <w:p w14:paraId="39D4E779" w14:textId="356F4E9A" w:rsidR="003A59D0" w:rsidRPr="00F962C9" w:rsidRDefault="003A59D0" w:rsidP="00F962C9">
      <w:pPr>
        <w:rPr>
          <w:sz w:val="20"/>
        </w:rPr>
      </w:pPr>
      <w:r>
        <w:rPr>
          <w:sz w:val="20"/>
        </w:rPr>
        <w:t>After you’ve done this if statement, you can then copy and paste it 4 times and adjust which shift bool is detected, which axis we want to increase or decrease (</w:t>
      </w:r>
      <w:r w:rsidRPr="00496FC0">
        <w:rPr>
          <w:color w:val="9CC2E5" w:themeColor="accent1" w:themeTint="99"/>
          <w:sz w:val="20"/>
        </w:rPr>
        <w:t>+</w:t>
      </w:r>
      <w:r>
        <w:rPr>
          <w:sz w:val="20"/>
        </w:rPr>
        <w:t>/</w:t>
      </w:r>
      <w:r w:rsidRPr="00496FC0">
        <w:rPr>
          <w:color w:val="9CC2E5" w:themeColor="accent1" w:themeTint="99"/>
          <w:sz w:val="20"/>
        </w:rPr>
        <w:t>-</w:t>
      </w:r>
      <w:r>
        <w:rPr>
          <w:sz w:val="20"/>
        </w:rPr>
        <w:t xml:space="preserve">) and which shift bools are set to </w:t>
      </w:r>
      <w:r w:rsidRPr="00496FC0">
        <w:rPr>
          <w:color w:val="9CC2E5" w:themeColor="accent1" w:themeTint="99"/>
          <w:sz w:val="20"/>
        </w:rPr>
        <w:t>true</w:t>
      </w:r>
      <w:r>
        <w:rPr>
          <w:sz w:val="20"/>
        </w:rPr>
        <w:t xml:space="preserve"> or </w:t>
      </w:r>
      <w:bookmarkStart w:id="0" w:name="_GoBack"/>
      <w:r w:rsidRPr="00496FC0">
        <w:rPr>
          <w:color w:val="9CC2E5" w:themeColor="accent1" w:themeTint="99"/>
          <w:sz w:val="20"/>
        </w:rPr>
        <w:t>false</w:t>
      </w:r>
      <w:bookmarkEnd w:id="0"/>
      <w:r>
        <w:rPr>
          <w:sz w:val="20"/>
        </w:rPr>
        <w:t>.</w:t>
      </w:r>
    </w:p>
    <w:p w14:paraId="040BFEA7" w14:textId="496AD2A7" w:rsidR="001649FF" w:rsidRDefault="001649FF" w:rsidP="00F962C9">
      <w:pPr>
        <w:jc w:val="center"/>
      </w:pPr>
      <w:r>
        <w:rPr>
          <w:noProof/>
          <w:lang w:eastAsia="en-GB"/>
        </w:rPr>
        <w:lastRenderedPageBreak/>
        <w:drawing>
          <wp:inline distT="0" distB="0" distL="0" distR="0" wp14:anchorId="1A59485E" wp14:editId="3DCC50AB">
            <wp:extent cx="2676289" cy="3636924"/>
            <wp:effectExtent l="0" t="0" r="0" b="0"/>
            <wp:docPr id="3" name="Picture 3" descr="../Screen%20Shot%202018-12-05%20at%2018.5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05%20at%2018.51.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9779" cy="3777562"/>
                    </a:xfrm>
                    <a:prstGeom prst="rect">
                      <a:avLst/>
                    </a:prstGeom>
                    <a:noFill/>
                    <a:ln>
                      <a:noFill/>
                    </a:ln>
                  </pic:spPr>
                </pic:pic>
              </a:graphicData>
            </a:graphic>
          </wp:inline>
        </w:drawing>
      </w:r>
    </w:p>
    <w:p w14:paraId="0A2748BC" w14:textId="77777777" w:rsidR="003A59D0" w:rsidRDefault="003A59D0" w:rsidP="00F962C9">
      <w:pPr>
        <w:jc w:val="center"/>
      </w:pPr>
    </w:p>
    <w:p w14:paraId="226B795C" w14:textId="23BCCF8C" w:rsidR="003A59D0" w:rsidRPr="003A59D0" w:rsidRDefault="003A59D0" w:rsidP="003A59D0">
      <w:pPr>
        <w:rPr>
          <w:sz w:val="20"/>
        </w:rPr>
      </w:pPr>
      <w:r>
        <w:rPr>
          <w:sz w:val="20"/>
        </w:rPr>
        <w:t>In our inspector, we can now set the shift count to determine how many block the enemy will move and what it’s starting movement pattern will be before it’s reverse. For example, if an enemy is set to shift right, it will be set to shift left after the space bar is pressed (and vice versa).</w:t>
      </w:r>
    </w:p>
    <w:p w14:paraId="17654096" w14:textId="77777777" w:rsidR="003A59D0" w:rsidRDefault="003A59D0" w:rsidP="00F962C9">
      <w:pPr>
        <w:jc w:val="center"/>
      </w:pPr>
    </w:p>
    <w:p w14:paraId="201DFF28" w14:textId="120CFD7C" w:rsidR="003A59D0" w:rsidRDefault="003A59D0" w:rsidP="003A59D0">
      <w:pPr>
        <w:jc w:val="center"/>
        <w:rPr>
          <w:sz w:val="20"/>
        </w:rPr>
      </w:pPr>
      <w:r>
        <w:rPr>
          <w:noProof/>
          <w:sz w:val="20"/>
          <w:lang w:eastAsia="en-GB"/>
        </w:rPr>
        <w:drawing>
          <wp:inline distT="0" distB="0" distL="0" distR="0" wp14:anchorId="5F7891E9" wp14:editId="1A99CB9B">
            <wp:extent cx="2794635" cy="776546"/>
            <wp:effectExtent l="0" t="0" r="0" b="11430"/>
            <wp:docPr id="4" name="Picture 4" descr="../Screen%20Shot%202018-12-05%20at%2019.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2-05%20at%2019.29.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034" cy="784715"/>
                    </a:xfrm>
                    <a:prstGeom prst="rect">
                      <a:avLst/>
                    </a:prstGeom>
                    <a:noFill/>
                    <a:ln>
                      <a:noFill/>
                    </a:ln>
                  </pic:spPr>
                </pic:pic>
              </a:graphicData>
            </a:graphic>
          </wp:inline>
        </w:drawing>
      </w:r>
    </w:p>
    <w:p w14:paraId="1D7304DB" w14:textId="77777777" w:rsidR="003A59D0" w:rsidRDefault="003A59D0" w:rsidP="003A59D0">
      <w:pPr>
        <w:jc w:val="center"/>
        <w:rPr>
          <w:sz w:val="20"/>
        </w:rPr>
      </w:pPr>
    </w:p>
    <w:p w14:paraId="0F56A4D1" w14:textId="53EBC6B8" w:rsidR="003A59D0" w:rsidRPr="003A59D0" w:rsidRDefault="003A59D0" w:rsidP="003A59D0">
      <w:pPr>
        <w:rPr>
          <w:sz w:val="20"/>
        </w:rPr>
      </w:pPr>
      <w:r>
        <w:rPr>
          <w:sz w:val="20"/>
        </w:rPr>
        <w:t xml:space="preserve">In our final component tutorial, I’ll be using this script to create an enemy that can move in a square pattern and assembling the final elements of the game. </w:t>
      </w:r>
    </w:p>
    <w:sectPr w:rsidR="003A59D0" w:rsidRPr="003A59D0" w:rsidSect="00E03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35"/>
    <w:rsid w:val="00157E1C"/>
    <w:rsid w:val="001649FF"/>
    <w:rsid w:val="001E6E67"/>
    <w:rsid w:val="003A59D0"/>
    <w:rsid w:val="00496FC0"/>
    <w:rsid w:val="006435F3"/>
    <w:rsid w:val="00B61535"/>
    <w:rsid w:val="00DA7481"/>
    <w:rsid w:val="00E033D2"/>
    <w:rsid w:val="00F96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B84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336</Words>
  <Characters>1920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2018-12-05T13:45:00Z</dcterms:created>
  <dcterms:modified xsi:type="dcterms:W3CDTF">2018-12-05T21:35:00Z</dcterms:modified>
</cp:coreProperties>
</file>