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BE7" w:rsidRDefault="00962BE7" w:rsidP="00962BE7">
      <w:pPr>
        <w:jc w:val="center"/>
        <w:rPr>
          <w:rStyle w:val="IntenseEmphasis"/>
          <w:color w:val="000000" w:themeColor="text1"/>
        </w:rPr>
      </w:pPr>
      <w:r w:rsidRPr="00971D6F">
        <w:rPr>
          <w:rStyle w:val="IntenseEmphasis"/>
          <w:color w:val="000000" w:themeColor="text1"/>
        </w:rPr>
        <w:t>This script will demons</w:t>
      </w:r>
      <w:r>
        <w:rPr>
          <w:rStyle w:val="IntenseEmphasis"/>
          <w:color w:val="000000" w:themeColor="text1"/>
        </w:rPr>
        <w:t xml:space="preserve">trate how </w:t>
      </w:r>
      <w:r w:rsidR="006C4291">
        <w:rPr>
          <w:rStyle w:val="IntenseEmphasis"/>
          <w:color w:val="000000" w:themeColor="text1"/>
        </w:rPr>
        <w:t>to shoot out a grappling hook when pressing and holding right click</w:t>
      </w:r>
    </w:p>
    <w:p w:rsidR="00962BE7" w:rsidRDefault="00962BE7" w:rsidP="00962BE7">
      <w:pPr>
        <w:jc w:val="center"/>
        <w:rPr>
          <w:rStyle w:val="IntenseEmphasis"/>
          <w:color w:val="000000" w:themeColor="text1"/>
        </w:rPr>
      </w:pPr>
    </w:p>
    <w:p w:rsidR="00826D91" w:rsidRPr="0030269B" w:rsidRDefault="0030269B" w:rsidP="00962BE7">
      <w:pPr>
        <w:rPr>
          <w:rStyle w:val="IntenseEmphasis"/>
          <w:b/>
          <w:color w:val="000000" w:themeColor="text1"/>
          <w:sz w:val="28"/>
          <w:u w:val="single"/>
        </w:rPr>
      </w:pPr>
      <w:r>
        <w:rPr>
          <w:rStyle w:val="IntenseEmphasis"/>
          <w:b/>
          <w:color w:val="000000" w:themeColor="text1"/>
          <w:sz w:val="28"/>
          <w:u w:val="single"/>
        </w:rPr>
        <w:t>Step 1 – Creating the S</w:t>
      </w:r>
      <w:r w:rsidR="00962BE7">
        <w:rPr>
          <w:rStyle w:val="IntenseEmphasis"/>
          <w:b/>
          <w:color w:val="000000" w:themeColor="text1"/>
          <w:sz w:val="28"/>
          <w:u w:val="single"/>
        </w:rPr>
        <w:t>cene</w:t>
      </w:r>
    </w:p>
    <w:p w:rsidR="00615841" w:rsidRPr="00070896" w:rsidRDefault="0030269B" w:rsidP="00962BE7">
      <w:pPr>
        <w:rPr>
          <w:rStyle w:val="IntenseEmphasis"/>
          <w:i w:val="0"/>
          <w:color w:val="000000" w:themeColor="text1"/>
        </w:rPr>
      </w:pPr>
      <w:r w:rsidRPr="00070896">
        <w:rPr>
          <w:rStyle w:val="IntenseEmphasis"/>
          <w:i w:val="0"/>
          <w:color w:val="000000" w:themeColor="text1"/>
        </w:rPr>
        <w:t>Much like the previous tutorials, we will need to set up a player controller and camera controller to allow our player to run around and rotate the camera using the mouse. These can be done by referring to previous tutori</w:t>
      </w:r>
      <w:r w:rsidR="00070896">
        <w:rPr>
          <w:rStyle w:val="IntenseEmphasis"/>
          <w:i w:val="0"/>
          <w:color w:val="000000" w:themeColor="text1"/>
        </w:rPr>
        <w:t>als. The scene will consist of 5</w:t>
      </w:r>
      <w:r w:rsidRPr="00070896">
        <w:rPr>
          <w:rStyle w:val="IntenseEmphasis"/>
          <w:i w:val="0"/>
          <w:color w:val="000000" w:themeColor="text1"/>
        </w:rPr>
        <w:t xml:space="preserve"> things:</w:t>
      </w:r>
    </w:p>
    <w:p w:rsidR="0030269B" w:rsidRPr="00070896" w:rsidRDefault="0030269B" w:rsidP="0030269B">
      <w:pPr>
        <w:pStyle w:val="ListParagraph"/>
        <w:numPr>
          <w:ilvl w:val="0"/>
          <w:numId w:val="2"/>
        </w:numPr>
        <w:rPr>
          <w:rStyle w:val="IntenseEmphasis"/>
          <w:i w:val="0"/>
          <w:color w:val="000000" w:themeColor="text1"/>
        </w:rPr>
      </w:pPr>
      <w:r w:rsidRPr="00070896">
        <w:rPr>
          <w:rStyle w:val="IntenseEmphasis"/>
          <w:i w:val="0"/>
          <w:color w:val="000000" w:themeColor="text1"/>
        </w:rPr>
        <w:t>A floor</w:t>
      </w:r>
    </w:p>
    <w:p w:rsidR="0030269B" w:rsidRPr="00070896" w:rsidRDefault="0030269B" w:rsidP="0030269B">
      <w:pPr>
        <w:pStyle w:val="ListParagraph"/>
        <w:numPr>
          <w:ilvl w:val="0"/>
          <w:numId w:val="2"/>
        </w:numPr>
        <w:rPr>
          <w:rStyle w:val="IntenseEmphasis"/>
          <w:i w:val="0"/>
          <w:color w:val="000000" w:themeColor="text1"/>
        </w:rPr>
      </w:pPr>
      <w:r w:rsidRPr="00070896">
        <w:rPr>
          <w:rStyle w:val="IntenseEmphasis"/>
          <w:i w:val="0"/>
          <w:color w:val="000000" w:themeColor="text1"/>
        </w:rPr>
        <w:t>2 large, wall-like cubes, titled “Respawn” and “Death” respectively</w:t>
      </w:r>
    </w:p>
    <w:p w:rsidR="0030269B" w:rsidRPr="00070896" w:rsidRDefault="0030269B" w:rsidP="0030269B">
      <w:pPr>
        <w:pStyle w:val="ListParagraph"/>
        <w:numPr>
          <w:ilvl w:val="0"/>
          <w:numId w:val="2"/>
        </w:numPr>
        <w:rPr>
          <w:rStyle w:val="IntenseEmphasis"/>
          <w:i w:val="0"/>
          <w:color w:val="000000" w:themeColor="text1"/>
        </w:rPr>
      </w:pPr>
      <w:r w:rsidRPr="00070896">
        <w:rPr>
          <w:rStyle w:val="IntenseEmphasis"/>
          <w:i w:val="0"/>
          <w:color w:val="000000" w:themeColor="text1"/>
        </w:rPr>
        <w:t>The colliders for these 2 walls</w:t>
      </w:r>
    </w:p>
    <w:p w:rsidR="0030269B" w:rsidRDefault="0030269B" w:rsidP="0030269B">
      <w:pPr>
        <w:pStyle w:val="ListParagraph"/>
        <w:numPr>
          <w:ilvl w:val="0"/>
          <w:numId w:val="2"/>
        </w:numPr>
        <w:rPr>
          <w:rStyle w:val="IntenseEmphasis"/>
          <w:i w:val="0"/>
          <w:color w:val="000000" w:themeColor="text1"/>
        </w:rPr>
      </w:pPr>
      <w:r w:rsidRPr="00070896">
        <w:rPr>
          <w:rStyle w:val="IntenseEmphasis"/>
          <w:i w:val="0"/>
          <w:color w:val="000000" w:themeColor="text1"/>
        </w:rPr>
        <w:t>The player</w:t>
      </w:r>
      <w:r w:rsidR="008D3AD0">
        <w:rPr>
          <w:rStyle w:val="IntenseEmphasis"/>
          <w:i w:val="0"/>
          <w:color w:val="000000" w:themeColor="text1"/>
        </w:rPr>
        <w:t xml:space="preserve"> (</w:t>
      </w:r>
      <w:r w:rsidR="008D3AD0">
        <w:rPr>
          <w:rStyle w:val="IntenseEmphasis"/>
          <w:b/>
          <w:i w:val="0"/>
          <w:color w:val="000000" w:themeColor="text1"/>
        </w:rPr>
        <w:t>Must</w:t>
      </w:r>
      <w:r w:rsidR="008D3AD0">
        <w:rPr>
          <w:rStyle w:val="IntenseEmphasis"/>
          <w:i w:val="0"/>
          <w:color w:val="000000" w:themeColor="text1"/>
        </w:rPr>
        <w:t xml:space="preserve"> be tagged as “player”)</w:t>
      </w:r>
    </w:p>
    <w:p w:rsidR="00070896" w:rsidRPr="00070896" w:rsidRDefault="00070896" w:rsidP="0030269B">
      <w:pPr>
        <w:pStyle w:val="ListParagraph"/>
        <w:numPr>
          <w:ilvl w:val="0"/>
          <w:numId w:val="2"/>
        </w:numPr>
        <w:rPr>
          <w:rStyle w:val="IntenseEmphasis"/>
          <w:i w:val="0"/>
          <w:color w:val="000000" w:themeColor="text1"/>
        </w:rPr>
      </w:pPr>
      <w:r>
        <w:rPr>
          <w:rStyle w:val="IntenseEmphasis"/>
          <w:i w:val="0"/>
          <w:color w:val="000000" w:themeColor="text1"/>
        </w:rPr>
        <w:t xml:space="preserve">An empty </w:t>
      </w:r>
      <w:proofErr w:type="spellStart"/>
      <w:r>
        <w:rPr>
          <w:rStyle w:val="IntenseEmphasis"/>
          <w:i w:val="0"/>
          <w:color w:val="000000" w:themeColor="text1"/>
        </w:rPr>
        <w:t>GameObject</w:t>
      </w:r>
      <w:proofErr w:type="spellEnd"/>
      <w:r>
        <w:rPr>
          <w:rStyle w:val="IntenseEmphasis"/>
          <w:i w:val="0"/>
          <w:color w:val="000000" w:themeColor="text1"/>
        </w:rPr>
        <w:t xml:space="preserve"> named “</w:t>
      </w:r>
      <w:proofErr w:type="spellStart"/>
      <w:r>
        <w:rPr>
          <w:rStyle w:val="IntenseEmphasis"/>
          <w:i w:val="0"/>
          <w:color w:val="000000" w:themeColor="text1"/>
        </w:rPr>
        <w:t>RespawnPoint</w:t>
      </w:r>
      <w:proofErr w:type="spellEnd"/>
      <w:r>
        <w:rPr>
          <w:rStyle w:val="IntenseEmphasis"/>
          <w:i w:val="0"/>
          <w:color w:val="000000" w:themeColor="text1"/>
        </w:rPr>
        <w:t>”</w:t>
      </w:r>
    </w:p>
    <w:p w:rsidR="0030269B" w:rsidRPr="00070896" w:rsidRDefault="00070896" w:rsidP="00962BE7">
      <w:pPr>
        <w:rPr>
          <w:rStyle w:val="IntenseEmphasis"/>
          <w:i w:val="0"/>
          <w:color w:val="000000" w:themeColor="text1"/>
        </w:rPr>
      </w:pPr>
      <w:r>
        <w:rPr>
          <w:noProof/>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1005205</wp:posOffset>
                </wp:positionV>
                <wp:extent cx="708660" cy="472440"/>
                <wp:effectExtent l="19050" t="19050" r="15240" b="22860"/>
                <wp:wrapNone/>
                <wp:docPr id="11" name="Rectangle 11"/>
                <wp:cNvGraphicFramePr/>
                <a:graphic xmlns:a="http://schemas.openxmlformats.org/drawingml/2006/main">
                  <a:graphicData uri="http://schemas.microsoft.com/office/word/2010/wordprocessingShape">
                    <wps:wsp>
                      <wps:cNvSpPr/>
                      <wps:spPr>
                        <a:xfrm>
                          <a:off x="0" y="0"/>
                          <a:ext cx="708660" cy="472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ECFFE" id="Rectangle 11" o:spid="_x0000_s1026" style="position:absolute;margin-left:1.2pt;margin-top:79.15pt;width:55.8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" filled="f" strokecolor="red" strokeweight="2.25pt"/>
            </w:pict>
          </mc:Fallback>
        </mc:AlternateContent>
      </w:r>
      <w:r w:rsidR="0030269B" w:rsidRPr="00070896">
        <w:rPr>
          <w:rStyle w:val="IntenseEmphasis"/>
          <w:i w:val="0"/>
          <w:color w:val="000000" w:themeColor="text1"/>
        </w:rPr>
        <w:t>The player and floor can be made by referring to previous tutorials, though for the Respawn and Death walls we will need to give them different colours to differentiate them. This can be done by right-clicking onto the unity editor and creating a material. For convenience, the death wall should be coloured red, whereas the respawn wall can be coloured whatever you choose (in my instance, purple). The scene should look like the following:</w:t>
      </w:r>
    </w:p>
    <w:p w:rsidR="0030269B" w:rsidRDefault="00070896" w:rsidP="00962BE7">
      <w:pPr>
        <w:rPr>
          <w:rStyle w:val="IntenseEmphasis"/>
          <w:i w:val="0"/>
          <w:color w:val="000000" w:themeColor="text1"/>
          <w:sz w:val="24"/>
        </w:rPr>
      </w:pPr>
      <w:r>
        <w:rPr>
          <w:noProof/>
        </w:rPr>
        <mc:AlternateContent>
          <mc:Choice Requires="wps">
            <w:drawing>
              <wp:anchor distT="0" distB="0" distL="114300" distR="114300" simplePos="0" relativeHeight="251661312" behindDoc="0" locked="0" layoutInCell="1" allowOverlap="1" wp14:anchorId="3AB6F9B3" wp14:editId="18961582">
                <wp:simplePos x="0" y="0"/>
                <wp:positionH relativeFrom="column">
                  <wp:posOffset>4107180</wp:posOffset>
                </wp:positionH>
                <wp:positionV relativeFrom="paragraph">
                  <wp:posOffset>1202690</wp:posOffset>
                </wp:positionV>
                <wp:extent cx="1363980" cy="502920"/>
                <wp:effectExtent l="19050" t="19050" r="26670" b="11430"/>
                <wp:wrapNone/>
                <wp:docPr id="12" name="Rectangle 12"/>
                <wp:cNvGraphicFramePr/>
                <a:graphic xmlns:a="http://schemas.openxmlformats.org/drawingml/2006/main">
                  <a:graphicData uri="http://schemas.microsoft.com/office/word/2010/wordprocessingShape">
                    <wps:wsp>
                      <wps:cNvSpPr/>
                      <wps:spPr>
                        <a:xfrm>
                          <a:off x="0" y="0"/>
                          <a:ext cx="1363980" cy="50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ED44" id="Rectangle 12" o:spid="_x0000_s1026" style="position:absolute;margin-left:323.4pt;margin-top:94.7pt;width:107.4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" filled="f" strokecolor="red" strokeweight="2.25pt"/>
            </w:pict>
          </mc:Fallback>
        </mc:AlternateContent>
      </w:r>
      <w:r w:rsidR="0030269B">
        <w:rPr>
          <w:noProof/>
        </w:rPr>
        <w:drawing>
          <wp:inline distT="0" distB="0" distL="0" distR="0" wp14:anchorId="67AA537A" wp14:editId="09B48CF6">
            <wp:extent cx="5448300" cy="182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4" t="12055" r="26" b="28667"/>
                    <a:stretch/>
                  </pic:blipFill>
                  <pic:spPr bwMode="auto">
                    <a:xfrm>
                      <a:off x="0" y="0"/>
                      <a:ext cx="5630110" cy="1890359"/>
                    </a:xfrm>
                    <a:prstGeom prst="rect">
                      <a:avLst/>
                    </a:prstGeom>
                    <a:ln>
                      <a:noFill/>
                    </a:ln>
                    <a:extLst>
                      <a:ext uri="{53640926-AAD7-44D8-BBD7-CCE9431645EC}">
                        <a14:shadowObscured xmlns:a14="http://schemas.microsoft.com/office/drawing/2010/main"/>
                      </a:ext>
                    </a:extLst>
                  </pic:spPr>
                </pic:pic>
              </a:graphicData>
            </a:graphic>
          </wp:inline>
        </w:drawing>
      </w:r>
    </w:p>
    <w:p w:rsidR="00962BE7" w:rsidRDefault="00962BE7" w:rsidP="00962BE7">
      <w:pPr>
        <w:rPr>
          <w:rStyle w:val="IntenseEmphasis"/>
          <w:b/>
          <w:color w:val="000000" w:themeColor="text1"/>
          <w:sz w:val="28"/>
          <w:u w:val="single"/>
        </w:rPr>
      </w:pPr>
      <w:r w:rsidRPr="00971D6F">
        <w:rPr>
          <w:rStyle w:val="IntenseEmphasis"/>
          <w:b/>
          <w:color w:val="000000" w:themeColor="text1"/>
          <w:sz w:val="28"/>
          <w:u w:val="single"/>
        </w:rPr>
        <w:t>S</w:t>
      </w:r>
      <w:r>
        <w:rPr>
          <w:rStyle w:val="IntenseEmphasis"/>
          <w:b/>
          <w:color w:val="000000" w:themeColor="text1"/>
          <w:sz w:val="28"/>
          <w:u w:val="single"/>
        </w:rPr>
        <w:t xml:space="preserve">tep 2 – </w:t>
      </w:r>
      <w:r w:rsidR="0030269B">
        <w:rPr>
          <w:rStyle w:val="IntenseEmphasis"/>
          <w:b/>
          <w:color w:val="000000" w:themeColor="text1"/>
          <w:sz w:val="28"/>
          <w:u w:val="single"/>
        </w:rPr>
        <w:t>Setting up the Colliders</w:t>
      </w:r>
    </w:p>
    <w:p w:rsidR="0030269B" w:rsidRPr="00070896" w:rsidRDefault="0030269B" w:rsidP="0030269B">
      <w:pPr>
        <w:rPr>
          <w:rStyle w:val="IntenseEmphasis"/>
          <w:i w:val="0"/>
          <w:color w:val="000000" w:themeColor="text1"/>
        </w:rPr>
      </w:pPr>
      <w:r w:rsidRPr="00070896">
        <w:rPr>
          <w:rStyle w:val="IntenseEmphasis"/>
          <w:i w:val="0"/>
          <w:color w:val="000000" w:themeColor="text1"/>
        </w:rPr>
        <w:t xml:space="preserve">With the walls created, we need to attach additional box colliders onto each cube named “Respawn” and “Death”. These colliders must have the “Is Trigger” box ticked, allowing these colliders to trigger events. It is </w:t>
      </w:r>
      <w:r w:rsidRPr="00070896">
        <w:rPr>
          <w:rStyle w:val="IntenseEmphasis"/>
          <w:b/>
          <w:i w:val="0"/>
          <w:color w:val="000000" w:themeColor="text1"/>
        </w:rPr>
        <w:t>important</w:t>
      </w:r>
      <w:r w:rsidRPr="00070896">
        <w:rPr>
          <w:rStyle w:val="IntenseEmphasis"/>
          <w:i w:val="0"/>
          <w:color w:val="000000" w:themeColor="text1"/>
        </w:rPr>
        <w:t xml:space="preserve"> to ensure that the additional box collider</w:t>
      </w:r>
      <w:r w:rsidRPr="00070896">
        <w:rPr>
          <w:rStyle w:val="IntenseEmphasis"/>
          <w:i w:val="0"/>
          <w:color w:val="000000" w:themeColor="text1"/>
        </w:rPr>
        <w:t>s are slightly larger than their “original” counterparts, this is so that the player will trigger the scripts’ effects just a little before they collide with the wall, meaning the player does not need to forcefully wedge themselves into the wall to bring about the Respawn/Death effect. It should look like the following:</w:t>
      </w:r>
    </w:p>
    <w:p w:rsidR="00615841" w:rsidRDefault="00070896" w:rsidP="00962BE7">
      <w:pPr>
        <w:rPr>
          <w:rStyle w:val="IntenseEmphasis"/>
          <w:i w:val="0"/>
          <w:color w:val="000000" w:themeColor="text1"/>
          <w:sz w:val="20"/>
        </w:rPr>
      </w:pPr>
      <w:r>
        <w:rPr>
          <w:noProof/>
        </w:rPr>
        <w:drawing>
          <wp:inline distT="0" distB="0" distL="0" distR="0" wp14:anchorId="4F9B770F" wp14:editId="79DB72A5">
            <wp:extent cx="3376930" cy="1699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081" t="13474" b="33818"/>
                    <a:stretch/>
                  </pic:blipFill>
                  <pic:spPr bwMode="auto">
                    <a:xfrm>
                      <a:off x="0" y="0"/>
                      <a:ext cx="3376930" cy="1699260"/>
                    </a:xfrm>
                    <a:prstGeom prst="rect">
                      <a:avLst/>
                    </a:prstGeom>
                    <a:ln>
                      <a:noFill/>
                    </a:ln>
                    <a:extLst>
                      <a:ext uri="{53640926-AAD7-44D8-BBD7-CCE9431645EC}">
                        <a14:shadowObscured xmlns:a14="http://schemas.microsoft.com/office/drawing/2010/main"/>
                      </a:ext>
                    </a:extLst>
                  </pic:spPr>
                </pic:pic>
              </a:graphicData>
            </a:graphic>
          </wp:inline>
        </w:drawing>
      </w:r>
    </w:p>
    <w:p w:rsidR="0030269B" w:rsidRPr="00555918" w:rsidRDefault="0030269B" w:rsidP="00962BE7">
      <w:pPr>
        <w:rPr>
          <w:rStyle w:val="IntenseEmphasis"/>
          <w:i w:val="0"/>
          <w:color w:val="000000" w:themeColor="text1"/>
          <w:sz w:val="20"/>
        </w:rPr>
      </w:pPr>
    </w:p>
    <w:p w:rsidR="00962BE7" w:rsidRDefault="00962BE7" w:rsidP="00962BE7">
      <w:pPr>
        <w:rPr>
          <w:rStyle w:val="IntenseEmphasis"/>
          <w:b/>
          <w:color w:val="000000" w:themeColor="text1"/>
          <w:sz w:val="28"/>
          <w:u w:val="single"/>
        </w:rPr>
      </w:pPr>
      <w:r>
        <w:rPr>
          <w:rStyle w:val="IntenseEmphasis"/>
          <w:b/>
          <w:color w:val="000000" w:themeColor="text1"/>
          <w:sz w:val="28"/>
          <w:u w:val="single"/>
        </w:rPr>
        <w:t xml:space="preserve">Step 3 – </w:t>
      </w:r>
      <w:r w:rsidR="0030269B">
        <w:rPr>
          <w:rStyle w:val="IntenseEmphasis"/>
          <w:b/>
          <w:color w:val="000000" w:themeColor="text1"/>
          <w:sz w:val="28"/>
          <w:u w:val="single"/>
        </w:rPr>
        <w:t>Creating the Respawn Script</w:t>
      </w:r>
    </w:p>
    <w:p w:rsidR="0030269B" w:rsidRDefault="008D3AD0" w:rsidP="00962BE7">
      <w:pPr>
        <w:rPr>
          <w:rStyle w:val="IntenseEmphasis"/>
          <w:i w:val="0"/>
          <w:color w:val="000000" w:themeColor="text1"/>
          <w:sz w:val="20"/>
        </w:rPr>
      </w:pPr>
      <w:r>
        <w:rPr>
          <w:noProof/>
        </w:rPr>
        <mc:AlternateContent>
          <mc:Choice Requires="wps">
            <w:drawing>
              <wp:anchor distT="0" distB="0" distL="114300" distR="114300" simplePos="0" relativeHeight="251662336" behindDoc="0" locked="0" layoutInCell="1" allowOverlap="1">
                <wp:simplePos x="0" y="0"/>
                <wp:positionH relativeFrom="column">
                  <wp:posOffset>396240</wp:posOffset>
                </wp:positionH>
                <wp:positionV relativeFrom="paragraph">
                  <wp:posOffset>744220</wp:posOffset>
                </wp:positionV>
                <wp:extent cx="3619500" cy="1280160"/>
                <wp:effectExtent l="19050" t="19050" r="19050" b="15240"/>
                <wp:wrapNone/>
                <wp:docPr id="15" name="Rectangle 15"/>
                <wp:cNvGraphicFramePr/>
                <a:graphic xmlns:a="http://schemas.openxmlformats.org/drawingml/2006/main">
                  <a:graphicData uri="http://schemas.microsoft.com/office/word/2010/wordprocessingShape">
                    <wps:wsp>
                      <wps:cNvSpPr/>
                      <wps:spPr>
                        <a:xfrm>
                          <a:off x="0" y="0"/>
                          <a:ext cx="3619500" cy="12801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AFA92" id="Rectangle 15" o:spid="_x0000_s1026" style="position:absolute;margin-left:31.2pt;margin-top:58.6pt;width:285pt;height:10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" filled="f" strokecolor="red" strokeweight="2.25pt"/>
            </w:pict>
          </mc:Fallback>
        </mc:AlternateContent>
      </w:r>
      <w:r>
        <w:rPr>
          <w:noProof/>
        </w:rPr>
        <w:drawing>
          <wp:inline distT="0" distB="0" distL="0" distR="0" wp14:anchorId="6BF7215A" wp14:editId="791E9352">
            <wp:extent cx="4061460" cy="215101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85" t="14654" r="45358" b="49419"/>
                    <a:stretch/>
                  </pic:blipFill>
                  <pic:spPr bwMode="auto">
                    <a:xfrm>
                      <a:off x="0" y="0"/>
                      <a:ext cx="4081171" cy="2161456"/>
                    </a:xfrm>
                    <a:prstGeom prst="rect">
                      <a:avLst/>
                    </a:prstGeom>
                    <a:ln>
                      <a:noFill/>
                    </a:ln>
                    <a:extLst>
                      <a:ext uri="{53640926-AAD7-44D8-BBD7-CCE9431645EC}">
                        <a14:shadowObscured xmlns:a14="http://schemas.microsoft.com/office/drawing/2010/main"/>
                      </a:ext>
                    </a:extLst>
                  </pic:spPr>
                </pic:pic>
              </a:graphicData>
            </a:graphic>
          </wp:inline>
        </w:drawing>
      </w:r>
    </w:p>
    <w:p w:rsidR="008D3AD0" w:rsidRPr="00F16904" w:rsidRDefault="008D3AD0" w:rsidP="00962BE7">
      <w:pPr>
        <w:rPr>
          <w:rStyle w:val="IntenseEmphasis"/>
          <w:i w:val="0"/>
          <w:color w:val="000000" w:themeColor="text1"/>
        </w:rPr>
      </w:pPr>
      <w:r w:rsidRPr="00F16904">
        <w:rPr>
          <w:rStyle w:val="IntenseEmphasis"/>
          <w:i w:val="0"/>
          <w:color w:val="000000" w:themeColor="text1"/>
        </w:rPr>
        <w:t>First, we must set two transform variables; “Player” and “</w:t>
      </w:r>
      <w:proofErr w:type="spellStart"/>
      <w:r w:rsidRPr="00F16904">
        <w:rPr>
          <w:rStyle w:val="IntenseEmphasis"/>
          <w:i w:val="0"/>
          <w:color w:val="000000" w:themeColor="text1"/>
        </w:rPr>
        <w:t>RespawnPoint</w:t>
      </w:r>
      <w:proofErr w:type="spellEnd"/>
      <w:r w:rsidRPr="00F16904">
        <w:rPr>
          <w:rStyle w:val="IntenseEmphasis"/>
          <w:i w:val="0"/>
          <w:color w:val="000000" w:themeColor="text1"/>
        </w:rPr>
        <w:t xml:space="preserve">”. Once these variables are in place, the following “void </w:t>
      </w:r>
      <w:proofErr w:type="spellStart"/>
      <w:r w:rsidRPr="00F16904">
        <w:rPr>
          <w:rStyle w:val="IntenseEmphasis"/>
          <w:i w:val="0"/>
          <w:color w:val="000000" w:themeColor="text1"/>
        </w:rPr>
        <w:t>OnTriggerEnter</w:t>
      </w:r>
      <w:proofErr w:type="spellEnd"/>
      <w:r w:rsidRPr="00F16904">
        <w:rPr>
          <w:rStyle w:val="IntenseEmphasis"/>
          <w:i w:val="0"/>
          <w:color w:val="000000" w:themeColor="text1"/>
        </w:rPr>
        <w:t>” describes what is to happen if another object collides with the collider attached to the object this script is applied to, as seen by “(Collider ‘other’)”. Next, we’</w:t>
      </w:r>
      <w:r w:rsidR="00640AB6" w:rsidRPr="00F16904">
        <w:rPr>
          <w:rStyle w:val="IntenseEmphasis"/>
          <w:i w:val="0"/>
          <w:color w:val="000000" w:themeColor="text1"/>
        </w:rPr>
        <w:t xml:space="preserve">ll be making an if statement to describe what happens when another object collides with the trigger. In the instance of the respawn, it will transform the position of the player back to the position of the </w:t>
      </w:r>
      <w:proofErr w:type="spellStart"/>
      <w:r w:rsidR="00640AB6" w:rsidRPr="00F16904">
        <w:rPr>
          <w:rStyle w:val="IntenseEmphasis"/>
          <w:i w:val="0"/>
          <w:color w:val="000000" w:themeColor="text1"/>
        </w:rPr>
        <w:t>respawnpoint</w:t>
      </w:r>
      <w:proofErr w:type="spellEnd"/>
      <w:r w:rsidR="00640AB6" w:rsidRPr="00F16904">
        <w:rPr>
          <w:rStyle w:val="IntenseEmphasis"/>
          <w:i w:val="0"/>
          <w:color w:val="000000" w:themeColor="text1"/>
        </w:rPr>
        <w:t xml:space="preserve"> (the empty game object placed onto the scene). Once this is placed onto the wall/cube, you will need to drag the player and empty </w:t>
      </w:r>
      <w:proofErr w:type="spellStart"/>
      <w:r w:rsidR="00640AB6" w:rsidRPr="00F16904">
        <w:rPr>
          <w:rStyle w:val="IntenseEmphasis"/>
          <w:i w:val="0"/>
          <w:color w:val="000000" w:themeColor="text1"/>
        </w:rPr>
        <w:t>gameobject</w:t>
      </w:r>
      <w:proofErr w:type="spellEnd"/>
      <w:r w:rsidR="00640AB6" w:rsidRPr="00F16904">
        <w:rPr>
          <w:rStyle w:val="IntenseEmphasis"/>
          <w:i w:val="0"/>
          <w:color w:val="000000" w:themeColor="text1"/>
        </w:rPr>
        <w:t xml:space="preserve"> (respawn point) onto the parameters found within the inspector. It will look like the following:</w:t>
      </w:r>
    </w:p>
    <w:p w:rsidR="008D3AD0" w:rsidRDefault="00F16904" w:rsidP="00962BE7">
      <w:pPr>
        <w:rPr>
          <w:rStyle w:val="IntenseEmphasis"/>
          <w:i w:val="0"/>
          <w:color w:val="000000" w:themeColor="text1"/>
          <w:sz w:val="20"/>
        </w:rPr>
      </w:pPr>
      <w:r>
        <w:rPr>
          <w:noProof/>
        </w:rPr>
        <mc:AlternateContent>
          <mc:Choice Requires="wps">
            <w:drawing>
              <wp:anchor distT="0" distB="0" distL="114300" distR="114300" simplePos="0" relativeHeight="251664384" behindDoc="0" locked="0" layoutInCell="1" allowOverlap="1" wp14:anchorId="55F129B0" wp14:editId="1FD91902">
                <wp:simplePos x="0" y="0"/>
                <wp:positionH relativeFrom="column">
                  <wp:posOffset>701040</wp:posOffset>
                </wp:positionH>
                <wp:positionV relativeFrom="paragraph">
                  <wp:posOffset>1753235</wp:posOffset>
                </wp:positionV>
                <wp:extent cx="1127760" cy="327660"/>
                <wp:effectExtent l="19050" t="19050" r="15240" b="15240"/>
                <wp:wrapNone/>
                <wp:docPr id="17" name="Rectangle 17"/>
                <wp:cNvGraphicFramePr/>
                <a:graphic xmlns:a="http://schemas.openxmlformats.org/drawingml/2006/main">
                  <a:graphicData uri="http://schemas.microsoft.com/office/word/2010/wordprocessingShape">
                    <wps:wsp>
                      <wps:cNvSpPr/>
                      <wps:spPr>
                        <a:xfrm>
                          <a:off x="0" y="0"/>
                          <a:ext cx="1127760" cy="327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04EA" id="Rectangle 17" o:spid="_x0000_s1026" style="position:absolute;margin-left:55.2pt;margin-top:138.05pt;width:88.8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" filled="f" strokecolor="red" strokeweight="2.25pt"/>
            </w:pict>
          </mc:Fallback>
        </mc:AlternateContent>
      </w:r>
      <w:r w:rsidR="00640AB6">
        <w:rPr>
          <w:noProof/>
        </w:rPr>
        <w:drawing>
          <wp:inline distT="0" distB="0" distL="0" distR="0" wp14:anchorId="47882291" wp14:editId="4804C1C8">
            <wp:extent cx="1851660" cy="20817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712" t="16309" r="820" b="38782"/>
                    <a:stretch/>
                  </pic:blipFill>
                  <pic:spPr bwMode="auto">
                    <a:xfrm>
                      <a:off x="0" y="0"/>
                      <a:ext cx="1868773" cy="2100987"/>
                    </a:xfrm>
                    <a:prstGeom prst="rect">
                      <a:avLst/>
                    </a:prstGeom>
                    <a:ln>
                      <a:noFill/>
                    </a:ln>
                    <a:extLst>
                      <a:ext uri="{53640926-AAD7-44D8-BBD7-CCE9431645EC}">
                        <a14:shadowObscured xmlns:a14="http://schemas.microsoft.com/office/drawing/2010/main"/>
                      </a:ext>
                    </a:extLst>
                  </pic:spPr>
                </pic:pic>
              </a:graphicData>
            </a:graphic>
          </wp:inline>
        </w:drawing>
      </w:r>
    </w:p>
    <w:p w:rsidR="00962BE7" w:rsidRDefault="00962BE7" w:rsidP="00962BE7">
      <w:pPr>
        <w:rPr>
          <w:rStyle w:val="IntenseEmphasis"/>
          <w:b/>
          <w:color w:val="000000" w:themeColor="text1"/>
          <w:sz w:val="28"/>
          <w:u w:val="single"/>
        </w:rPr>
      </w:pPr>
      <w:r>
        <w:rPr>
          <w:rStyle w:val="IntenseEmphasis"/>
          <w:b/>
          <w:color w:val="000000" w:themeColor="text1"/>
          <w:sz w:val="28"/>
          <w:u w:val="single"/>
        </w:rPr>
        <w:t xml:space="preserve">Step 4 – </w:t>
      </w:r>
      <w:r w:rsidR="0030269B">
        <w:rPr>
          <w:rStyle w:val="IntenseEmphasis"/>
          <w:b/>
          <w:color w:val="000000" w:themeColor="text1"/>
          <w:sz w:val="28"/>
          <w:u w:val="single"/>
        </w:rPr>
        <w:t>Creating the Death Script</w:t>
      </w:r>
    </w:p>
    <w:p w:rsidR="0030269B" w:rsidRDefault="00F16904" w:rsidP="00962BE7">
      <w:pPr>
        <w:rPr>
          <w:rStyle w:val="IntenseEmphasis"/>
          <w:i w:val="0"/>
          <w:color w:val="000000" w:themeColor="text1"/>
        </w:rPr>
      </w:pPr>
      <w:r>
        <w:rPr>
          <w:rStyle w:val="IntenseEmphasis"/>
          <w:i w:val="0"/>
          <w:color w:val="000000" w:themeColor="text1"/>
        </w:rPr>
        <w:t>The death script (much like the Respawn script) requires an “</w:t>
      </w:r>
      <w:proofErr w:type="spellStart"/>
      <w:r>
        <w:rPr>
          <w:rStyle w:val="IntenseEmphasis"/>
          <w:i w:val="0"/>
          <w:color w:val="000000" w:themeColor="text1"/>
        </w:rPr>
        <w:t>OnTriggerEnter</w:t>
      </w:r>
      <w:proofErr w:type="spellEnd"/>
      <w:r>
        <w:rPr>
          <w:rStyle w:val="IntenseEmphasis"/>
          <w:i w:val="0"/>
          <w:color w:val="000000" w:themeColor="text1"/>
        </w:rPr>
        <w:t xml:space="preserve">” void, allowing it to detect what is within a certain radius of it, as well as what it needs to do should something be detected. However, the key difference between the respawn and death script is that the death script is not bound to any objects. In this case, it simply looks to destroy </w:t>
      </w:r>
      <w:bookmarkStart w:id="0" w:name="_GoBack"/>
      <w:bookmarkEnd w:id="0"/>
      <w:r>
        <w:rPr>
          <w:rStyle w:val="IntenseEmphasis"/>
          <w:i w:val="0"/>
          <w:color w:val="000000" w:themeColor="text1"/>
        </w:rPr>
        <w:t>whatever object tagged as “player” intrudes within its box collider vicinity. It should look like the following:</w:t>
      </w:r>
    </w:p>
    <w:p w:rsidR="00F16904" w:rsidRPr="00F16904" w:rsidRDefault="00F16904" w:rsidP="00962BE7">
      <w:pPr>
        <w:rPr>
          <w:rStyle w:val="IntenseEmphasis"/>
          <w:i w:val="0"/>
          <w:color w:val="000000" w:themeColor="text1"/>
        </w:rPr>
      </w:pPr>
      <w:r>
        <w:rPr>
          <w:noProof/>
        </w:rPr>
        <mc:AlternateContent>
          <mc:Choice Requires="wps">
            <w:drawing>
              <wp:anchor distT="0" distB="0" distL="114300" distR="114300" simplePos="0" relativeHeight="251666432" behindDoc="0" locked="0" layoutInCell="1" allowOverlap="1" wp14:anchorId="0C20753C" wp14:editId="543E2DDA">
                <wp:simplePos x="0" y="0"/>
                <wp:positionH relativeFrom="column">
                  <wp:posOffset>373380</wp:posOffset>
                </wp:positionH>
                <wp:positionV relativeFrom="paragraph">
                  <wp:posOffset>442595</wp:posOffset>
                </wp:positionV>
                <wp:extent cx="1272540" cy="182880"/>
                <wp:effectExtent l="19050" t="19050" r="22860" b="26670"/>
                <wp:wrapNone/>
                <wp:docPr id="19" name="Rectangle 19"/>
                <wp:cNvGraphicFramePr/>
                <a:graphic xmlns:a="http://schemas.openxmlformats.org/drawingml/2006/main">
                  <a:graphicData uri="http://schemas.microsoft.com/office/word/2010/wordprocessingShape">
                    <wps:wsp>
                      <wps:cNvSpPr/>
                      <wps:spPr>
                        <a:xfrm>
                          <a:off x="0" y="0"/>
                          <a:ext cx="127254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4163" id="Rectangle 19" o:spid="_x0000_s1026" style="position:absolute;margin-left:29.4pt;margin-top:34.85pt;width:100.2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" filled="f" strokecolor="red" strokeweight="2.25pt"/>
            </w:pict>
          </mc:Fallback>
        </mc:AlternateContent>
      </w:r>
      <w:r>
        <w:rPr>
          <w:noProof/>
        </w:rPr>
        <w:drawing>
          <wp:inline distT="0" distB="0" distL="0" distR="0" wp14:anchorId="0CF1CFD3" wp14:editId="5EC3FC02">
            <wp:extent cx="1973580" cy="851106"/>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75" t="26709" r="58653" b="56982"/>
                    <a:stretch/>
                  </pic:blipFill>
                  <pic:spPr bwMode="auto">
                    <a:xfrm>
                      <a:off x="0" y="0"/>
                      <a:ext cx="2004263" cy="864338"/>
                    </a:xfrm>
                    <a:prstGeom prst="rect">
                      <a:avLst/>
                    </a:prstGeom>
                    <a:ln>
                      <a:noFill/>
                    </a:ln>
                    <a:extLst>
                      <a:ext uri="{53640926-AAD7-44D8-BBD7-CCE9431645EC}">
                        <a14:shadowObscured xmlns:a14="http://schemas.microsoft.com/office/drawing/2010/main"/>
                      </a:ext>
                    </a:extLst>
                  </pic:spPr>
                </pic:pic>
              </a:graphicData>
            </a:graphic>
          </wp:inline>
        </w:drawing>
      </w:r>
    </w:p>
    <w:sectPr w:rsidR="00F16904" w:rsidRPr="00F1690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8BA" w:rsidRDefault="00B208BA" w:rsidP="00962BE7">
      <w:pPr>
        <w:spacing w:after="0" w:line="240" w:lineRule="auto"/>
      </w:pPr>
      <w:r>
        <w:separator/>
      </w:r>
    </w:p>
  </w:endnote>
  <w:endnote w:type="continuationSeparator" w:id="0">
    <w:p w:rsidR="00B208BA" w:rsidRDefault="00B208BA" w:rsidP="00962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8BA" w:rsidRDefault="00B208BA" w:rsidP="00962BE7">
      <w:pPr>
        <w:spacing w:after="0" w:line="240" w:lineRule="auto"/>
      </w:pPr>
      <w:r>
        <w:separator/>
      </w:r>
    </w:p>
  </w:footnote>
  <w:footnote w:type="continuationSeparator" w:id="0">
    <w:p w:rsidR="00B208BA" w:rsidRDefault="00B208BA" w:rsidP="00962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EAA" w:rsidRPr="00B45AB9" w:rsidRDefault="00070896" w:rsidP="000D1734">
    <w:pPr>
      <w:pStyle w:val="Header"/>
      <w:jc w:val="center"/>
      <w:rPr>
        <w:b/>
        <w:sz w:val="40"/>
      </w:rPr>
    </w:pPr>
    <w:r>
      <w:rPr>
        <w:b/>
        <w:sz w:val="40"/>
      </w:rPr>
      <w:t>Tutorial 4</w:t>
    </w:r>
    <w:r w:rsidR="00940EAA" w:rsidRPr="00B45AB9">
      <w:rPr>
        <w:b/>
        <w:sz w:val="40"/>
      </w:rPr>
      <w:t xml:space="preserve"> – </w:t>
    </w:r>
    <w:r>
      <w:rPr>
        <w:b/>
        <w:sz w:val="40"/>
      </w:rPr>
      <w:t>Respawn/Death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859"/>
    <w:multiLevelType w:val="hybridMultilevel"/>
    <w:tmpl w:val="7DD868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536EC"/>
    <w:multiLevelType w:val="hybridMultilevel"/>
    <w:tmpl w:val="E7E855CE"/>
    <w:lvl w:ilvl="0" w:tplc="894462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1Mza1MDEyNTEwNDdQ0lEKTi0uzszPAykwqQUAU+MYTSwAAAA="/>
  </w:docVars>
  <w:rsids>
    <w:rsidRoot w:val="00962BE7"/>
    <w:rsid w:val="00010266"/>
    <w:rsid w:val="00070896"/>
    <w:rsid w:val="00080C6D"/>
    <w:rsid w:val="000D1734"/>
    <w:rsid w:val="00105799"/>
    <w:rsid w:val="0030269B"/>
    <w:rsid w:val="003C198F"/>
    <w:rsid w:val="00446E8E"/>
    <w:rsid w:val="0054251F"/>
    <w:rsid w:val="00555918"/>
    <w:rsid w:val="005A05E5"/>
    <w:rsid w:val="00615841"/>
    <w:rsid w:val="00640AB6"/>
    <w:rsid w:val="006C4291"/>
    <w:rsid w:val="00724AB4"/>
    <w:rsid w:val="007F2DDB"/>
    <w:rsid w:val="00826D91"/>
    <w:rsid w:val="00884FD5"/>
    <w:rsid w:val="008D3AD0"/>
    <w:rsid w:val="00940EAA"/>
    <w:rsid w:val="00962BE7"/>
    <w:rsid w:val="00AD1023"/>
    <w:rsid w:val="00B208BA"/>
    <w:rsid w:val="00D46B8B"/>
    <w:rsid w:val="00E7456C"/>
    <w:rsid w:val="00F16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1DCE"/>
  <w15:chartTrackingRefBased/>
  <w15:docId w15:val="{299FE4B8-6FFE-4E16-A938-2EEB3F5D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B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BE7"/>
  </w:style>
  <w:style w:type="character" w:styleId="IntenseEmphasis">
    <w:name w:val="Intense Emphasis"/>
    <w:basedOn w:val="DefaultParagraphFont"/>
    <w:uiPriority w:val="21"/>
    <w:qFormat/>
    <w:rsid w:val="00962BE7"/>
    <w:rPr>
      <w:i/>
      <w:iCs/>
      <w:color w:val="4472C4" w:themeColor="accent1"/>
    </w:rPr>
  </w:style>
  <w:style w:type="paragraph" w:styleId="ListParagraph">
    <w:name w:val="List Paragraph"/>
    <w:basedOn w:val="Normal"/>
    <w:uiPriority w:val="34"/>
    <w:qFormat/>
    <w:rsid w:val="00962BE7"/>
    <w:pPr>
      <w:ind w:left="720"/>
      <w:contextualSpacing/>
    </w:pPr>
  </w:style>
  <w:style w:type="paragraph" w:styleId="Footer">
    <w:name w:val="footer"/>
    <w:basedOn w:val="Normal"/>
    <w:link w:val="FooterChar"/>
    <w:uiPriority w:val="99"/>
    <w:unhideWhenUsed/>
    <w:rsid w:val="00962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B</dc:creator>
  <cp:keywords/>
  <dc:description/>
  <cp:lastModifiedBy>Tommy B</cp:lastModifiedBy>
  <cp:revision>2</cp:revision>
  <dcterms:created xsi:type="dcterms:W3CDTF">2018-11-18T14:10:00Z</dcterms:created>
  <dcterms:modified xsi:type="dcterms:W3CDTF">2018-11-18T14:10:00Z</dcterms:modified>
</cp:coreProperties>
</file>