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DEB9B" w14:textId="29CC1C55" w:rsidR="006979F0" w:rsidRDefault="006979F0" w:rsidP="006979F0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Battle HUD</w:t>
      </w:r>
    </w:p>
    <w:p w14:paraId="23C6BE37" w14:textId="6050CB47" w:rsidR="006979F0" w:rsidRDefault="006979F0" w:rsidP="006979F0">
      <w:pPr>
        <w:jc w:val="center"/>
        <w:rPr>
          <w:sz w:val="40"/>
          <w:szCs w:val="40"/>
          <w:lang w:val="en-US"/>
        </w:rPr>
      </w:pPr>
    </w:p>
    <w:p w14:paraId="169356EF" w14:textId="3E9BC28C" w:rsidR="006979F0" w:rsidRDefault="006979F0" w:rsidP="006979F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Battle HUD is quite short, and its function is to set information onto a panel in the UI of the project. It is attached to the Player and the Enemy HUDs and operates with two text boxes and a slider. The class is using Unity UI systems.</w:t>
      </w:r>
    </w:p>
    <w:p w14:paraId="7883445B" w14:textId="07EF05A8" w:rsidR="006979F0" w:rsidRDefault="006979F0" w:rsidP="006979F0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4E669269" wp14:editId="7BE5F4E2">
            <wp:extent cx="3362960" cy="10287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96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B8B613" w14:textId="291E941E" w:rsidR="006979F0" w:rsidRDefault="006979F0" w:rsidP="006979F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First are the references to the UI elements that it uses.</w:t>
      </w:r>
    </w:p>
    <w:p w14:paraId="1524FBEC" w14:textId="1CDE2FE7" w:rsidR="006979F0" w:rsidRDefault="006979F0" w:rsidP="006979F0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4BB97A28" wp14:editId="48D663B0">
            <wp:extent cx="2400935" cy="790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935" cy="79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E06BBD" w14:textId="704F8D6C" w:rsidR="006979F0" w:rsidRDefault="00D3178B" w:rsidP="006979F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Then two voids, starting with a set up as the battle starts. It calls for the information stored into the Unit script explained in Tutorial #2 and fill it into the reference elements of the UI.</w:t>
      </w:r>
    </w:p>
    <w:p w14:paraId="36F15182" w14:textId="3A69E787" w:rsidR="00D3178B" w:rsidRDefault="00D3178B" w:rsidP="006979F0">
      <w:pPr>
        <w:rPr>
          <w:sz w:val="32"/>
          <w:szCs w:val="32"/>
          <w:lang w:val="en-US"/>
        </w:rPr>
      </w:pPr>
      <w:r w:rsidRPr="00D3178B">
        <w:rPr>
          <w:sz w:val="32"/>
          <w:szCs w:val="32"/>
          <w:lang w:val="en-US"/>
        </w:rPr>
        <w:drawing>
          <wp:inline distT="0" distB="0" distL="0" distR="0" wp14:anchorId="72679876" wp14:editId="0B50EB92">
            <wp:extent cx="4505954" cy="178142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3F552" w14:textId="458EBA82" w:rsidR="00D3178B" w:rsidRDefault="00D3178B" w:rsidP="006979F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As we can see in the picture above, the data stored in the Unit class is being filled in the text boxes for Unit Name and Unit Level. I little adjustment is made for Unit Level where is added the “</w:t>
      </w:r>
      <w:proofErr w:type="spellStart"/>
      <w:r>
        <w:rPr>
          <w:sz w:val="32"/>
          <w:szCs w:val="32"/>
          <w:lang w:val="en-US"/>
        </w:rPr>
        <w:t>Lvl</w:t>
      </w:r>
      <w:proofErr w:type="spellEnd"/>
      <w:r>
        <w:rPr>
          <w:sz w:val="32"/>
          <w:szCs w:val="32"/>
          <w:lang w:val="en-US"/>
        </w:rPr>
        <w:t>” text before the actual information coming from the Unit scrip. Th</w:t>
      </w:r>
      <w:r w:rsidR="00846C2F">
        <w:rPr>
          <w:sz w:val="32"/>
          <w:szCs w:val="32"/>
          <w:lang w:val="en-US"/>
        </w:rPr>
        <w:t>is is followed by</w:t>
      </w:r>
      <w:r>
        <w:rPr>
          <w:sz w:val="32"/>
          <w:szCs w:val="32"/>
          <w:lang w:val="en-US"/>
        </w:rPr>
        <w:t xml:space="preserve"> the two references to the maximum Hit Points and </w:t>
      </w:r>
      <w:r w:rsidR="00846C2F">
        <w:rPr>
          <w:sz w:val="32"/>
          <w:szCs w:val="32"/>
          <w:lang w:val="en-US"/>
        </w:rPr>
        <w:t xml:space="preserve">the </w:t>
      </w:r>
      <w:r>
        <w:rPr>
          <w:sz w:val="32"/>
          <w:szCs w:val="32"/>
          <w:lang w:val="en-US"/>
        </w:rPr>
        <w:lastRenderedPageBreak/>
        <w:t xml:space="preserve">control over the </w:t>
      </w:r>
      <w:r w:rsidR="00846C2F">
        <w:rPr>
          <w:sz w:val="32"/>
          <w:szCs w:val="32"/>
          <w:lang w:val="en-US"/>
        </w:rPr>
        <w:t>Current Hit Points. The last part of the scrip manages the updating of the Hit Points Slider in the UI.</w:t>
      </w:r>
    </w:p>
    <w:p w14:paraId="0F95EAE4" w14:textId="3CF30866" w:rsidR="00846C2F" w:rsidRPr="006979F0" w:rsidRDefault="00846C2F" w:rsidP="006979F0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70D49EA5" wp14:editId="1A334BE3">
            <wp:extent cx="2629535" cy="1028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535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846C2F" w:rsidRPr="006979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9F0"/>
    <w:rsid w:val="006979F0"/>
    <w:rsid w:val="00846C2F"/>
    <w:rsid w:val="00D3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1CE19"/>
  <w15:chartTrackingRefBased/>
  <w15:docId w15:val="{9ACC1D7B-C9A8-41CA-A6C3-07EA83878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Todorov</dc:creator>
  <cp:keywords/>
  <dc:description/>
  <cp:lastModifiedBy>Alexander Todorov</cp:lastModifiedBy>
  <cp:revision>1</cp:revision>
  <dcterms:created xsi:type="dcterms:W3CDTF">2020-05-10T16:09:00Z</dcterms:created>
  <dcterms:modified xsi:type="dcterms:W3CDTF">2020-05-10T16:33:00Z</dcterms:modified>
</cp:coreProperties>
</file>