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B9D73" w14:textId="574C0341" w:rsidR="00700FB6" w:rsidRDefault="00CB095D" w:rsidP="00CB095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Learning Journal</w:t>
      </w:r>
    </w:p>
    <w:p w14:paraId="1A25A936" w14:textId="31D932DE" w:rsidR="00CB095D" w:rsidRDefault="00CB095D" w:rsidP="00CB095D">
      <w:pPr>
        <w:jc w:val="center"/>
        <w:rPr>
          <w:b/>
          <w:bCs/>
          <w:sz w:val="48"/>
          <w:szCs w:val="48"/>
          <w:u w:val="single"/>
        </w:rPr>
      </w:pPr>
    </w:p>
    <w:p w14:paraId="7481359A" w14:textId="740C6CAF" w:rsidR="00CB095D" w:rsidRDefault="00271B4B" w:rsidP="00CB095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16</w:t>
      </w:r>
      <w:r w:rsidR="00CB095D">
        <w:rPr>
          <w:b/>
          <w:bCs/>
          <w:sz w:val="48"/>
          <w:szCs w:val="48"/>
        </w:rPr>
        <w:t>/0</w:t>
      </w:r>
      <w:r>
        <w:rPr>
          <w:b/>
          <w:bCs/>
          <w:sz w:val="48"/>
          <w:szCs w:val="48"/>
        </w:rPr>
        <w:t>5</w:t>
      </w:r>
      <w:r w:rsidR="00CB095D">
        <w:rPr>
          <w:b/>
          <w:bCs/>
          <w:sz w:val="48"/>
          <w:szCs w:val="48"/>
        </w:rPr>
        <w:t>/2020</w:t>
      </w:r>
    </w:p>
    <w:p w14:paraId="543ABDA5" w14:textId="31F91A82" w:rsidR="00271B4B" w:rsidRDefault="00CB095D" w:rsidP="00CB09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095D">
        <w:rPr>
          <w:sz w:val="32"/>
          <w:szCs w:val="32"/>
        </w:rPr>
        <w:t xml:space="preserve">Today I learned how </w:t>
      </w:r>
      <w:r w:rsidR="00271B4B">
        <w:rPr>
          <w:sz w:val="32"/>
          <w:szCs w:val="32"/>
        </w:rPr>
        <w:t xml:space="preserve">you can manipulate an object by getting its direction axis inputs and applying a </w:t>
      </w:r>
      <w:r w:rsidR="00756619">
        <w:rPr>
          <w:sz w:val="32"/>
          <w:szCs w:val="32"/>
        </w:rPr>
        <w:t>relative</w:t>
      </w:r>
      <w:r w:rsidR="00271B4B">
        <w:rPr>
          <w:sz w:val="32"/>
          <w:szCs w:val="32"/>
        </w:rPr>
        <w:t xml:space="preserve"> force against without using </w:t>
      </w:r>
      <w:proofErr w:type="spellStart"/>
      <w:r w:rsidR="00271B4B">
        <w:rPr>
          <w:sz w:val="32"/>
          <w:szCs w:val="32"/>
        </w:rPr>
        <w:t>eul</w:t>
      </w:r>
      <w:r w:rsidR="00557EE3">
        <w:rPr>
          <w:sz w:val="32"/>
          <w:szCs w:val="32"/>
        </w:rPr>
        <w:t>er</w:t>
      </w:r>
      <w:bookmarkStart w:id="0" w:name="_GoBack"/>
      <w:bookmarkEnd w:id="0"/>
      <w:r w:rsidR="00271B4B">
        <w:rPr>
          <w:sz w:val="32"/>
          <w:szCs w:val="32"/>
        </w:rPr>
        <w:t>’s</w:t>
      </w:r>
      <w:proofErr w:type="spellEnd"/>
      <w:r w:rsidR="00271B4B">
        <w:rPr>
          <w:sz w:val="32"/>
          <w:szCs w:val="32"/>
        </w:rPr>
        <w:t xml:space="preserve"> or </w:t>
      </w:r>
      <w:proofErr w:type="spellStart"/>
      <w:r w:rsidR="00271B4B">
        <w:rPr>
          <w:sz w:val="32"/>
          <w:szCs w:val="32"/>
        </w:rPr>
        <w:t>mathf’s</w:t>
      </w:r>
      <w:proofErr w:type="spellEnd"/>
      <w:r w:rsidR="00271B4B">
        <w:rPr>
          <w:sz w:val="32"/>
          <w:szCs w:val="32"/>
        </w:rPr>
        <w:t>.</w:t>
      </w:r>
    </w:p>
    <w:p w14:paraId="6EB9B6F2" w14:textId="77777777" w:rsidR="00271B4B" w:rsidRDefault="00271B4B" w:rsidP="00CB09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1B4B">
        <w:rPr>
          <w:sz w:val="32"/>
          <w:szCs w:val="32"/>
        </w:rPr>
        <w:drawing>
          <wp:inline distT="0" distB="0" distL="0" distR="0" wp14:anchorId="4F860353" wp14:editId="056C1D81">
            <wp:extent cx="5731510" cy="2849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1FF4" w14:textId="77777777" w:rsidR="00271B4B" w:rsidRDefault="00271B4B" w:rsidP="00271B4B">
      <w:pPr>
        <w:rPr>
          <w:sz w:val="32"/>
          <w:szCs w:val="32"/>
        </w:rPr>
      </w:pPr>
    </w:p>
    <w:p w14:paraId="4D36CFEA" w14:textId="2293CB90" w:rsidR="00CB095D" w:rsidRPr="00271B4B" w:rsidRDefault="00271B4B" w:rsidP="00271B4B">
      <w:pPr>
        <w:rPr>
          <w:sz w:val="32"/>
          <w:szCs w:val="32"/>
        </w:rPr>
      </w:pPr>
      <w:r w:rsidRPr="00271B4B">
        <w:rPr>
          <w:sz w:val="32"/>
          <w:szCs w:val="32"/>
        </w:rPr>
        <w:lastRenderedPageBreak/>
        <w:drawing>
          <wp:inline distT="0" distB="0" distL="0" distR="0" wp14:anchorId="1AF505F7" wp14:editId="1D70DE8E">
            <wp:extent cx="5731510" cy="4685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B4B">
        <w:rPr>
          <w:sz w:val="32"/>
          <w:szCs w:val="32"/>
        </w:rPr>
        <w:t xml:space="preserve"> </w:t>
      </w:r>
    </w:p>
    <w:p w14:paraId="050C9435" w14:textId="24A1149A" w:rsidR="00CB095D" w:rsidRDefault="00CB095D" w:rsidP="00CB095D">
      <w:pPr>
        <w:pStyle w:val="ListParagraph"/>
        <w:rPr>
          <w:sz w:val="32"/>
          <w:szCs w:val="32"/>
        </w:rPr>
      </w:pPr>
    </w:p>
    <w:p w14:paraId="19F0C76C" w14:textId="736B16D1" w:rsidR="00B721CE" w:rsidRDefault="00B721CE" w:rsidP="00CB095D">
      <w:pPr>
        <w:pStyle w:val="ListParagraph"/>
        <w:rPr>
          <w:sz w:val="32"/>
          <w:szCs w:val="32"/>
        </w:rPr>
      </w:pPr>
    </w:p>
    <w:p w14:paraId="6E5741AA" w14:textId="52A02DD0" w:rsidR="00B721CE" w:rsidRDefault="00B721CE" w:rsidP="00CB095D">
      <w:pPr>
        <w:pStyle w:val="ListParagraph"/>
        <w:rPr>
          <w:sz w:val="32"/>
          <w:szCs w:val="32"/>
        </w:rPr>
      </w:pPr>
    </w:p>
    <w:p w14:paraId="1A6F7E8C" w14:textId="3AAE87F3" w:rsidR="00CB095D" w:rsidRDefault="00CB095D" w:rsidP="00CB095D">
      <w:pPr>
        <w:rPr>
          <w:sz w:val="32"/>
          <w:szCs w:val="32"/>
        </w:rPr>
      </w:pPr>
    </w:p>
    <w:p w14:paraId="54A23737" w14:textId="77777777" w:rsidR="00CB095D" w:rsidRPr="00CB095D" w:rsidRDefault="00CB095D" w:rsidP="00CB095D">
      <w:pPr>
        <w:rPr>
          <w:sz w:val="32"/>
          <w:szCs w:val="32"/>
        </w:rPr>
      </w:pPr>
    </w:p>
    <w:sectPr w:rsidR="00CB095D" w:rsidRPr="00CB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4BC"/>
    <w:multiLevelType w:val="hybridMultilevel"/>
    <w:tmpl w:val="2A64A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2"/>
    <w:rsid w:val="00271B4B"/>
    <w:rsid w:val="00557EE3"/>
    <w:rsid w:val="00700FB6"/>
    <w:rsid w:val="00756619"/>
    <w:rsid w:val="00B345F2"/>
    <w:rsid w:val="00B721CE"/>
    <w:rsid w:val="00CB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0C3A"/>
  <w15:chartTrackingRefBased/>
  <w15:docId w15:val="{FD35DD37-30E1-4E16-BFD4-C721C4EE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Samakai</dc:creator>
  <cp:keywords/>
  <dc:description/>
  <cp:lastModifiedBy>Mark Samakai</cp:lastModifiedBy>
  <cp:revision>6</cp:revision>
  <dcterms:created xsi:type="dcterms:W3CDTF">2020-03-04T03:56:00Z</dcterms:created>
  <dcterms:modified xsi:type="dcterms:W3CDTF">2020-05-29T11:10:00Z</dcterms:modified>
</cp:coreProperties>
</file>