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3D Item Viewer Package.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3452813</wp:posOffset>
            </wp:positionH>
            <wp:positionV relativeFrom="page">
              <wp:posOffset>1302925</wp:posOffset>
            </wp:positionV>
            <wp:extent cx="3192788" cy="127376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2788" cy="1273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Create a canvas object and drag the Inventory and 3DViewer prefabs onto the canvas, un-hide these so we can see what we are doing.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a separate gameObject and call this Inventory Manager, drag the 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3452813</wp:posOffset>
            </wp:positionH>
            <wp:positionV relativeFrom="page">
              <wp:posOffset>2674288</wp:posOffset>
            </wp:positionV>
            <wp:extent cx="3190875" cy="2158229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582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Inventory Manager script onto the gameObject and drag in the 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3454725</wp:posOffset>
            </wp:positionH>
            <wp:positionV relativeFrom="page">
              <wp:posOffset>4931476</wp:posOffset>
            </wp:positionV>
            <wp:extent cx="3190875" cy="1091469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914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corresponding objects into their slots.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Then make some items that you want to be picked up by the player, do this by right clicking in your Assets folder &gt; Create &gt; Item. Add in an icon sprite and the prefab of the item that is to be 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3452813</wp:posOffset>
            </wp:positionH>
            <wp:positionV relativeFrom="page">
              <wp:posOffset>6121864</wp:posOffset>
            </wp:positionV>
            <wp:extent cx="3190875" cy="1230687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306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picked up.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Then add the Item Controller and Item Pickup scripts to the object that is to be picked up, place the item that you just made into the Item slot.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