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56EDF" w14:textId="63672598" w:rsidR="00EE7466" w:rsidRDefault="000C1026" w:rsidP="000C1026">
      <w:pPr>
        <w:jc w:val="center"/>
        <w:rPr>
          <w:sz w:val="28"/>
        </w:rPr>
      </w:pPr>
      <w:r>
        <w:rPr>
          <w:sz w:val="28"/>
          <w:u w:val="single"/>
        </w:rPr>
        <w:t>Edge Detection Shader</w:t>
      </w:r>
    </w:p>
    <w:p w14:paraId="712BAB2D" w14:textId="2FA5822C" w:rsidR="000C1026" w:rsidRDefault="000C1026" w:rsidP="000C1026">
      <w:pPr>
        <w:jc w:val="center"/>
        <w:rPr>
          <w:sz w:val="28"/>
        </w:rPr>
      </w:pPr>
    </w:p>
    <w:p w14:paraId="0D57D88E" w14:textId="512868DF" w:rsidR="000C1026" w:rsidRDefault="000C1026" w:rsidP="000C1026">
      <w:r>
        <w:t xml:space="preserve">This is the tutorial online that I found that taught me how to a good edge shader with lots of features: </w:t>
      </w:r>
      <w:hyperlink r:id="rId4" w:history="1">
        <w:r>
          <w:rPr>
            <w:rStyle w:val="Hyperlink"/>
          </w:rPr>
          <w:t>https://roystan.net/articles/outline-shader.html</w:t>
        </w:r>
      </w:hyperlink>
    </w:p>
    <w:p w14:paraId="540B3A42" w14:textId="4093BE65" w:rsidR="000C1026" w:rsidRDefault="000C1026" w:rsidP="000C1026"/>
    <w:p w14:paraId="62C6FC8A" w14:textId="071A1728" w:rsidR="000C1026" w:rsidRDefault="009F34B4" w:rsidP="000C1026">
      <w:pPr>
        <w:rPr>
          <w:u w:val="single"/>
        </w:rPr>
      </w:pPr>
      <w:r>
        <w:rPr>
          <w:noProof/>
        </w:rPr>
        <w:drawing>
          <wp:anchor distT="0" distB="0" distL="114300" distR="114300" simplePos="0" relativeHeight="251658240" behindDoc="0" locked="0" layoutInCell="1" allowOverlap="1" wp14:anchorId="228F7AA6" wp14:editId="085D7DFF">
            <wp:simplePos x="0" y="0"/>
            <wp:positionH relativeFrom="margin">
              <wp:posOffset>-676275</wp:posOffset>
            </wp:positionH>
            <wp:positionV relativeFrom="paragraph">
              <wp:posOffset>259080</wp:posOffset>
            </wp:positionV>
            <wp:extent cx="6696075" cy="57376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7985" r="-330" b="5028"/>
                    <a:stretch/>
                  </pic:blipFill>
                  <pic:spPr bwMode="auto">
                    <a:xfrm>
                      <a:off x="0" y="0"/>
                      <a:ext cx="6706591" cy="57466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1026" w:rsidRPr="000C1026">
        <w:rPr>
          <w:u w:val="single"/>
        </w:rPr>
        <w:t>How to use</w:t>
      </w:r>
    </w:p>
    <w:p w14:paraId="67972055" w14:textId="4FD95E54" w:rsidR="000C1026" w:rsidRDefault="009F34B4" w:rsidP="000C1026">
      <w:r>
        <w:rPr>
          <w:noProof/>
        </w:rPr>
        <mc:AlternateContent>
          <mc:Choice Requires="wps">
            <w:drawing>
              <wp:anchor distT="0" distB="0" distL="114300" distR="114300" simplePos="0" relativeHeight="251659264" behindDoc="0" locked="0" layoutInCell="1" allowOverlap="1" wp14:anchorId="5DFA4B09" wp14:editId="7590D21B">
                <wp:simplePos x="0" y="0"/>
                <wp:positionH relativeFrom="column">
                  <wp:posOffset>4229099</wp:posOffset>
                </wp:positionH>
                <wp:positionV relativeFrom="paragraph">
                  <wp:posOffset>4135755</wp:posOffset>
                </wp:positionV>
                <wp:extent cx="1057275" cy="2495550"/>
                <wp:effectExtent l="0" t="38100" r="66675" b="19050"/>
                <wp:wrapNone/>
                <wp:docPr id="2" name="Straight Arrow Connector 2"/>
                <wp:cNvGraphicFramePr/>
                <a:graphic xmlns:a="http://schemas.openxmlformats.org/drawingml/2006/main">
                  <a:graphicData uri="http://schemas.microsoft.com/office/word/2010/wordprocessingShape">
                    <wps:wsp>
                      <wps:cNvCnPr/>
                      <wps:spPr>
                        <a:xfrm flipV="1">
                          <a:off x="0" y="0"/>
                          <a:ext cx="1057275" cy="2495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710598" id="_x0000_t32" coordsize="21600,21600" o:spt="32" o:oned="t" path="m,l21600,21600e" filled="f">
                <v:path arrowok="t" fillok="f" o:connecttype="none"/>
                <o:lock v:ext="edit" shapetype="t"/>
              </v:shapetype>
              <v:shape id="Straight Arrow Connector 2" o:spid="_x0000_s1026" type="#_x0000_t32" style="position:absolute;margin-left:333pt;margin-top:325.65pt;width:83.25pt;height:19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" strokecolor="#4472c4 [3204]" strokeweight=".5pt">
                <v:stroke endarrow="block" joinstyle="miter"/>
              </v:shape>
            </w:pict>
          </mc:Fallback>
        </mc:AlternateContent>
      </w:r>
    </w:p>
    <w:p w14:paraId="6104948E" w14:textId="07C3F5D7" w:rsidR="009F34B4" w:rsidRPr="009F34B4" w:rsidRDefault="009F34B4" w:rsidP="009F34B4"/>
    <w:p w14:paraId="03BADBF3" w14:textId="3294BE83" w:rsidR="009F34B4" w:rsidRPr="009F34B4" w:rsidRDefault="009F34B4" w:rsidP="009F34B4"/>
    <w:p w14:paraId="0F5D7B23" w14:textId="1049B580" w:rsidR="009F34B4" w:rsidRPr="009F34B4" w:rsidRDefault="009F34B4" w:rsidP="009F34B4"/>
    <w:p w14:paraId="76C4A36C" w14:textId="70BE61B7" w:rsidR="009F34B4" w:rsidRPr="009F34B4" w:rsidRDefault="009F34B4" w:rsidP="009F34B4"/>
    <w:p w14:paraId="52B79082" w14:textId="672F9BC6" w:rsidR="009F34B4" w:rsidRPr="009F34B4" w:rsidRDefault="009F34B4" w:rsidP="009F34B4"/>
    <w:p w14:paraId="2877DEE3" w14:textId="19AE69C8" w:rsidR="009F34B4" w:rsidRPr="009F34B4" w:rsidRDefault="009F34B4" w:rsidP="009F34B4"/>
    <w:p w14:paraId="531CE3CA" w14:textId="165B96D3" w:rsidR="009F34B4" w:rsidRPr="009F34B4" w:rsidRDefault="009F34B4" w:rsidP="009F34B4"/>
    <w:p w14:paraId="52B5D958" w14:textId="255FE3C1" w:rsidR="009F34B4" w:rsidRPr="009F34B4" w:rsidRDefault="009F34B4" w:rsidP="009F34B4"/>
    <w:p w14:paraId="6AB13455" w14:textId="2B319D30" w:rsidR="009F34B4" w:rsidRPr="009F34B4" w:rsidRDefault="009F34B4" w:rsidP="009F34B4"/>
    <w:p w14:paraId="2967FB07" w14:textId="1516050D" w:rsidR="009F34B4" w:rsidRPr="009F34B4" w:rsidRDefault="009F34B4" w:rsidP="009F34B4"/>
    <w:p w14:paraId="08CC7E78" w14:textId="281C84A8" w:rsidR="009F34B4" w:rsidRPr="009F34B4" w:rsidRDefault="009F34B4" w:rsidP="009F34B4"/>
    <w:p w14:paraId="6919EA4F" w14:textId="223ECB44" w:rsidR="009F34B4" w:rsidRPr="009F34B4" w:rsidRDefault="009F34B4" w:rsidP="009F34B4"/>
    <w:p w14:paraId="5E08BF20" w14:textId="10991D26" w:rsidR="009F34B4" w:rsidRPr="009F34B4" w:rsidRDefault="009F34B4" w:rsidP="009F34B4"/>
    <w:p w14:paraId="5CFFEB35" w14:textId="60EF3721" w:rsidR="009F34B4" w:rsidRPr="009F34B4" w:rsidRDefault="009F34B4" w:rsidP="009F34B4"/>
    <w:p w14:paraId="5422D5E3" w14:textId="57744AB1" w:rsidR="009F34B4" w:rsidRPr="009F34B4" w:rsidRDefault="009F34B4" w:rsidP="009F34B4"/>
    <w:p w14:paraId="2362515A" w14:textId="0DD7B680" w:rsidR="009F34B4" w:rsidRPr="009F34B4" w:rsidRDefault="009F34B4" w:rsidP="009F34B4"/>
    <w:p w14:paraId="278106F2" w14:textId="1BF43F78" w:rsidR="009F34B4" w:rsidRPr="009F34B4" w:rsidRDefault="009F34B4" w:rsidP="009F34B4"/>
    <w:p w14:paraId="04339200" w14:textId="4974AE57" w:rsidR="009F34B4" w:rsidRPr="009F34B4" w:rsidRDefault="009F34B4" w:rsidP="009F34B4"/>
    <w:p w14:paraId="1C511D1E" w14:textId="7F5F7015" w:rsidR="009F34B4" w:rsidRPr="009F34B4" w:rsidRDefault="009F34B4" w:rsidP="009F34B4"/>
    <w:p w14:paraId="42D2F606" w14:textId="7E8D487C" w:rsidR="009F34B4" w:rsidRPr="009F34B4" w:rsidRDefault="009F34B4" w:rsidP="009F34B4"/>
    <w:p w14:paraId="3BD5EB97" w14:textId="0EB35BFC" w:rsidR="009F34B4" w:rsidRPr="009F34B4" w:rsidRDefault="009F34B4" w:rsidP="009F34B4"/>
    <w:p w14:paraId="7A368C59" w14:textId="5E438AD8" w:rsidR="009F34B4" w:rsidRDefault="009F34B4" w:rsidP="009F34B4">
      <w:r>
        <w:rPr>
          <w:noProof/>
        </w:rPr>
        <mc:AlternateContent>
          <mc:Choice Requires="wps">
            <w:drawing>
              <wp:anchor distT="45720" distB="45720" distL="114300" distR="114300" simplePos="0" relativeHeight="251661312" behindDoc="0" locked="0" layoutInCell="1" allowOverlap="1" wp14:anchorId="0B1C0441" wp14:editId="60325C54">
                <wp:simplePos x="0" y="0"/>
                <wp:positionH relativeFrom="margin">
                  <wp:align>right</wp:align>
                </wp:positionH>
                <wp:positionV relativeFrom="paragraph">
                  <wp:posOffset>-88900</wp:posOffset>
                </wp:positionV>
                <wp:extent cx="44577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4620"/>
                        </a:xfrm>
                        <a:prstGeom prst="rect">
                          <a:avLst/>
                        </a:prstGeom>
                        <a:solidFill>
                          <a:srgbClr val="FFFFFF"/>
                        </a:solidFill>
                        <a:ln w="9525">
                          <a:solidFill>
                            <a:srgbClr val="000000"/>
                          </a:solidFill>
                          <a:miter lim="800000"/>
                          <a:headEnd/>
                          <a:tailEnd/>
                        </a:ln>
                      </wps:spPr>
                      <wps:txbx>
                        <w:txbxContent>
                          <w:p w14:paraId="4FFB3CE2" w14:textId="31728BCB" w:rsidR="009F34B4" w:rsidRDefault="009F34B4" w:rsidP="009F34B4">
                            <w:pPr>
                              <w:tabs>
                                <w:tab w:val="left" w:pos="7110"/>
                              </w:tabs>
                            </w:pPr>
                            <w:bookmarkStart w:id="0" w:name="_GoBack"/>
                            <w:r>
                              <w:t>There are a number effects are available that change the line: You can change the thickness which is scale, you can change the colour as well and you can also change the threshold which changes how sensitive the edge detection is and how much it’ll shade.</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1C0441" id="_x0000_t202" coordsize="21600,21600" o:spt="202" path="m,l,21600r21600,l21600,xe">
                <v:stroke joinstyle="miter"/>
                <v:path gradientshapeok="t" o:connecttype="rect"/>
              </v:shapetype>
              <v:shape id="Text Box 2" o:spid="_x0000_s1026" type="#_x0000_t202" style="position:absolute;margin-left:299.8pt;margin-top:-7pt;width:351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KL0Iw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">
                <v:textbox style="mso-fit-shape-to-text:t">
                  <w:txbxContent>
                    <w:p w14:paraId="4FFB3CE2" w14:textId="31728BCB" w:rsidR="009F34B4" w:rsidRDefault="009F34B4" w:rsidP="009F34B4">
                      <w:pPr>
                        <w:tabs>
                          <w:tab w:val="left" w:pos="7110"/>
                        </w:tabs>
                      </w:pPr>
                      <w:bookmarkStart w:id="1" w:name="_GoBack"/>
                      <w:r>
                        <w:t>There are a number effects are available that change the line: You can change the thickness which is scale, you can change the colour as well and you can also change the threshold which changes how sensitive the edge detection is and how much it’ll shade.</w:t>
                      </w:r>
                      <w:bookmarkEnd w:id="1"/>
                    </w:p>
                  </w:txbxContent>
                </v:textbox>
                <w10:wrap type="square" anchorx="margin"/>
              </v:shape>
            </w:pict>
          </mc:Fallback>
        </mc:AlternateContent>
      </w:r>
    </w:p>
    <w:p w14:paraId="0BBA771B" w14:textId="1269B454" w:rsidR="009F34B4" w:rsidRDefault="009F34B4" w:rsidP="009F34B4">
      <w:pPr>
        <w:tabs>
          <w:tab w:val="left" w:pos="7110"/>
        </w:tabs>
      </w:pPr>
      <w:r>
        <w:lastRenderedPageBreak/>
        <w:tab/>
        <w:t xml:space="preserve"> </w:t>
      </w:r>
    </w:p>
    <w:p w14:paraId="48287FD4" w14:textId="1D4E41EB" w:rsidR="009F34B4" w:rsidRPr="009F34B4" w:rsidRDefault="009F34B4" w:rsidP="009F34B4">
      <w:pPr>
        <w:tabs>
          <w:tab w:val="left" w:pos="7110"/>
        </w:tabs>
      </w:pPr>
    </w:p>
    <w:sectPr w:rsidR="009F34B4" w:rsidRPr="009F3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26"/>
    <w:rsid w:val="000C1026"/>
    <w:rsid w:val="009F34B4"/>
    <w:rsid w:val="00C254AA"/>
    <w:rsid w:val="00F501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68BA7"/>
  <w15:chartTrackingRefBased/>
  <w15:docId w15:val="{21B0BFC1-6026-428A-832C-6A6E5796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oystan.net/articles/outline-sha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Words>
  <Characters>242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Nathan Thomas</cp:lastModifiedBy>
  <cp:revision>1</cp:revision>
  <dcterms:created xsi:type="dcterms:W3CDTF">2019-05-02T21:38:00Z</dcterms:created>
  <dcterms:modified xsi:type="dcterms:W3CDTF">2019-05-02T21:53:00Z</dcterms:modified>
</cp:coreProperties>
</file>