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C4550" w14:textId="77777777" w:rsidR="00AD32A9" w:rsidRDefault="00AD32A9" w:rsidP="00AD32A9">
      <w:pPr>
        <w:pStyle w:val="Caption"/>
        <w:spacing w:after="0"/>
        <w:rPr>
          <w:rFonts w:ascii="Arial" w:hAnsi="Arial" w:cs="Arial"/>
          <w:i w:val="0"/>
          <w:iCs w:val="0"/>
          <w:color w:val="000000" w:themeColor="text1"/>
        </w:rPr>
      </w:pPr>
      <w:bookmarkStart w:id="0" w:name="_Ref177641626"/>
      <w:r w:rsidRPr="00523CA2">
        <w:rPr>
          <w:rFonts w:ascii="Arial" w:hAnsi="Arial" w:cs="Arial"/>
          <w:b/>
          <w:bCs/>
          <w:i w:val="0"/>
          <w:iCs w:val="0"/>
          <w:color w:val="auto"/>
        </w:rPr>
        <w:t xml:space="preserve">Table </w:t>
      </w:r>
      <w:r w:rsidRPr="00523CA2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523CA2">
        <w:rPr>
          <w:rFonts w:ascii="Arial" w:hAnsi="Arial" w:cs="Arial"/>
          <w:b/>
          <w:bCs/>
          <w:i w:val="0"/>
          <w:iCs w:val="0"/>
          <w:color w:val="auto"/>
        </w:rPr>
        <w:instrText xml:space="preserve"> SEQ Table \* ARABIC </w:instrText>
      </w:r>
      <w:r w:rsidRPr="00523CA2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</w:rPr>
        <w:t>1</w:t>
      </w:r>
      <w:r w:rsidRPr="00523CA2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Pr="00523CA2">
        <w:rPr>
          <w:rFonts w:ascii="Arial" w:hAnsi="Arial" w:cs="Arial"/>
          <w:b/>
          <w:bCs/>
          <w:i w:val="0"/>
          <w:iCs w:val="0"/>
          <w:color w:val="auto"/>
        </w:rPr>
        <w:t xml:space="preserve">. </w:t>
      </w:r>
      <w:bookmarkEnd w:id="0"/>
      <w:r w:rsidRPr="005D5D7C">
        <w:rPr>
          <w:rFonts w:ascii="Arial" w:hAnsi="Arial" w:cs="Arial"/>
          <w:i w:val="0"/>
          <w:iCs w:val="0"/>
          <w:color w:val="000000" w:themeColor="text1"/>
        </w:rPr>
        <w:t>Satellite-derived evapotranspiration product specifications including the sensor, temporal resolution and coverage and spatial resolution and coverage.</w:t>
      </w: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1275"/>
        <w:gridCol w:w="1134"/>
        <w:gridCol w:w="1134"/>
        <w:gridCol w:w="2977"/>
        <w:gridCol w:w="3827"/>
      </w:tblGrid>
      <w:tr w:rsidR="00AD32A9" w:rsidRPr="00956674" w14:paraId="11AD2AD2" w14:textId="77777777" w:rsidTr="003B03D5">
        <w:trPr>
          <w:trHeight w:val="480"/>
        </w:trPr>
        <w:tc>
          <w:tcPr>
            <w:tcW w:w="988" w:type="dxa"/>
            <w:hideMark/>
          </w:tcPr>
          <w:p w14:paraId="623BDDDC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Product</w:t>
            </w:r>
          </w:p>
        </w:tc>
        <w:tc>
          <w:tcPr>
            <w:tcW w:w="1559" w:type="dxa"/>
            <w:hideMark/>
          </w:tcPr>
          <w:p w14:paraId="2DBB2BEC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Sensor</w:t>
            </w:r>
          </w:p>
        </w:tc>
        <w:tc>
          <w:tcPr>
            <w:tcW w:w="1276" w:type="dxa"/>
            <w:hideMark/>
          </w:tcPr>
          <w:p w14:paraId="0090BEE6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Temporal resolution</w:t>
            </w:r>
          </w:p>
        </w:tc>
        <w:tc>
          <w:tcPr>
            <w:tcW w:w="1275" w:type="dxa"/>
            <w:hideMark/>
          </w:tcPr>
          <w:p w14:paraId="4BF83FF1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Temporal coverage</w:t>
            </w:r>
          </w:p>
        </w:tc>
        <w:tc>
          <w:tcPr>
            <w:tcW w:w="1134" w:type="dxa"/>
            <w:hideMark/>
          </w:tcPr>
          <w:p w14:paraId="0DB9D7D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Spatial resolution</w:t>
            </w:r>
          </w:p>
        </w:tc>
        <w:tc>
          <w:tcPr>
            <w:tcW w:w="1134" w:type="dxa"/>
            <w:hideMark/>
          </w:tcPr>
          <w:p w14:paraId="2D9A4FDD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Spatial coverage</w:t>
            </w:r>
          </w:p>
        </w:tc>
        <w:tc>
          <w:tcPr>
            <w:tcW w:w="2977" w:type="dxa"/>
            <w:hideMark/>
          </w:tcPr>
          <w:p w14:paraId="13F6955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ET principle</w:t>
            </w:r>
          </w:p>
        </w:tc>
        <w:tc>
          <w:tcPr>
            <w:tcW w:w="3827" w:type="dxa"/>
            <w:hideMark/>
          </w:tcPr>
          <w:p w14:paraId="75CB41ED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Algorithmic inputs</w:t>
            </w:r>
          </w:p>
        </w:tc>
      </w:tr>
      <w:tr w:rsidR="00AD32A9" w:rsidRPr="00956674" w14:paraId="23408B40" w14:textId="77777777" w:rsidTr="003B03D5">
        <w:trPr>
          <w:trHeight w:val="480"/>
        </w:trPr>
        <w:tc>
          <w:tcPr>
            <w:tcW w:w="988" w:type="dxa"/>
            <w:hideMark/>
          </w:tcPr>
          <w:p w14:paraId="3B50685F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Terra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-</w:t>
            </w: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Climate</w:t>
            </w:r>
          </w:p>
        </w:tc>
        <w:tc>
          <w:tcPr>
            <w:tcW w:w="1559" w:type="dxa"/>
            <w:hideMark/>
          </w:tcPr>
          <w:p w14:paraId="16C0D33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Various: MODIS, TRMM, NOAA, ERS 1 and 2, etc.</w:t>
            </w:r>
          </w:p>
        </w:tc>
        <w:tc>
          <w:tcPr>
            <w:tcW w:w="1276" w:type="dxa"/>
            <w:hideMark/>
          </w:tcPr>
          <w:p w14:paraId="7E72A7A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Monthly</w:t>
            </w:r>
          </w:p>
        </w:tc>
        <w:tc>
          <w:tcPr>
            <w:tcW w:w="1275" w:type="dxa"/>
            <w:hideMark/>
          </w:tcPr>
          <w:p w14:paraId="0F95F1D5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1958 - 2023</w:t>
            </w:r>
          </w:p>
        </w:tc>
        <w:tc>
          <w:tcPr>
            <w:tcW w:w="1134" w:type="dxa"/>
            <w:hideMark/>
          </w:tcPr>
          <w:p w14:paraId="066B3526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4.64 km</w:t>
            </w:r>
          </w:p>
        </w:tc>
        <w:tc>
          <w:tcPr>
            <w:tcW w:w="1134" w:type="dxa"/>
            <w:hideMark/>
          </w:tcPr>
          <w:p w14:paraId="59E2B231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68DAF54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proofErr w:type="spell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Thornwaite</w:t>
            </w:r>
            <w:proofErr w:type="spell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-Mather climatic water balance model </w:t>
            </w:r>
          </w:p>
        </w:tc>
        <w:tc>
          <w:tcPr>
            <w:tcW w:w="3827" w:type="dxa"/>
            <w:noWrap/>
            <w:hideMark/>
          </w:tcPr>
          <w:p w14:paraId="33000806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Derived from reanalysis product inputs JRA55 </w:t>
            </w:r>
            <w:proofErr w:type="spell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WorldClim</w:t>
            </w:r>
            <w:proofErr w:type="spell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, and CRU Ts4 which include reference ET, precipitation, temperature and interpolated plant extractable soil water capacity. </w:t>
            </w:r>
          </w:p>
        </w:tc>
      </w:tr>
      <w:tr w:rsidR="00AD32A9" w:rsidRPr="00956674" w14:paraId="5618B0FE" w14:textId="77777777" w:rsidTr="003B03D5">
        <w:trPr>
          <w:trHeight w:val="1140"/>
        </w:trPr>
        <w:tc>
          <w:tcPr>
            <w:tcW w:w="988" w:type="dxa"/>
            <w:hideMark/>
          </w:tcPr>
          <w:p w14:paraId="7E2ACB25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SMAP</w:t>
            </w:r>
          </w:p>
        </w:tc>
        <w:tc>
          <w:tcPr>
            <w:tcW w:w="1559" w:type="dxa"/>
            <w:hideMark/>
          </w:tcPr>
          <w:p w14:paraId="4AC053C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Soil Moisture Active Passive (SMAP)</w:t>
            </w:r>
          </w:p>
        </w:tc>
        <w:tc>
          <w:tcPr>
            <w:tcW w:w="1276" w:type="dxa"/>
            <w:hideMark/>
          </w:tcPr>
          <w:p w14:paraId="4F5B1DE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3 hourly</w:t>
            </w:r>
          </w:p>
        </w:tc>
        <w:tc>
          <w:tcPr>
            <w:tcW w:w="1275" w:type="dxa"/>
            <w:hideMark/>
          </w:tcPr>
          <w:p w14:paraId="75974FF4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2015 - present</w:t>
            </w:r>
          </w:p>
        </w:tc>
        <w:tc>
          <w:tcPr>
            <w:tcW w:w="1134" w:type="dxa"/>
            <w:hideMark/>
          </w:tcPr>
          <w:p w14:paraId="48E33B7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11 km</w:t>
            </w:r>
          </w:p>
        </w:tc>
        <w:tc>
          <w:tcPr>
            <w:tcW w:w="1134" w:type="dxa"/>
            <w:hideMark/>
          </w:tcPr>
          <w:p w14:paraId="506C95B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70B7D595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2x GEOS models: (</w:t>
            </w:r>
            <w:proofErr w:type="spell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i</w:t>
            </w:r>
            <w:proofErr w:type="spell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) Catchment Land Surface and Microwave Radiative Transfer Model; (ii) Ensemble-Based Land Data Assimilation Algorithm</w:t>
            </w:r>
          </w:p>
        </w:tc>
        <w:tc>
          <w:tcPr>
            <w:tcW w:w="3827" w:type="dxa"/>
            <w:noWrap/>
            <w:hideMark/>
          </w:tcPr>
          <w:p w14:paraId="5789A20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Brightness temperatures from the SMAP L1C GEOS, hourly surface meteorology data, NOAA - CPCU </w:t>
            </w:r>
            <w:proofErr w:type="gram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gauge based</w:t>
            </w:r>
            <w:proofErr w:type="gram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 precipitation data, and IMERG precipitation data</w:t>
            </w:r>
          </w:p>
        </w:tc>
      </w:tr>
      <w:tr w:rsidR="00AD32A9" w:rsidRPr="00956674" w14:paraId="0AD27298" w14:textId="77777777" w:rsidTr="003B03D5">
        <w:trPr>
          <w:trHeight w:val="888"/>
        </w:trPr>
        <w:tc>
          <w:tcPr>
            <w:tcW w:w="988" w:type="dxa"/>
            <w:hideMark/>
          </w:tcPr>
          <w:p w14:paraId="0C4AD5B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proofErr w:type="spellStart"/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WaPOR</w:t>
            </w:r>
            <w:proofErr w:type="spellEnd"/>
          </w:p>
        </w:tc>
        <w:tc>
          <w:tcPr>
            <w:tcW w:w="1559" w:type="dxa"/>
            <w:hideMark/>
          </w:tcPr>
          <w:p w14:paraId="2DF4C3D7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proofErr w:type="gram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Various:GEOS</w:t>
            </w:r>
            <w:proofErr w:type="gram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5, MERRA, CHIRPS, Landsat, VIIRS, ERA5 (Ag), etc.</w:t>
            </w:r>
          </w:p>
        </w:tc>
        <w:tc>
          <w:tcPr>
            <w:tcW w:w="1276" w:type="dxa"/>
            <w:hideMark/>
          </w:tcPr>
          <w:p w14:paraId="2209CF1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Monthly</w:t>
            </w:r>
          </w:p>
        </w:tc>
        <w:tc>
          <w:tcPr>
            <w:tcW w:w="1275" w:type="dxa"/>
            <w:hideMark/>
          </w:tcPr>
          <w:p w14:paraId="6D5AAA3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2009 – 2017 (v2); 2018 - present (v3)</w:t>
            </w:r>
          </w:p>
        </w:tc>
        <w:tc>
          <w:tcPr>
            <w:tcW w:w="1134" w:type="dxa"/>
            <w:hideMark/>
          </w:tcPr>
          <w:p w14:paraId="4A40689A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250 m (v2); 100 m (v3) </w:t>
            </w:r>
          </w:p>
        </w:tc>
        <w:tc>
          <w:tcPr>
            <w:tcW w:w="1134" w:type="dxa"/>
            <w:hideMark/>
          </w:tcPr>
          <w:p w14:paraId="23F9C26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Continental: Africa</w:t>
            </w:r>
          </w:p>
        </w:tc>
        <w:tc>
          <w:tcPr>
            <w:tcW w:w="2977" w:type="dxa"/>
            <w:hideMark/>
          </w:tcPr>
          <w:p w14:paraId="3FA29BF7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Penman-Monteith model</w:t>
            </w:r>
          </w:p>
        </w:tc>
        <w:tc>
          <w:tcPr>
            <w:tcW w:w="3827" w:type="dxa"/>
            <w:noWrap/>
            <w:hideMark/>
          </w:tcPr>
          <w:p w14:paraId="5C462A5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proofErr w:type="gram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Albedo ,</w:t>
            </w:r>
            <w:proofErr w:type="gram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 Soil moisture stress, LST, Light Use Efficiency, NDVI, Precipitation, Solar Radiation, Land cover and other weather data </w:t>
            </w:r>
          </w:p>
        </w:tc>
      </w:tr>
      <w:tr w:rsidR="00AD32A9" w:rsidRPr="00956674" w14:paraId="0E689A7C" w14:textId="77777777" w:rsidTr="003B03D5">
        <w:trPr>
          <w:trHeight w:val="912"/>
        </w:trPr>
        <w:tc>
          <w:tcPr>
            <w:tcW w:w="988" w:type="dxa"/>
            <w:hideMark/>
          </w:tcPr>
          <w:p w14:paraId="4682ECC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GLDAS</w:t>
            </w:r>
          </w:p>
        </w:tc>
        <w:tc>
          <w:tcPr>
            <w:tcW w:w="1559" w:type="dxa"/>
            <w:hideMark/>
          </w:tcPr>
          <w:p w14:paraId="27C2C45F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Various: GRACE, MODIS, TRMM, CHIRPS, etc.</w:t>
            </w:r>
          </w:p>
        </w:tc>
        <w:tc>
          <w:tcPr>
            <w:tcW w:w="1276" w:type="dxa"/>
            <w:hideMark/>
          </w:tcPr>
          <w:p w14:paraId="75F432D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3 hourly</w:t>
            </w:r>
          </w:p>
        </w:tc>
        <w:tc>
          <w:tcPr>
            <w:tcW w:w="1275" w:type="dxa"/>
            <w:hideMark/>
          </w:tcPr>
          <w:p w14:paraId="344E98FA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2000 - present</w:t>
            </w:r>
          </w:p>
        </w:tc>
        <w:tc>
          <w:tcPr>
            <w:tcW w:w="1134" w:type="dxa"/>
            <w:hideMark/>
          </w:tcPr>
          <w:p w14:paraId="464F7DDF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27.83 km</w:t>
            </w:r>
          </w:p>
        </w:tc>
        <w:tc>
          <w:tcPr>
            <w:tcW w:w="1134" w:type="dxa"/>
            <w:hideMark/>
          </w:tcPr>
          <w:p w14:paraId="729C9FB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7DA70E4E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Various: Land surface models (LSMs) including Noah LSM, Catchment LSM and Variable Infiltration Capacity</w:t>
            </w:r>
          </w:p>
        </w:tc>
        <w:tc>
          <w:tcPr>
            <w:tcW w:w="3827" w:type="dxa"/>
            <w:hideMark/>
          </w:tcPr>
          <w:p w14:paraId="0CDCD1C8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NOAH land surface model, GRACE, and Elevation from GTOPO30</w:t>
            </w:r>
          </w:p>
        </w:tc>
      </w:tr>
      <w:tr w:rsidR="00AD32A9" w:rsidRPr="00956674" w14:paraId="5787AAD5" w14:textId="77777777" w:rsidTr="003B03D5">
        <w:trPr>
          <w:trHeight w:val="288"/>
        </w:trPr>
        <w:tc>
          <w:tcPr>
            <w:tcW w:w="988" w:type="dxa"/>
            <w:hideMark/>
          </w:tcPr>
          <w:p w14:paraId="5DFB3CB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MOD16</w:t>
            </w:r>
          </w:p>
        </w:tc>
        <w:tc>
          <w:tcPr>
            <w:tcW w:w="1559" w:type="dxa"/>
            <w:hideMark/>
          </w:tcPr>
          <w:p w14:paraId="0A54549B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MODIS</w:t>
            </w:r>
          </w:p>
        </w:tc>
        <w:tc>
          <w:tcPr>
            <w:tcW w:w="1276" w:type="dxa"/>
            <w:hideMark/>
          </w:tcPr>
          <w:p w14:paraId="603E6CEA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8 </w:t>
            </w:r>
            <w:proofErr w:type="gram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day</w:t>
            </w:r>
            <w:proofErr w:type="gramEnd"/>
          </w:p>
        </w:tc>
        <w:tc>
          <w:tcPr>
            <w:tcW w:w="1275" w:type="dxa"/>
            <w:hideMark/>
          </w:tcPr>
          <w:p w14:paraId="55E5261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2000 - present</w:t>
            </w:r>
          </w:p>
        </w:tc>
        <w:tc>
          <w:tcPr>
            <w:tcW w:w="1134" w:type="dxa"/>
            <w:hideMark/>
          </w:tcPr>
          <w:p w14:paraId="52F365CC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500 m</w:t>
            </w:r>
          </w:p>
        </w:tc>
        <w:tc>
          <w:tcPr>
            <w:tcW w:w="1134" w:type="dxa"/>
            <w:hideMark/>
          </w:tcPr>
          <w:p w14:paraId="5E951F58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19E063D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Penman-Monteith model</w:t>
            </w:r>
          </w:p>
        </w:tc>
        <w:tc>
          <w:tcPr>
            <w:tcW w:w="3827" w:type="dxa"/>
            <w:noWrap/>
            <w:hideMark/>
          </w:tcPr>
          <w:p w14:paraId="5061EB2B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Daily meteorological reanalysis data along with vegetation property dynamics, albedo and land cover</w:t>
            </w:r>
          </w:p>
        </w:tc>
      </w:tr>
      <w:tr w:rsidR="00AD32A9" w:rsidRPr="00956674" w14:paraId="1D727E9E" w14:textId="77777777" w:rsidTr="003B03D5">
        <w:trPr>
          <w:trHeight w:val="456"/>
        </w:trPr>
        <w:tc>
          <w:tcPr>
            <w:tcW w:w="988" w:type="dxa"/>
            <w:hideMark/>
          </w:tcPr>
          <w:p w14:paraId="0AB1A1E5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PT-JPL</w:t>
            </w:r>
          </w:p>
        </w:tc>
        <w:tc>
          <w:tcPr>
            <w:tcW w:w="1559" w:type="dxa"/>
            <w:hideMark/>
          </w:tcPr>
          <w:p w14:paraId="5B9C92F9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ECOSTRESS-ISS</w:t>
            </w:r>
          </w:p>
        </w:tc>
        <w:tc>
          <w:tcPr>
            <w:tcW w:w="1276" w:type="dxa"/>
            <w:hideMark/>
          </w:tcPr>
          <w:p w14:paraId="20BF50EC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ISS dependant</w:t>
            </w:r>
          </w:p>
        </w:tc>
        <w:tc>
          <w:tcPr>
            <w:tcW w:w="1275" w:type="dxa"/>
            <w:hideMark/>
          </w:tcPr>
          <w:p w14:paraId="669027E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July 2018 – Oct 2022</w:t>
            </w:r>
          </w:p>
        </w:tc>
        <w:tc>
          <w:tcPr>
            <w:tcW w:w="1134" w:type="dxa"/>
            <w:hideMark/>
          </w:tcPr>
          <w:p w14:paraId="4356BAC7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70 m</w:t>
            </w:r>
          </w:p>
        </w:tc>
        <w:tc>
          <w:tcPr>
            <w:tcW w:w="1134" w:type="dxa"/>
            <w:hideMark/>
          </w:tcPr>
          <w:p w14:paraId="71484E8A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7DF9F3B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Priestley-Taylor model</w:t>
            </w:r>
          </w:p>
        </w:tc>
        <w:tc>
          <w:tcPr>
            <w:tcW w:w="3827" w:type="dxa"/>
            <w:noWrap/>
            <w:hideMark/>
          </w:tcPr>
          <w:p w14:paraId="790705B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LAI, </w:t>
            </w:r>
            <w:proofErr w:type="gram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NDVI ,</w:t>
            </w:r>
            <w:proofErr w:type="gram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 Rn (net Radiation), Relative Humidity, T(mean temp), T(max temp)</w:t>
            </w:r>
          </w:p>
        </w:tc>
      </w:tr>
      <w:tr w:rsidR="00AD32A9" w:rsidRPr="00956674" w14:paraId="375416AB" w14:textId="77777777" w:rsidTr="003B03D5">
        <w:trPr>
          <w:trHeight w:val="684"/>
        </w:trPr>
        <w:tc>
          <w:tcPr>
            <w:tcW w:w="988" w:type="dxa"/>
            <w:hideMark/>
          </w:tcPr>
          <w:p w14:paraId="4C703E1A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FLDAS</w:t>
            </w:r>
          </w:p>
        </w:tc>
        <w:tc>
          <w:tcPr>
            <w:tcW w:w="1559" w:type="dxa"/>
            <w:hideMark/>
          </w:tcPr>
          <w:p w14:paraId="090B48F6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Various: MERRA-2, MODIS, GDAS, SMAP, TRMM, and CHIRPS, etc.</w:t>
            </w:r>
          </w:p>
        </w:tc>
        <w:tc>
          <w:tcPr>
            <w:tcW w:w="1276" w:type="dxa"/>
            <w:hideMark/>
          </w:tcPr>
          <w:p w14:paraId="10FAACDC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Monthly</w:t>
            </w:r>
          </w:p>
        </w:tc>
        <w:tc>
          <w:tcPr>
            <w:tcW w:w="1275" w:type="dxa"/>
            <w:hideMark/>
          </w:tcPr>
          <w:p w14:paraId="7BC61CD4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1982 - 2023</w:t>
            </w:r>
          </w:p>
        </w:tc>
        <w:tc>
          <w:tcPr>
            <w:tcW w:w="1134" w:type="dxa"/>
            <w:hideMark/>
          </w:tcPr>
          <w:p w14:paraId="7A4CF7F5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9.6 km</w:t>
            </w:r>
          </w:p>
        </w:tc>
        <w:tc>
          <w:tcPr>
            <w:tcW w:w="1134" w:type="dxa"/>
            <w:hideMark/>
          </w:tcPr>
          <w:p w14:paraId="75D1777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7FE063F2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Noah Land Surface Model</w:t>
            </w:r>
          </w:p>
        </w:tc>
        <w:tc>
          <w:tcPr>
            <w:tcW w:w="3827" w:type="dxa"/>
            <w:noWrap/>
            <w:hideMark/>
          </w:tcPr>
          <w:p w14:paraId="5E672DC7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NOAH land surface model including inputs of precipitation, windspeed, solar radiation, wind speed, relative humidity, land use type, and soil moisture</w:t>
            </w:r>
          </w:p>
        </w:tc>
      </w:tr>
      <w:tr w:rsidR="00AD32A9" w:rsidRPr="00956674" w14:paraId="000FED9A" w14:textId="77777777" w:rsidTr="003B03D5">
        <w:trPr>
          <w:trHeight w:val="456"/>
        </w:trPr>
        <w:tc>
          <w:tcPr>
            <w:tcW w:w="988" w:type="dxa"/>
            <w:hideMark/>
          </w:tcPr>
          <w:p w14:paraId="2FF65CC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</w:pPr>
            <w:proofErr w:type="spellStart"/>
            <w:r w:rsidRPr="00956674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SSEBop</w:t>
            </w:r>
            <w:proofErr w:type="spellEnd"/>
          </w:p>
        </w:tc>
        <w:tc>
          <w:tcPr>
            <w:tcW w:w="1559" w:type="dxa"/>
            <w:hideMark/>
          </w:tcPr>
          <w:p w14:paraId="195178FD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MODIS</w:t>
            </w:r>
          </w:p>
        </w:tc>
        <w:tc>
          <w:tcPr>
            <w:tcW w:w="1276" w:type="dxa"/>
            <w:hideMark/>
          </w:tcPr>
          <w:p w14:paraId="659B34B6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Monthly</w:t>
            </w:r>
          </w:p>
        </w:tc>
        <w:tc>
          <w:tcPr>
            <w:tcW w:w="1275" w:type="dxa"/>
            <w:hideMark/>
          </w:tcPr>
          <w:p w14:paraId="0E4209CE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2003 - May 2022</w:t>
            </w:r>
          </w:p>
        </w:tc>
        <w:tc>
          <w:tcPr>
            <w:tcW w:w="1134" w:type="dxa"/>
            <w:hideMark/>
          </w:tcPr>
          <w:p w14:paraId="167ED597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1 km</w:t>
            </w:r>
          </w:p>
        </w:tc>
        <w:tc>
          <w:tcPr>
            <w:tcW w:w="1134" w:type="dxa"/>
            <w:hideMark/>
          </w:tcPr>
          <w:p w14:paraId="1AD4CCB6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Global</w:t>
            </w:r>
          </w:p>
        </w:tc>
        <w:tc>
          <w:tcPr>
            <w:tcW w:w="2977" w:type="dxa"/>
            <w:hideMark/>
          </w:tcPr>
          <w:p w14:paraId="70BE2733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Operational SSEB (Simplified Surface Energy Balance) model </w:t>
            </w:r>
          </w:p>
        </w:tc>
        <w:tc>
          <w:tcPr>
            <w:tcW w:w="3827" w:type="dxa"/>
            <w:noWrap/>
            <w:hideMark/>
          </w:tcPr>
          <w:p w14:paraId="49F2BB80" w14:textId="77777777" w:rsidR="00AD32A9" w:rsidRPr="00956674" w:rsidRDefault="00AD32A9" w:rsidP="003B03D5">
            <w:pPr>
              <w:pStyle w:val="Caption"/>
              <w:spacing w:after="0"/>
              <w:rPr>
                <w:rFonts w:ascii="Arial" w:hAnsi="Arial" w:cs="Arial"/>
                <w:i w:val="0"/>
                <w:iCs w:val="0"/>
                <w:color w:val="000000" w:themeColor="text1"/>
              </w:rPr>
            </w:pPr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Combines ET fractions generated from MODIS thermal imagery with reference ET using a thermal index approach. Derived from integration of MODIS11A2 </w:t>
            </w:r>
            <w:proofErr w:type="gram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LST ,</w:t>
            </w:r>
            <w:proofErr w:type="gram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 maximum air temperature from </w:t>
            </w:r>
            <w:proofErr w:type="spellStart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>WorldClim</w:t>
            </w:r>
            <w:proofErr w:type="spellEnd"/>
            <w:r w:rsidRPr="00956674">
              <w:rPr>
                <w:rFonts w:ascii="Arial" w:hAnsi="Arial" w:cs="Arial"/>
                <w:i w:val="0"/>
                <w:iCs w:val="0"/>
                <w:color w:val="000000" w:themeColor="text1"/>
              </w:rPr>
              <w:t xml:space="preserve"> (PRISM) and reference ET from GDAS. Also, elevation from SRTM, Albedo and NDVI from MODIS</w:t>
            </w:r>
          </w:p>
        </w:tc>
      </w:tr>
    </w:tbl>
    <w:p w14:paraId="583365C3" w14:textId="77777777" w:rsidR="00470C3B" w:rsidRDefault="00470C3B"/>
    <w:sectPr w:rsidR="0047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A9"/>
    <w:rsid w:val="000055FF"/>
    <w:rsid w:val="000276C5"/>
    <w:rsid w:val="00470C3B"/>
    <w:rsid w:val="008A022B"/>
    <w:rsid w:val="008F2216"/>
    <w:rsid w:val="009251B9"/>
    <w:rsid w:val="00AC2A3E"/>
    <w:rsid w:val="00A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4A9"/>
  <w15:chartTrackingRefBased/>
  <w15:docId w15:val="{65AC67CE-351C-4EE3-83B1-D8BC7577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A9"/>
  </w:style>
  <w:style w:type="paragraph" w:styleId="Heading1">
    <w:name w:val="heading 1"/>
    <w:basedOn w:val="Normal"/>
    <w:next w:val="Normal"/>
    <w:link w:val="Heading1Char"/>
    <w:uiPriority w:val="9"/>
    <w:qFormat/>
    <w:rsid w:val="00AD3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2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32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Cogill, LS, Mr [16719700@sun.ac.za]</dc:creator>
  <cp:keywords/>
  <dc:description/>
  <cp:lastModifiedBy>Cogill, LS, Mr [16719700@sun.ac.za]</cp:lastModifiedBy>
  <cp:revision>1</cp:revision>
  <dcterms:created xsi:type="dcterms:W3CDTF">2024-12-16T12:14:00Z</dcterms:created>
  <dcterms:modified xsi:type="dcterms:W3CDTF">2024-12-16T12:15:00Z</dcterms:modified>
</cp:coreProperties>
</file>