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:rsidR="00EE3B4A" w:rsidRPr="00BE0AB3" w:rsidRDefault="00B8659B" w:rsidP="005622C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Based on v4.0 of Excel tool </w:t>
      </w:r>
    </w:p>
    <w:p w:rsidR="0027383D" w:rsidRPr="00BE0AB3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written by Nichola Naylor June 2020 </w:t>
      </w:r>
    </w:p>
    <w:p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</w:p>
    <w:p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</w:p>
    <w:p w:rsidR="00BA54BD" w:rsidRPr="00BE0AB3" w:rsidRDefault="00BE0AB3" w:rsidP="006E5C79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To add your country data – will include an option for this in next version.</w:t>
      </w:r>
    </w:p>
    <w:p w:rsidR="00FC4362" w:rsidRPr="00BE0AB3" w:rsidRDefault="00FC4362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bookmarkStart w:id="0" w:name="_GoBack"/>
      <w:bookmarkEnd w:id="0"/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 x and x+1</w:t>
      </w:r>
    </w:p>
    <w:p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</w:p>
    <w:p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</m:oMath>
      <w:r w:rsidR="006E5C79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6E5C79" w:rsidRPr="00BE0AB3">
        <w:rPr>
          <w:rFonts w:eastAsiaTheme="minorEastAsia"/>
          <w:sz w:val="20"/>
          <w:lang w:val="en-US"/>
        </w:rPr>
        <w:t xml:space="preserve"> per 100,000</w:t>
      </w:r>
      <m:oMath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BA54BD" w:rsidRPr="00BE0AB3">
        <w:rPr>
          <w:sz w:val="20"/>
        </w:rPr>
        <w:t xml:space="preserve"> </w:t>
      </w:r>
      <w:r w:rsidR="00806562" w:rsidRPr="00BE0AB3">
        <w:rPr>
          <w:sz w:val="20"/>
        </w:rPr>
        <w:t xml:space="preserve">,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:rsidR="004358E4" w:rsidRPr="00BE0AB3" w:rsidRDefault="00D81F2B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</w:p>
    <w:p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Pr="00BE0AB3">
        <w:rPr>
          <w:rFonts w:eastAsiaTheme="minorEastAsia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L(x)*qol(x)*qCM</m:t>
        </m:r>
      </m:oMath>
    </w:p>
    <w:p w:rsidR="002751F6" w:rsidRPr="00BE0AB3" w:rsidRDefault="00D81F2B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</w:p>
    <w:p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(1+r)^(x-u)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</w:p>
    <w:p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C7068B" w:rsidRPr="00BE0AB3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:rsidR="000E3ABD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file “LookupTables_converter_v1.0.xlsx”. If data are downloaded or copied into similar tables this may then update the tab “</w:t>
      </w:r>
      <w:proofErr w:type="spellStart"/>
      <w:r w:rsidRPr="00BE0AB3">
        <w:rPr>
          <w:sz w:val="20"/>
        </w:rPr>
        <w:t>LookUpTables</w:t>
      </w:r>
      <w:proofErr w:type="spellEnd"/>
      <w:r w:rsidRPr="00BE0AB3">
        <w:rPr>
          <w:sz w:val="20"/>
        </w:rPr>
        <w:t xml:space="preserve">” that can then be copied into “inputs.xlsx”. 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:rsidR="00C7068B" w:rsidRPr="00BE0AB3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sectPr w:rsidR="00C7068B" w:rsidRPr="00BE0A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F2B" w:rsidRDefault="00D81F2B" w:rsidP="00B8659B">
      <w:pPr>
        <w:spacing w:after="0" w:line="240" w:lineRule="auto"/>
      </w:pPr>
      <w:r>
        <w:separator/>
      </w:r>
    </w:p>
  </w:endnote>
  <w:endnote w:type="continuationSeparator" w:id="0">
    <w:p w:rsidR="00D81F2B" w:rsidRDefault="00D81F2B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F2B" w:rsidRDefault="00D81F2B" w:rsidP="00B8659B">
      <w:pPr>
        <w:spacing w:after="0" w:line="240" w:lineRule="auto"/>
      </w:pPr>
      <w:r>
        <w:separator/>
      </w:r>
    </w:p>
  </w:footnote>
  <w:footnote w:type="continuationSeparator" w:id="0">
    <w:p w:rsidR="00D81F2B" w:rsidRDefault="00D81F2B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 w:rsidR="006C3C09">
      <w:t>COVID-</w:t>
    </w:r>
    <w:r>
      <w:t xml:space="preserve">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E3ABD"/>
    <w:rsid w:val="0027383D"/>
    <w:rsid w:val="002751F6"/>
    <w:rsid w:val="002E4247"/>
    <w:rsid w:val="002F2CA9"/>
    <w:rsid w:val="002F48D9"/>
    <w:rsid w:val="00420677"/>
    <w:rsid w:val="004358E4"/>
    <w:rsid w:val="004575C1"/>
    <w:rsid w:val="004B59F6"/>
    <w:rsid w:val="004F53E3"/>
    <w:rsid w:val="00551289"/>
    <w:rsid w:val="00562625"/>
    <w:rsid w:val="00602D76"/>
    <w:rsid w:val="00622B7C"/>
    <w:rsid w:val="00663D0F"/>
    <w:rsid w:val="006C3C09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BE0AB3"/>
    <w:rsid w:val="00C7068B"/>
    <w:rsid w:val="00C73DF5"/>
    <w:rsid w:val="00D21740"/>
    <w:rsid w:val="00D80688"/>
    <w:rsid w:val="00D81F2B"/>
    <w:rsid w:val="00EE3B4A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9CD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F57AAA-D87F-4468-ACE2-C16BB063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9</cp:revision>
  <dcterms:created xsi:type="dcterms:W3CDTF">2020-06-01T22:19:00Z</dcterms:created>
  <dcterms:modified xsi:type="dcterms:W3CDTF">2020-06-16T09:01:00Z</dcterms:modified>
</cp:coreProperties>
</file>