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28" w:rsidRPr="00DC5308" w:rsidRDefault="00072F0C" w:rsidP="00072F0C">
      <w:pPr>
        <w:jc w:val="center"/>
        <w:rPr>
          <w:rFonts w:ascii="华文新魏" w:eastAsia="华文新魏" w:hAnsi="华文细黑" w:hint="eastAsia"/>
          <w:b/>
          <w:color w:val="4F81BD" w:themeColor="accent1"/>
          <w:sz w:val="48"/>
          <w:szCs w:val="48"/>
        </w:rPr>
      </w:pPr>
      <w:r w:rsidRPr="00DC5308">
        <w:rPr>
          <w:rFonts w:ascii="华文新魏" w:eastAsia="华文新魏" w:hAnsi="华文细黑" w:hint="eastAsia"/>
          <w:b/>
          <w:color w:val="4F81BD" w:themeColor="accent1"/>
          <w:sz w:val="48"/>
          <w:szCs w:val="48"/>
        </w:rPr>
        <w:t>个人简历</w:t>
      </w:r>
    </w:p>
    <w:tbl>
      <w:tblPr>
        <w:tblW w:w="849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7"/>
        <w:gridCol w:w="3261"/>
        <w:gridCol w:w="1842"/>
      </w:tblGrid>
      <w:tr w:rsidR="00C14628" w:rsidTr="00977FA7">
        <w:trPr>
          <w:trHeight w:val="472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14628" w:rsidRPr="00472BE9" w:rsidRDefault="00DC5308" w:rsidP="00472BE9">
            <w:pPr>
              <w:rPr>
                <w:rFonts w:ascii="Tahoma" w:hAnsi="Tahoma" w:cs="Tahoma"/>
                <w:b/>
                <w:color w:val="F4F4F4" w:themeColor="background1"/>
                <w:sz w:val="28"/>
                <w:szCs w:val="28"/>
              </w:rPr>
            </w:pPr>
            <w:r w:rsidRPr="00DC5308">
              <w:rPr>
                <w:rFonts w:ascii="Tahoma" w:cs="Tahoma"/>
                <w:color w:val="F4F4F4" w:themeColor="background1"/>
                <w:sz w:val="28"/>
                <w:szCs w:val="28"/>
              </w:rPr>
              <w:sym w:font="Wingdings" w:char="F02A"/>
            </w:r>
            <w:r w:rsidRPr="00DC5308">
              <w:rPr>
                <w:rFonts w:ascii="Tahoma" w:cs="Tahoma" w:hint="eastAsia"/>
                <w:color w:val="F4F4F4" w:themeColor="background1"/>
                <w:sz w:val="28"/>
                <w:szCs w:val="28"/>
              </w:rPr>
              <w:t xml:space="preserve"> </w:t>
            </w:r>
            <w:r w:rsidR="00C14628" w:rsidRPr="00472BE9">
              <w:rPr>
                <w:rFonts w:ascii="Tahoma" w:cs="Tahoma"/>
                <w:b/>
                <w:color w:val="F4F4F4" w:themeColor="background1"/>
                <w:sz w:val="28"/>
                <w:szCs w:val="28"/>
              </w:rPr>
              <w:t>个人概况</w:t>
            </w:r>
          </w:p>
        </w:tc>
      </w:tr>
      <w:tr w:rsidR="00472BE9" w:rsidTr="00977FA7">
        <w:trPr>
          <w:trHeight w:val="537"/>
        </w:trPr>
        <w:tc>
          <w:tcPr>
            <w:tcW w:w="33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rPr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姓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名：</w:t>
            </w:r>
            <w:r w:rsidRPr="00472BE9">
              <w:rPr>
                <w:rFonts w:ascii="Tahoma" w:hAnsiTheme="minorEastAsia" w:cs="Tahoma"/>
                <w:b/>
                <w:color w:val="000000" w:themeColor="text1"/>
                <w:sz w:val="24"/>
                <w:szCs w:val="24"/>
              </w:rPr>
              <w:t>刘小圈</w:t>
            </w:r>
          </w:p>
        </w:tc>
        <w:tc>
          <w:tcPr>
            <w:tcW w:w="326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ind w:left="237"/>
              <w:rPr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毕业院校：职业圈大学</w:t>
            </w:r>
          </w:p>
        </w:tc>
        <w:tc>
          <w:tcPr>
            <w:tcW w:w="1842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472BE9" w:rsidRPr="00C14628" w:rsidRDefault="00472BE9" w:rsidP="00472BE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914399" cy="1247775"/>
                  <wp:effectExtent l="19050" t="0" r="1" b="0"/>
                  <wp:docPr id="1" name="图片 0" descr="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4102714350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124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BE9" w:rsidTr="00472BE9">
        <w:trPr>
          <w:trHeight w:val="573"/>
        </w:trPr>
        <w:tc>
          <w:tcPr>
            <w:tcW w:w="33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性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别：男</w:t>
            </w:r>
          </w:p>
        </w:tc>
        <w:tc>
          <w:tcPr>
            <w:tcW w:w="326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ind w:left="237"/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所学专业：</w:t>
            </w:r>
            <w:r w:rsidR="00977FA7">
              <w:rPr>
                <w:rFonts w:ascii="Tahoma" w:hAnsiTheme="minorEastAsia" w:cs="Tahoma" w:hint="eastAsia"/>
                <w:color w:val="000000" w:themeColor="text1"/>
                <w:sz w:val="24"/>
                <w:szCs w:val="24"/>
              </w:rPr>
              <w:t>网络工程</w:t>
            </w:r>
          </w:p>
        </w:tc>
        <w:tc>
          <w:tcPr>
            <w:tcW w:w="1842" w:type="dxa"/>
            <w:vMerge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472BE9" w:rsidRDefault="00472BE9">
            <w:pPr>
              <w:widowControl/>
              <w:jc w:val="left"/>
            </w:pPr>
          </w:p>
        </w:tc>
      </w:tr>
      <w:tr w:rsidR="00472BE9" w:rsidTr="00472BE9">
        <w:trPr>
          <w:trHeight w:val="553"/>
        </w:trPr>
        <w:tc>
          <w:tcPr>
            <w:tcW w:w="33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出生年月：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>1987</w:t>
            </w:r>
            <w:r w:rsidR="00977FA7" w:rsidRPr="00977FA7">
              <w:rPr>
                <w:rFonts w:ascii="Tahoma" w:hAnsi="Tahoma" w:cs="Tahoma"/>
                <w:sz w:val="24"/>
                <w:szCs w:val="24"/>
              </w:rPr>
              <w:t xml:space="preserve"> /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ind w:left="237"/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学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历：本科</w:t>
            </w:r>
          </w:p>
        </w:tc>
        <w:tc>
          <w:tcPr>
            <w:tcW w:w="1842" w:type="dxa"/>
            <w:vMerge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472BE9" w:rsidRDefault="00472BE9">
            <w:pPr>
              <w:widowControl/>
              <w:jc w:val="left"/>
            </w:pPr>
          </w:p>
        </w:tc>
      </w:tr>
      <w:tr w:rsidR="00472BE9" w:rsidTr="00977FA7">
        <w:trPr>
          <w:trHeight w:val="555"/>
        </w:trPr>
        <w:tc>
          <w:tcPr>
            <w:tcW w:w="33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户</w:t>
            </w:r>
            <w:r w:rsidRPr="00472BE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口：北京</w:t>
            </w:r>
          </w:p>
        </w:tc>
        <w:tc>
          <w:tcPr>
            <w:tcW w:w="326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72BE9" w:rsidRPr="00472BE9" w:rsidRDefault="00472BE9" w:rsidP="00472BE9">
            <w:pPr>
              <w:ind w:left="237"/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政治面貌：党员</w:t>
            </w:r>
          </w:p>
        </w:tc>
        <w:tc>
          <w:tcPr>
            <w:tcW w:w="1842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72BE9" w:rsidRDefault="00472BE9">
            <w:pPr>
              <w:widowControl/>
              <w:jc w:val="left"/>
            </w:pPr>
          </w:p>
        </w:tc>
      </w:tr>
      <w:tr w:rsidR="00C14628" w:rsidTr="00977FA7">
        <w:trPr>
          <w:trHeight w:val="360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14628" w:rsidRPr="00472BE9" w:rsidRDefault="00DC5308" w:rsidP="00472BE9">
            <w:pPr>
              <w:rPr>
                <w:rFonts w:ascii="Tahoma" w:hAnsi="Tahoma" w:cs="Tahoma"/>
                <w:b/>
                <w:color w:val="F4F4F4" w:themeColor="background1"/>
                <w:sz w:val="24"/>
                <w:szCs w:val="24"/>
              </w:rPr>
            </w:pPr>
            <w:r w:rsidRPr="00DC5308">
              <w:rPr>
                <w:rFonts w:ascii="Tahoma" w:cs="Tahoma"/>
                <w:color w:val="F4F4F4" w:themeColor="background1"/>
                <w:sz w:val="30"/>
                <w:szCs w:val="30"/>
              </w:rPr>
              <w:sym w:font="Wingdings" w:char="F028"/>
            </w:r>
            <w:r>
              <w:rPr>
                <w:rFonts w:ascii="Tahoma" w:cs="Tahoma" w:hint="eastAsia"/>
                <w:color w:val="F4F4F4" w:themeColor="background1"/>
                <w:sz w:val="28"/>
                <w:szCs w:val="28"/>
              </w:rPr>
              <w:t xml:space="preserve"> </w:t>
            </w:r>
            <w:r w:rsidR="00C14628" w:rsidRPr="00472BE9">
              <w:rPr>
                <w:rFonts w:ascii="Tahoma" w:cs="Tahoma"/>
                <w:b/>
                <w:color w:val="F4F4F4" w:themeColor="background1"/>
                <w:sz w:val="28"/>
                <w:szCs w:val="28"/>
              </w:rPr>
              <w:t>联系方式</w:t>
            </w:r>
          </w:p>
        </w:tc>
      </w:tr>
      <w:tr w:rsidR="00C14628" w:rsidTr="00977FA7">
        <w:trPr>
          <w:trHeight w:val="635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14628" w:rsidRPr="00472BE9" w:rsidRDefault="00C14628" w:rsidP="00977FA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联系电话：</w:t>
            </w:r>
            <w:r w:rsidR="00977FA7">
              <w:rPr>
                <w:rFonts w:ascii="Tahoma" w:hAnsiTheme="minorEastAsia" w:cs="Tahoma" w:hint="eastAsia"/>
                <w:color w:val="000000" w:themeColor="text1"/>
                <w:sz w:val="24"/>
                <w:szCs w:val="24"/>
              </w:rPr>
              <w:t>123-3456-6789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 xml:space="preserve">         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电子邮件：</w:t>
            </w:r>
            <w:r w:rsidRPr="00472BE9">
              <w:rPr>
                <w:rFonts w:ascii="Tahoma" w:hAnsiTheme="minorEastAsia" w:cs="Tahoma"/>
                <w:color w:val="000000" w:themeColor="text1"/>
                <w:sz w:val="24"/>
                <w:szCs w:val="24"/>
              </w:rPr>
              <w:t>ZYQ@job592.com</w:t>
            </w:r>
          </w:p>
        </w:tc>
      </w:tr>
      <w:tr w:rsidR="00C14628" w:rsidTr="00977FA7">
        <w:trPr>
          <w:trHeight w:val="285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14628" w:rsidRPr="00472BE9" w:rsidRDefault="00DC5308" w:rsidP="00472BE9">
            <w:pPr>
              <w:rPr>
                <w:rFonts w:ascii="Tahoma" w:hAnsi="Tahoma" w:cs="Tahoma"/>
                <w:b/>
                <w:color w:val="F4F4F4" w:themeColor="background1"/>
                <w:sz w:val="24"/>
                <w:szCs w:val="24"/>
              </w:rPr>
            </w:pPr>
            <w:r w:rsidRPr="00DC5308">
              <w:rPr>
                <w:rFonts w:ascii="Tahoma" w:cs="Tahoma"/>
                <w:color w:val="F4F4F4" w:themeColor="background1"/>
                <w:sz w:val="28"/>
                <w:szCs w:val="28"/>
              </w:rPr>
              <w:sym w:font="Wingdings" w:char="F031"/>
            </w:r>
            <w:r>
              <w:rPr>
                <w:rFonts w:ascii="Tahoma" w:cs="Tahoma" w:hint="eastAsia"/>
                <w:b/>
                <w:color w:val="F4F4F4" w:themeColor="background1"/>
                <w:sz w:val="28"/>
                <w:szCs w:val="28"/>
              </w:rPr>
              <w:t xml:space="preserve"> </w:t>
            </w:r>
            <w:r w:rsidR="00C14628" w:rsidRPr="00472BE9">
              <w:rPr>
                <w:rFonts w:ascii="Tahoma" w:cs="Tahoma"/>
                <w:b/>
                <w:color w:val="F4F4F4" w:themeColor="background1"/>
                <w:sz w:val="28"/>
                <w:szCs w:val="28"/>
              </w:rPr>
              <w:t>工作经历</w:t>
            </w:r>
          </w:p>
        </w:tc>
      </w:tr>
      <w:tr w:rsidR="00C14628" w:rsidTr="00977FA7">
        <w:trPr>
          <w:trHeight w:val="5505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77FA7" w:rsidRDefault="00977FA7" w:rsidP="00472BE9">
            <w:pPr>
              <w:rPr>
                <w:rFonts w:ascii="Tahoma" w:hAnsi="Tahoma" w:cs="Tahoma" w:hint="eastAsia"/>
                <w:b/>
                <w:sz w:val="10"/>
                <w:szCs w:val="10"/>
              </w:rPr>
            </w:pPr>
          </w:p>
          <w:p w:rsidR="00C14628" w:rsidRPr="00977FA7" w:rsidRDefault="00472BE9" w:rsidP="00472BE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77FA7">
              <w:rPr>
                <w:rFonts w:ascii="Tahoma" w:hAnsi="Tahoma" w:cs="Tahoma"/>
                <w:b/>
                <w:sz w:val="24"/>
                <w:szCs w:val="24"/>
              </w:rPr>
              <w:t>2012 /3—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至今：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XX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软件科技有限公司</w:t>
            </w:r>
          </w:p>
          <w:p w:rsidR="00472BE9" w:rsidRPr="00977FA7" w:rsidRDefault="00472BE9" w:rsidP="00472BE9">
            <w:pPr>
              <w:rPr>
                <w:rStyle w:val="a6"/>
                <w:rFonts w:ascii="Tahoma" w:hAnsi="Tahoma" w:cs="Tahoma"/>
                <w:sz w:val="24"/>
                <w:szCs w:val="24"/>
              </w:rPr>
            </w:pP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>开发部</w:t>
            </w:r>
            <w:r w:rsidR="00977FA7" w:rsidRPr="00977FA7">
              <w:rPr>
                <w:rStyle w:val="a6"/>
                <w:rFonts w:ascii="Tahoma" w:hAnsi="Tahoma" w:cs="Tahoma"/>
                <w:sz w:val="24"/>
                <w:szCs w:val="24"/>
              </w:rPr>
              <w:t xml:space="preserve">   </w:t>
            </w: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 xml:space="preserve"> </w:t>
            </w:r>
            <w:r w:rsidR="00977FA7" w:rsidRPr="00977FA7">
              <w:rPr>
                <w:rStyle w:val="a6"/>
                <w:rFonts w:ascii="Tahoma" w:hAnsi="Tahoma" w:cs="Tahoma"/>
                <w:sz w:val="24"/>
                <w:szCs w:val="24"/>
              </w:rPr>
              <w:t xml:space="preserve"> </w:t>
            </w: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>软件开发</w:t>
            </w:r>
          </w:p>
          <w:p w:rsidR="00977FA7" w:rsidRPr="00977FA7" w:rsidRDefault="00977FA7" w:rsidP="00977FA7">
            <w:pPr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负责嵌入式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linux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系统移植；</w:t>
            </w:r>
          </w:p>
          <w:p w:rsidR="00977FA7" w:rsidRPr="00977FA7" w:rsidRDefault="00977FA7" w:rsidP="00977FA7">
            <w:pPr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负责上下位机时钟同步驱动、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LCD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电源管理等驱动实现；</w:t>
            </w:r>
          </w:p>
          <w:p w:rsidR="00977FA7" w:rsidRPr="00977FA7" w:rsidRDefault="00977FA7" w:rsidP="00977FA7">
            <w:pPr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负责基于电力远动监控系统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RTU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的嵌入式软件需求分析、功能模块规划</w:t>
            </w:r>
          </w:p>
          <w:p w:rsidR="00977FA7" w:rsidRPr="00977FA7" w:rsidRDefault="00472BE9" w:rsidP="00977FA7">
            <w:pPr>
              <w:ind w:firstLineChars="150" w:firstLine="360"/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="Tahoma" w:cs="Tahoma"/>
                <w:sz w:val="24"/>
                <w:szCs w:val="24"/>
              </w:rPr>
              <w:t>与设计；</w:t>
            </w:r>
          </w:p>
          <w:p w:rsidR="00977FA7" w:rsidRPr="00977FA7" w:rsidRDefault="00977FA7" w:rsidP="00977FA7">
            <w:pPr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负责基远程监测、控制的核心代码实现；</w:t>
            </w:r>
          </w:p>
          <w:p w:rsidR="00472BE9" w:rsidRPr="00977FA7" w:rsidRDefault="00977FA7" w:rsidP="00977FA7">
            <w:pPr>
              <w:rPr>
                <w:rFonts w:ascii="Tahoma" w:hAnsi="Tahoma" w:cs="Tahoma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负责基于嵌入式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web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用户人机交互代码实现。</w:t>
            </w:r>
          </w:p>
          <w:p w:rsidR="00472BE9" w:rsidRPr="00977FA7" w:rsidRDefault="00472BE9" w:rsidP="00472BE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72BE9" w:rsidRPr="00977FA7" w:rsidRDefault="00472BE9" w:rsidP="00472BE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77FA7">
              <w:rPr>
                <w:rFonts w:ascii="Tahoma" w:hAnsi="Tahoma" w:cs="Tahoma"/>
                <w:b/>
                <w:sz w:val="24"/>
                <w:szCs w:val="24"/>
              </w:rPr>
              <w:t>2010 /7—2012 /3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：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XX</w:t>
            </w:r>
            <w:r w:rsidRPr="00977FA7">
              <w:rPr>
                <w:rFonts w:ascii="Tahoma" w:hAnsi="Tahoma" w:cs="Tahoma"/>
                <w:b/>
                <w:sz w:val="24"/>
                <w:szCs w:val="24"/>
              </w:rPr>
              <w:t>网络科技有限公司</w:t>
            </w:r>
          </w:p>
          <w:p w:rsidR="00472BE9" w:rsidRPr="00977FA7" w:rsidRDefault="00472BE9" w:rsidP="00472BE9">
            <w:pPr>
              <w:rPr>
                <w:rStyle w:val="a6"/>
                <w:rFonts w:ascii="Tahoma" w:hAnsi="Tahoma" w:cs="Tahoma"/>
                <w:sz w:val="24"/>
                <w:szCs w:val="24"/>
              </w:rPr>
            </w:pP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>开发部</w:t>
            </w: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 xml:space="preserve"> </w:t>
            </w:r>
            <w:r w:rsidR="00977FA7" w:rsidRPr="00977FA7">
              <w:rPr>
                <w:rStyle w:val="a6"/>
                <w:rFonts w:ascii="Tahoma" w:hAnsi="Tahoma" w:cs="Tahoma"/>
                <w:sz w:val="24"/>
                <w:szCs w:val="24"/>
              </w:rPr>
              <w:t xml:space="preserve">    </w:t>
            </w:r>
            <w:r w:rsidRPr="00977FA7">
              <w:rPr>
                <w:rStyle w:val="a6"/>
                <w:rFonts w:ascii="Tahoma" w:hAnsi="Tahoma" w:cs="Tahoma"/>
                <w:sz w:val="24"/>
                <w:szCs w:val="24"/>
              </w:rPr>
              <w:t>软件开发</w:t>
            </w:r>
          </w:p>
          <w:p w:rsidR="00472BE9" w:rsidRPr="00472BE9" w:rsidRDefault="00977FA7" w:rsidP="00472BE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 xml:space="preserve">linux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操作系统裁减，驱动程序开发；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br/>
            </w: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负责系统引导程序的开发；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br/>
            </w: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负责驱动和上层应用程序中间层代码的编写；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br/>
            </w: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负责底层驱动或者和内核紧密相关的上层应用程序的编写；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br/>
            </w:r>
            <w:r w:rsidRPr="00977FA7">
              <w:rPr>
                <w:rFonts w:ascii="Tahoma" w:hAnsiTheme="minorEastAsia" w:cs="Tahoma"/>
                <w:color w:val="4F81BD" w:themeColor="accent1"/>
                <w:sz w:val="24"/>
                <w:szCs w:val="24"/>
              </w:rPr>
              <w:t>◎</w:t>
            </w:r>
            <w:r w:rsidRPr="00977FA7">
              <w:rPr>
                <w:rFonts w:ascii="Tahoma" w:hAnsi="Tahoma" w:cs="Tahoma"/>
                <w:color w:val="4F81BD" w:themeColor="accent1"/>
                <w:sz w:val="24"/>
                <w:szCs w:val="24"/>
              </w:rPr>
              <w:t xml:space="preserve"> 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负责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***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脚本编程，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***</w:t>
            </w:r>
            <w:r w:rsidR="00472BE9" w:rsidRPr="00977FA7">
              <w:rPr>
                <w:rFonts w:ascii="Tahoma" w:hAnsi="Tahoma" w:cs="Tahoma"/>
                <w:sz w:val="24"/>
                <w:szCs w:val="24"/>
              </w:rPr>
              <w:t>汇编编程。</w:t>
            </w:r>
          </w:p>
        </w:tc>
      </w:tr>
      <w:tr w:rsidR="00977FA7" w:rsidTr="00977FA7">
        <w:trPr>
          <w:trHeight w:val="505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977FA7" w:rsidRPr="00977FA7" w:rsidRDefault="00DC5308" w:rsidP="00472BE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C5308">
              <w:rPr>
                <w:rFonts w:ascii="Tahoma" w:cs="Tahoma" w:hint="eastAsia"/>
                <w:color w:val="F4F4F4" w:themeColor="background1"/>
                <w:sz w:val="30"/>
                <w:szCs w:val="30"/>
              </w:rPr>
              <w:sym w:font="Wingdings" w:char="F03A"/>
            </w:r>
            <w:r>
              <w:rPr>
                <w:rFonts w:ascii="Tahoma" w:cs="Tahoma" w:hint="eastAsia"/>
                <w:b/>
                <w:color w:val="F4F4F4" w:themeColor="background1"/>
                <w:sz w:val="28"/>
                <w:szCs w:val="28"/>
              </w:rPr>
              <w:t xml:space="preserve"> </w:t>
            </w:r>
            <w:r w:rsidR="00977FA7" w:rsidRPr="00977FA7">
              <w:rPr>
                <w:rFonts w:ascii="Tahoma" w:cs="Tahoma" w:hint="eastAsia"/>
                <w:b/>
                <w:color w:val="F4F4F4" w:themeColor="background1"/>
                <w:sz w:val="28"/>
                <w:szCs w:val="28"/>
              </w:rPr>
              <w:t>自我评价</w:t>
            </w:r>
          </w:p>
        </w:tc>
      </w:tr>
      <w:tr w:rsidR="00977FA7" w:rsidTr="00977FA7">
        <w:trPr>
          <w:trHeight w:val="1705"/>
        </w:trPr>
        <w:tc>
          <w:tcPr>
            <w:tcW w:w="84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77FA7" w:rsidRDefault="00977FA7" w:rsidP="00472BE9">
            <w:pPr>
              <w:rPr>
                <w:rFonts w:ascii="Tahoma" w:cs="Tahoma" w:hint="eastAsia"/>
                <w:sz w:val="10"/>
                <w:szCs w:val="10"/>
              </w:rPr>
            </w:pPr>
          </w:p>
          <w:p w:rsidR="00977FA7" w:rsidRPr="00977FA7" w:rsidRDefault="00977FA7" w:rsidP="00472BE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77FA7">
              <w:rPr>
                <w:rFonts w:ascii="Tahoma" w:hAnsi="Tahoma" w:cs="Tahoma"/>
                <w:sz w:val="24"/>
                <w:szCs w:val="24"/>
              </w:rPr>
              <w:t>本人熟悉各种开发环境及操作系统，熟练使用各种软件开发管理工具，具有较丰富的硬件开发经验</w:t>
            </w:r>
            <w:r>
              <w:rPr>
                <w:rFonts w:ascii="Tahoma" w:hAnsi="Tahoma" w:cs="Tahoma"/>
                <w:sz w:val="24"/>
                <w:szCs w:val="24"/>
              </w:rPr>
              <w:t>。熟悉多种软件技术和业务，有项目管理经验，</w:t>
            </w:r>
            <w:r>
              <w:rPr>
                <w:rFonts w:ascii="Tahoma" w:hAnsi="Tahoma" w:cs="Tahoma" w:hint="eastAsia"/>
                <w:sz w:val="24"/>
                <w:szCs w:val="24"/>
              </w:rPr>
              <w:t>较</w:t>
            </w:r>
            <w:r w:rsidRPr="00977FA7">
              <w:rPr>
                <w:rFonts w:ascii="Tahoma" w:hAnsi="Tahoma" w:cs="Tahoma"/>
                <w:sz w:val="24"/>
                <w:szCs w:val="24"/>
              </w:rPr>
              <w:t>强的分析问题和解决问题的能力。擅长团队合作，能够清楚地与团队成员描述问题和协同解决问题。</w:t>
            </w:r>
          </w:p>
        </w:tc>
      </w:tr>
    </w:tbl>
    <w:p w:rsidR="00C14628" w:rsidRPr="00977FA7" w:rsidRDefault="00C14628">
      <w:pPr>
        <w:rPr>
          <w:sz w:val="10"/>
          <w:szCs w:val="10"/>
        </w:rPr>
      </w:pPr>
    </w:p>
    <w:sectPr w:rsidR="00C14628" w:rsidRPr="00977FA7" w:rsidSect="0021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20E" w:rsidRDefault="004C320E" w:rsidP="00472BE9">
      <w:r>
        <w:separator/>
      </w:r>
    </w:p>
  </w:endnote>
  <w:endnote w:type="continuationSeparator" w:id="1">
    <w:p w:rsidR="004C320E" w:rsidRDefault="004C320E" w:rsidP="00472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20E" w:rsidRDefault="004C320E" w:rsidP="00472BE9">
      <w:r>
        <w:separator/>
      </w:r>
    </w:p>
  </w:footnote>
  <w:footnote w:type="continuationSeparator" w:id="1">
    <w:p w:rsidR="004C320E" w:rsidRDefault="004C320E" w:rsidP="00472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958DC"/>
    <w:multiLevelType w:val="hybridMultilevel"/>
    <w:tmpl w:val="FD9E1F32"/>
    <w:lvl w:ilvl="0" w:tplc="61B49F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28"/>
    <w:rsid w:val="00072F0C"/>
    <w:rsid w:val="00076411"/>
    <w:rsid w:val="00215103"/>
    <w:rsid w:val="00345356"/>
    <w:rsid w:val="00472BE9"/>
    <w:rsid w:val="004C320E"/>
    <w:rsid w:val="00977FA7"/>
    <w:rsid w:val="00C14628"/>
    <w:rsid w:val="00DC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B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2B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2BE9"/>
    <w:rPr>
      <w:sz w:val="18"/>
      <w:szCs w:val="18"/>
    </w:rPr>
  </w:style>
  <w:style w:type="character" w:styleId="a6">
    <w:name w:val="Strong"/>
    <w:basedOn w:val="a0"/>
    <w:uiPriority w:val="22"/>
    <w:qFormat/>
    <w:rsid w:val="00472BE9"/>
    <w:rPr>
      <w:b/>
      <w:bCs/>
    </w:rPr>
  </w:style>
  <w:style w:type="paragraph" w:styleId="a7">
    <w:name w:val="List Paragraph"/>
    <w:basedOn w:val="a"/>
    <w:uiPriority w:val="34"/>
    <w:qFormat/>
    <w:rsid w:val="00472B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2015-01-26T09:01:00Z</dcterms:created>
  <dcterms:modified xsi:type="dcterms:W3CDTF">2015-01-27T02:03:00Z</dcterms:modified>
</cp:coreProperties>
</file>