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3A6" w:rsidRDefault="00196370">
      <w:r>
        <w:rPr>
          <w:noProof/>
        </w:rPr>
        <w:pict>
          <v:rect id="_x0000_s1031" style="position:absolute;left:0;text-align:left;margin-left:-40.5pt;margin-top:201pt;width:508.5pt;height:334.65pt;z-index:251662336" filled="f" strokecolor="#548dd4 [1951]" strokeweight="1.25pt">
            <v:textbox>
              <w:txbxContent>
                <w:p w:rsidR="00E01E1D" w:rsidRPr="00196370" w:rsidRDefault="00E01E1D" w:rsidP="00E01E1D">
                  <w:pPr>
                    <w:rPr>
                      <w:rFonts w:ascii="Tahoma" w:hAnsi="Tahoma" w:cs="Tahoma" w:hint="eastAsia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196370">
                    <w:rPr>
                      <w:rFonts w:ascii="Tahoma" w:hAnsi="Tahoma" w:cs="Tahoma" w:hint="eastAsia"/>
                      <w:b/>
                      <w:color w:val="548DD4" w:themeColor="text2" w:themeTint="99"/>
                      <w:sz w:val="28"/>
                      <w:szCs w:val="28"/>
                    </w:rPr>
                    <w:sym w:font="Wingdings" w:char="F026"/>
                  </w:r>
                  <w:r w:rsidRPr="00196370">
                    <w:rPr>
                      <w:rFonts w:ascii="Tahoma" w:hAnsi="Tahoma" w:cs="Tahoma" w:hint="eastAsia"/>
                      <w:b/>
                      <w:color w:val="548DD4" w:themeColor="text2" w:themeTint="99"/>
                      <w:sz w:val="28"/>
                      <w:szCs w:val="28"/>
                    </w:rPr>
                    <w:t>工作经历</w:t>
                  </w:r>
                </w:p>
                <w:p w:rsidR="00E01E1D" w:rsidRPr="000D3BAC" w:rsidRDefault="00E01E1D" w:rsidP="00E01E1D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0D3BAC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2011 /9—2014 /3</w:t>
                  </w:r>
                  <w:r w:rsidRPr="000D3BAC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0D3BAC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XX</w:t>
                  </w:r>
                  <w:r w:rsidRPr="000D3BAC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运输有限公司</w:t>
                  </w:r>
                </w:p>
                <w:p w:rsidR="00E01E1D" w:rsidRPr="000D3BAC" w:rsidRDefault="00E01E1D" w:rsidP="00E01E1D">
                  <w:pPr>
                    <w:rPr>
                      <w:b/>
                      <w:bCs/>
                      <w:color w:val="000000" w:themeColor="text1"/>
                    </w:rPr>
                  </w:pPr>
                  <w:r w:rsidRPr="000D3BAC">
                    <w:rPr>
                      <w:rFonts w:hAnsi="Tahoma"/>
                      <w:b/>
                      <w:bCs/>
                      <w:color w:val="000000" w:themeColor="text1"/>
                    </w:rPr>
                    <w:t>信息技术部</w:t>
                  </w:r>
                  <w:r w:rsidRPr="000D3BAC">
                    <w:rPr>
                      <w:b/>
                      <w:bCs/>
                      <w:color w:val="000000" w:themeColor="text1"/>
                    </w:rPr>
                    <w:t xml:space="preserve"> </w:t>
                  </w:r>
                  <w:r w:rsidRPr="000D3BA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    </w:t>
                  </w:r>
                  <w:r w:rsidRPr="000D3BAC">
                    <w:rPr>
                      <w:rFonts w:hAnsi="Tahoma"/>
                      <w:b/>
                      <w:bCs/>
                      <w:color w:val="000000" w:themeColor="text1"/>
                    </w:rPr>
                    <w:t>信息技术经理</w:t>
                  </w:r>
                  <w:r w:rsidRPr="000D3BAC">
                    <w:rPr>
                      <w:b/>
                      <w:bCs/>
                      <w:color w:val="000000" w:themeColor="text1"/>
                    </w:rPr>
                    <w:t>/</w:t>
                  </w:r>
                  <w:r w:rsidRPr="000D3BAC">
                    <w:rPr>
                      <w:rFonts w:hAnsi="Tahoma"/>
                      <w:b/>
                      <w:bCs/>
                      <w:color w:val="000000" w:themeColor="text1"/>
                    </w:rPr>
                    <w:t>主管</w:t>
                  </w:r>
                </w:p>
                <w:p w:rsidR="00E01E1D" w:rsidRPr="000D3BAC" w:rsidRDefault="00E01E1D" w:rsidP="00E01E1D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0D3BAC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0D3BAC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新仓库网络架构规划；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2</w:t>
                  </w:r>
                  <w:r w:rsidRPr="000D3BAC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协助仓库经理完成库内规划和储位规划的工作；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3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、负责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IT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设备的采购和维护，包括无线数据采集器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(RF)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、条码打印机等；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4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WMS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的需求调研、规划、实施等全周期工作；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5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、为业务部门接洽新的仓储业务提供售前技术支持；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6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、开发各类分析报表为管理层制定战略提供依据；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7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、根据客户需求为特定客户设计开发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Web Portal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8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、根据不同客户设计开发电子数据交换程序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(EDI)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9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、规划和设计系统的防灾备份方案与日常维护计划。</w:t>
                  </w:r>
                </w:p>
                <w:p w:rsidR="00E01E1D" w:rsidRPr="00B47E30" w:rsidRDefault="00E01E1D" w:rsidP="00E01E1D">
                  <w:pPr>
                    <w:rPr>
                      <w:rFonts w:ascii="Tahoma" w:hAnsi="Tahoma" w:cs="Tahoma"/>
                      <w:color w:val="000000" w:themeColor="text1"/>
                      <w:sz w:val="10"/>
                      <w:szCs w:val="10"/>
                    </w:rPr>
                  </w:pPr>
                </w:p>
                <w:p w:rsidR="00E01E1D" w:rsidRPr="000D3BAC" w:rsidRDefault="00E01E1D" w:rsidP="00E01E1D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0D3BAC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2009 /8—2011 /8</w:t>
                  </w:r>
                  <w:r w:rsidRPr="000D3BAC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0D3BAC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XX</w:t>
                  </w:r>
                  <w:r w:rsidRPr="000D3BAC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机械有限公司</w:t>
                  </w:r>
                </w:p>
                <w:p w:rsidR="00E01E1D" w:rsidRPr="000D3BAC" w:rsidRDefault="00E01E1D" w:rsidP="00E01E1D">
                  <w:pPr>
                    <w:rPr>
                      <w:b/>
                      <w:bCs/>
                      <w:color w:val="000000" w:themeColor="text1"/>
                    </w:rPr>
                  </w:pPr>
                  <w:r w:rsidRPr="000D3BAC">
                    <w:rPr>
                      <w:rFonts w:hAnsi="Tahoma"/>
                      <w:b/>
                      <w:bCs/>
                      <w:color w:val="000000" w:themeColor="text1"/>
                    </w:rPr>
                    <w:t>资讯中心</w:t>
                  </w:r>
                  <w:r w:rsidRPr="000D3BAC">
                    <w:rPr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     </w:t>
                  </w:r>
                  <w:r w:rsidRPr="000D3BA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 </w:t>
                  </w:r>
                  <w:r w:rsidRPr="000D3BAC">
                    <w:rPr>
                      <w:rFonts w:hAnsi="Tahoma"/>
                      <w:b/>
                      <w:bCs/>
                      <w:color w:val="000000" w:themeColor="text1"/>
                    </w:rPr>
                    <w:t>信息技术专员</w:t>
                  </w:r>
                </w:p>
                <w:p w:rsidR="00E01E1D" w:rsidRPr="00E01E1D" w:rsidRDefault="00E01E1D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0D3BAC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0D3BAC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参与网络维护和桌面支持；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2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、参与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ERP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培训和评估；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3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、负责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MIS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系统维护和二次开发；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4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、参与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ISO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培训和认证过程。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-40.5pt;margin-top:556.5pt;width:508.5pt;height:134.25pt;z-index:251663360" filled="f" fillcolor="#dbe5f1 [660]" strokecolor="#548dd4 [1951]" strokeweight="1.25pt">
            <v:textbox>
              <w:txbxContent>
                <w:p w:rsidR="00E01E1D" w:rsidRPr="00196370" w:rsidRDefault="00E01E1D" w:rsidP="00E01E1D">
                  <w:pPr>
                    <w:rPr>
                      <w:rFonts w:ascii="Tahoma" w:hAnsi="Tahoma" w:cs="Tahoma" w:hint="eastAsia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196370">
                    <w:rPr>
                      <w:rFonts w:ascii="Tahoma" w:hAnsi="Tahoma" w:cs="Tahoma" w:hint="eastAsia"/>
                      <w:b/>
                      <w:color w:val="548DD4" w:themeColor="text2" w:themeTint="99"/>
                      <w:sz w:val="28"/>
                      <w:szCs w:val="28"/>
                    </w:rPr>
                    <w:sym w:font="Wingdings" w:char="F032"/>
                  </w:r>
                  <w:r w:rsidRPr="00196370">
                    <w:rPr>
                      <w:rFonts w:ascii="Tahoma" w:hAnsi="Tahoma" w:cs="Tahoma" w:hint="eastAsia"/>
                      <w:b/>
                      <w:color w:val="548DD4" w:themeColor="text2" w:themeTint="99"/>
                      <w:sz w:val="28"/>
                      <w:szCs w:val="28"/>
                    </w:rPr>
                    <w:t>自我评价</w:t>
                  </w:r>
                </w:p>
                <w:p w:rsidR="00E01E1D" w:rsidRPr="00E01E1D" w:rsidRDefault="00E01E1D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具有丰富的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IT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项目开发及管理经验，善于沟通，熟悉软件开发和软件工程管理，丰富的团队管理经验。对企业的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IT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运营，团队管理和配合，均有丰富经验。密切关注国内外企业管理信息化的趋势、及切实可行的企业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IT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管理实践，关注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SOA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EAI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、虚拟化、移动应用等技术在企业中适用的进展。为人稳重，对工作认真负责。具有良好的团队协作能力，能够积极主动帮助其他同事解决技术上的问题。对新技术的研究一直保持充足的热情。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-40.5pt;margin-top:70.5pt;width:508.5pt;height:115.5pt;z-index:251660288" filled="f" strokecolor="#548dd4 [1951]" strokeweight="1.25pt">
            <v:textbox style="mso-next-textbox:#_x0000_s1028">
              <w:txbxContent>
                <w:p w:rsidR="00E01E1D" w:rsidRPr="00196370" w:rsidRDefault="00E01E1D" w:rsidP="006A6DD7">
                  <w:pPr>
                    <w:rPr>
                      <w:rFonts w:ascii="Tahoma" w:hAnsi="Tahoma" w:cs="Tahoma" w:hint="eastAsia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196370">
                    <w:rPr>
                      <w:rFonts w:ascii="Tahoma" w:hAnsi="Tahoma" w:cs="Tahoma" w:hint="eastAsia"/>
                      <w:b/>
                      <w:color w:val="548DD4" w:themeColor="text2" w:themeTint="99"/>
                      <w:sz w:val="28"/>
                      <w:szCs w:val="28"/>
                    </w:rPr>
                    <w:sym w:font="Wingdings" w:char="F031"/>
                  </w:r>
                  <w:r w:rsidRPr="00196370">
                    <w:rPr>
                      <w:rFonts w:ascii="Tahoma" w:hAnsi="Tahoma" w:cs="Tahoma" w:hint="eastAsia"/>
                      <w:b/>
                      <w:color w:val="548DD4" w:themeColor="text2" w:themeTint="99"/>
                      <w:sz w:val="28"/>
                      <w:szCs w:val="28"/>
                    </w:rPr>
                    <w:t>基本资料</w:t>
                  </w:r>
                </w:p>
                <w:p w:rsidR="006A6DD7" w:rsidRPr="000D3BAC" w:rsidRDefault="006A6DD7" w:rsidP="006A6DD7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姓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名：</w:t>
                  </w:r>
                  <w:r w:rsidRPr="00360497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刘小圈</w:t>
                  </w:r>
                  <w:r w:rsidRPr="00360497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                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性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别：男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 xml:space="preserve">           </w:t>
                  </w:r>
                </w:p>
                <w:p w:rsidR="006A6DD7" w:rsidRPr="000D3BAC" w:rsidRDefault="006A6DD7" w:rsidP="006A6DD7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出生年月：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1987.2                   </w:t>
                  </w:r>
                  <w:r w:rsidR="00E01E1D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民</w:t>
                  </w:r>
                  <w:r w:rsidR="00E01E1D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="00E01E1D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族：汉</w:t>
                  </w:r>
                </w:p>
                <w:p w:rsidR="00E01E1D" w:rsidRDefault="00196370" w:rsidP="006A6DD7">
                  <w:pP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毕业院校：职业</w:t>
                  </w:r>
                  <w:proofErr w:type="gramStart"/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圈大学</w:t>
                  </w:r>
                  <w:proofErr w:type="gramEnd"/>
                  <w: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              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学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历：本科</w:t>
                  </w:r>
                </w:p>
                <w:p w:rsidR="006A6DD7" w:rsidRPr="006A6DD7" w:rsidRDefault="00196370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专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业：软件工程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政治面貌：党员</w:t>
                  </w:r>
                </w:p>
              </w:txbxContent>
            </v:textbox>
          </v:rect>
        </w:pict>
      </w:r>
      <w:r w:rsidR="00E01E1D">
        <w:rPr>
          <w:noProof/>
        </w:rPr>
        <w:pict>
          <v:rect id="_x0000_s1030" style="position:absolute;left:0;text-align:left;margin-left:351.75pt;margin-top:85.5pt;width:89.25pt;height:100.5pt;z-index:251661312" filled="f" stroked="f">
            <v:textbox>
              <w:txbxContent>
                <w:p w:rsidR="006A6DD7" w:rsidRDefault="00E01E1D">
                  <w:r>
                    <w:rPr>
                      <w:noProof/>
                    </w:rPr>
                    <w:drawing>
                      <wp:inline distT="0" distB="0" distL="0" distR="0">
                        <wp:extent cx="781050" cy="971550"/>
                        <wp:effectExtent l="19050" t="0" r="0" b="0"/>
                        <wp:docPr id="2" name="图片 1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5495" cy="977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04238">
        <w:rPr>
          <w:noProof/>
        </w:rPr>
        <w:pict>
          <v:rect id="_x0000_s1026" style="position:absolute;left:0;text-align:left;margin-left:-90.75pt;margin-top:-1in;width:596.25pt;height:113.25pt;z-index:251658240" fillcolor="#548dd4 [1951]" strokecolor="#548dd4 [1951]">
            <v:textbox>
              <w:txbxContent>
                <w:p w:rsidR="00E04238" w:rsidRDefault="00E04238">
                  <w:pPr>
                    <w:rPr>
                      <w:rFonts w:ascii="黑体" w:eastAsia="黑体" w:hint="eastAsia"/>
                      <w:b/>
                      <w:color w:val="F4F4F4" w:themeColor="background1"/>
                      <w:sz w:val="10"/>
                      <w:szCs w:val="10"/>
                    </w:rPr>
                  </w:pPr>
                </w:p>
                <w:p w:rsidR="00E04238" w:rsidRDefault="00E04238" w:rsidP="00E04238">
                  <w:pPr>
                    <w:ind w:firstLineChars="144" w:firstLine="145"/>
                    <w:rPr>
                      <w:rFonts w:ascii="黑体" w:eastAsia="黑体" w:hint="eastAsia"/>
                      <w:b/>
                      <w:color w:val="F4F4F4" w:themeColor="background1"/>
                      <w:sz w:val="10"/>
                      <w:szCs w:val="10"/>
                    </w:rPr>
                  </w:pPr>
                </w:p>
                <w:p w:rsidR="00E04238" w:rsidRDefault="00E04238" w:rsidP="00E04238">
                  <w:pPr>
                    <w:ind w:firstLineChars="98" w:firstLine="708"/>
                    <w:rPr>
                      <w:rFonts w:ascii="黑体" w:eastAsia="黑体" w:hint="eastAsia"/>
                      <w:b/>
                      <w:color w:val="F4F4F4" w:themeColor="background1"/>
                      <w:sz w:val="72"/>
                      <w:szCs w:val="72"/>
                    </w:rPr>
                  </w:pPr>
                  <w:r w:rsidRPr="00E04238">
                    <w:rPr>
                      <w:rFonts w:ascii="黑体" w:eastAsia="黑体" w:hint="eastAsia"/>
                      <w:b/>
                      <w:color w:val="F4F4F4" w:themeColor="background1"/>
                      <w:sz w:val="72"/>
                      <w:szCs w:val="72"/>
                    </w:rPr>
                    <w:t>刘小圈</w:t>
                  </w:r>
                </w:p>
                <w:p w:rsidR="00E04238" w:rsidRPr="00E04238" w:rsidRDefault="00E04238" w:rsidP="00E04238">
                  <w:pPr>
                    <w:ind w:firstLineChars="1096" w:firstLine="3961"/>
                    <w:rPr>
                      <w:rFonts w:ascii="黑体" w:eastAsia="黑体" w:hint="eastAsia"/>
                      <w:color w:val="F4F4F4" w:themeColor="background1"/>
                      <w:sz w:val="32"/>
                      <w:szCs w:val="32"/>
                    </w:rPr>
                  </w:pPr>
                  <w:r w:rsidRPr="00E04238">
                    <w:rPr>
                      <w:rFonts w:ascii="黑体" w:eastAsia="黑体" w:hint="eastAsia"/>
                      <w:b/>
                      <w:color w:val="F4F4F4" w:themeColor="background1"/>
                      <w:sz w:val="36"/>
                      <w:szCs w:val="36"/>
                    </w:rPr>
                    <w:sym w:font="Wingdings" w:char="F029"/>
                  </w:r>
                  <w:r w:rsidRPr="00E04238">
                    <w:rPr>
                      <w:rFonts w:ascii="黑体" w:eastAsia="黑体" w:hint="eastAsia"/>
                      <w:b/>
                      <w:color w:val="F4F4F4" w:themeColor="background1"/>
                      <w:sz w:val="36"/>
                      <w:szCs w:val="36"/>
                    </w:rPr>
                    <w:t xml:space="preserve"> </w:t>
                  </w:r>
                  <w:r w:rsidRPr="00E04238">
                    <w:rPr>
                      <w:rFonts w:ascii="黑体" w:eastAsia="黑体" w:hint="eastAsia"/>
                      <w:color w:val="F4F4F4" w:themeColor="background1"/>
                      <w:sz w:val="32"/>
                      <w:szCs w:val="32"/>
                    </w:rPr>
                    <w:t>(+86)</w:t>
                  </w:r>
                  <w:r w:rsidR="006A6DD7">
                    <w:rPr>
                      <w:rFonts w:ascii="黑体" w:eastAsia="黑体" w:hint="eastAsia"/>
                      <w:color w:val="F4F4F4" w:themeColor="background1"/>
                      <w:sz w:val="32"/>
                      <w:szCs w:val="32"/>
                    </w:rPr>
                    <w:t>123-3456-6789</w:t>
                  </w:r>
                  <w:r w:rsidRPr="00E04238">
                    <w:rPr>
                      <w:rFonts w:ascii="黑体" w:eastAsia="黑体" w:hint="eastAsia"/>
                      <w:color w:val="F4F4F4" w:themeColor="background1"/>
                      <w:sz w:val="32"/>
                      <w:szCs w:val="32"/>
                    </w:rPr>
                    <w:t xml:space="preserve"> </w:t>
                  </w:r>
                  <w:r w:rsidRPr="00E04238">
                    <w:rPr>
                      <w:rFonts w:ascii="黑体" w:eastAsia="黑体" w:hint="eastAsia"/>
                      <w:b/>
                      <w:color w:val="F4F4F4" w:themeColor="background1"/>
                      <w:sz w:val="32"/>
                      <w:szCs w:val="32"/>
                    </w:rPr>
                    <w:t xml:space="preserve">   </w:t>
                  </w:r>
                  <w:r w:rsidRPr="00E04238">
                    <w:rPr>
                      <w:rFonts w:ascii="黑体" w:eastAsia="黑体" w:hint="eastAsia"/>
                      <w:b/>
                      <w:color w:val="F4F4F4" w:themeColor="background1"/>
                      <w:sz w:val="32"/>
                      <w:szCs w:val="32"/>
                    </w:rPr>
                    <w:sym w:font="Wingdings" w:char="F02A"/>
                  </w:r>
                  <w:r w:rsidRPr="00E04238">
                    <w:rPr>
                      <w:rFonts w:ascii="黑体" w:eastAsia="黑体" w:hint="eastAsia"/>
                      <w:b/>
                      <w:color w:val="F4F4F4" w:themeColor="background1"/>
                      <w:sz w:val="32"/>
                      <w:szCs w:val="32"/>
                    </w:rPr>
                    <w:t xml:space="preserve"> </w:t>
                  </w:r>
                  <w:r w:rsidRPr="00E04238">
                    <w:rPr>
                      <w:rFonts w:ascii="黑体" w:eastAsia="黑体" w:hint="eastAsia"/>
                      <w:color w:val="F4F4F4" w:themeColor="background1"/>
                      <w:sz w:val="32"/>
                      <w:szCs w:val="32"/>
                    </w:rPr>
                    <w:t xml:space="preserve"> ZYQ@job592.com</w:t>
                  </w:r>
                </w:p>
              </w:txbxContent>
            </v:textbox>
          </v:rect>
        </w:pict>
      </w:r>
      <w:r w:rsidR="00E0423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0.75pt;margin-top:9.75pt;width:596.25pt;height:0;z-index:251659264" o:connectortype="straight" strokecolor="#f4f4f4 [3212]" strokeweight="2pt"/>
        </w:pict>
      </w:r>
    </w:p>
    <w:sectPr w:rsidR="002D43A6" w:rsidSect="002D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4238"/>
    <w:rsid w:val="00196370"/>
    <w:rsid w:val="002D43A6"/>
    <w:rsid w:val="006A6DD7"/>
    <w:rsid w:val="00DD1441"/>
    <w:rsid w:val="00E01E1D"/>
    <w:rsid w:val="00E0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3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6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6D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1</cp:revision>
  <dcterms:created xsi:type="dcterms:W3CDTF">2015-01-23T01:16:00Z</dcterms:created>
  <dcterms:modified xsi:type="dcterms:W3CDTF">2015-01-23T02:03:00Z</dcterms:modified>
</cp:coreProperties>
</file>