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987" w:rsidRPr="00FB2FBD" w:rsidRDefault="00654ADB" w:rsidP="00167987">
      <w:pPr>
        <w:jc w:val="center"/>
        <w:rPr>
          <w:b/>
          <w:sz w:val="72"/>
          <w:szCs w:val="72"/>
          <w:lang w:val="en-US"/>
        </w:rPr>
      </w:pPr>
      <w:r w:rsidRPr="00FB2FBD">
        <w:rPr>
          <w:b/>
          <w:sz w:val="72"/>
          <w:szCs w:val="72"/>
          <w:lang w:val="en-US"/>
        </w:rPr>
        <w:t>Spectra</w:t>
      </w:r>
      <w:r w:rsidR="00307951" w:rsidRPr="00FB2FBD">
        <w:rPr>
          <w:b/>
          <w:sz w:val="72"/>
          <w:szCs w:val="72"/>
          <w:lang w:val="en-US"/>
        </w:rPr>
        <w:t>-</w:t>
      </w:r>
      <w:r w:rsidRPr="00FB2FBD">
        <w:rPr>
          <w:b/>
          <w:sz w:val="72"/>
          <w:szCs w:val="72"/>
          <w:lang w:val="en-US"/>
        </w:rPr>
        <w:t>comp</w:t>
      </w:r>
      <w:r w:rsidR="00167987" w:rsidRPr="00FB2FBD">
        <w:rPr>
          <w:b/>
          <w:sz w:val="72"/>
          <w:szCs w:val="72"/>
          <w:lang w:val="en-US"/>
        </w:rPr>
        <w:t xml:space="preserve"> user guide</w:t>
      </w:r>
    </w:p>
    <w:p w:rsidR="00167987" w:rsidRPr="00761DFE" w:rsidRDefault="009C0B89" w:rsidP="00630057">
      <w:pPr>
        <w:pStyle w:val="Titre2"/>
        <w:ind w:left="5664" w:firstLine="708"/>
        <w:rPr>
          <w:rFonts w:ascii="Georgia" w:hAnsi="Georgia"/>
          <w:color w:val="808080" w:themeColor="background1" w:themeShade="80"/>
          <w:sz w:val="30"/>
          <w:szCs w:val="30"/>
          <w:lang w:val="en-US"/>
        </w:rPr>
      </w:pPr>
      <w:r>
        <w:rPr>
          <w:rFonts w:ascii="Georgia" w:hAnsi="Georgia"/>
          <w:color w:val="808080" w:themeColor="background1" w:themeShade="80"/>
          <w:sz w:val="30"/>
          <w:szCs w:val="30"/>
          <w:lang w:val="en-US"/>
        </w:rPr>
        <w:t>Release 0</w:t>
      </w:r>
      <w:r w:rsidR="00167987" w:rsidRPr="00761DFE">
        <w:rPr>
          <w:rFonts w:ascii="Georgia" w:hAnsi="Georgia"/>
          <w:color w:val="808080" w:themeColor="background1" w:themeShade="80"/>
          <w:sz w:val="30"/>
          <w:szCs w:val="30"/>
          <w:lang w:val="en-US"/>
        </w:rPr>
        <w:t>.0.</w:t>
      </w:r>
      <w:r>
        <w:rPr>
          <w:rFonts w:ascii="Georgia" w:hAnsi="Georgia"/>
          <w:color w:val="808080" w:themeColor="background1" w:themeShade="80"/>
          <w:sz w:val="30"/>
          <w:szCs w:val="30"/>
          <w:lang w:val="en-US"/>
        </w:rPr>
        <w:t>1</w:t>
      </w:r>
    </w:p>
    <w:p w:rsidR="00167987" w:rsidRPr="00761DFE" w:rsidRDefault="00167987">
      <w:pPr>
        <w:rPr>
          <w:lang w:val="en-US"/>
        </w:rPr>
      </w:pPr>
    </w:p>
    <w:p w:rsidR="00093048" w:rsidRPr="00093048" w:rsidRDefault="00241654" w:rsidP="00093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630057" w:rsidRPr="00630057" w:rsidRDefault="00630057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59734769"/>
        <w:docPartObj>
          <w:docPartGallery w:val="Table of Contents"/>
          <w:docPartUnique/>
        </w:docPartObj>
      </w:sdtPr>
      <w:sdtEndPr/>
      <w:sdtContent>
        <w:p w:rsidR="00722967" w:rsidRPr="00722967" w:rsidRDefault="00513616" w:rsidP="00722967">
          <w:pPr>
            <w:pStyle w:val="En-ttedetabledesmatires"/>
            <w:spacing w:line="480" w:lineRule="auto"/>
            <w:rPr>
              <w:rFonts w:asciiTheme="minorHAnsi" w:hAnsiTheme="minorHAnsi"/>
              <w:sz w:val="40"/>
              <w:szCs w:val="40"/>
              <w:lang w:val="en-US"/>
            </w:rPr>
          </w:pPr>
          <w:r w:rsidRPr="00722967">
            <w:rPr>
              <w:rFonts w:asciiTheme="minorHAnsi" w:hAnsiTheme="minorHAnsi"/>
              <w:sz w:val="40"/>
              <w:szCs w:val="40"/>
              <w:lang w:val="en-US"/>
            </w:rPr>
            <w:t>Table of content</w:t>
          </w:r>
        </w:p>
        <w:p w:rsidR="00513616" w:rsidRPr="00722967" w:rsidRDefault="00FB2FBD" w:rsidP="00722967">
          <w:pPr>
            <w:pStyle w:val="Paragraphedeliste"/>
            <w:numPr>
              <w:ilvl w:val="0"/>
              <w:numId w:val="3"/>
            </w:numPr>
            <w:spacing w:line="480" w:lineRule="auto"/>
            <w:rPr>
              <w:b/>
              <w:lang w:val="en-US" w:eastAsia="fr-FR"/>
            </w:rPr>
          </w:pPr>
          <w:r>
            <w:rPr>
              <w:b/>
              <w:lang w:val="en-US" w:eastAsia="fr-FR"/>
            </w:rPr>
            <w:t>Spectra-comp</w:t>
          </w:r>
        </w:p>
        <w:p w:rsidR="0075000D" w:rsidRDefault="005766A3" w:rsidP="00722967">
          <w:pPr>
            <w:pStyle w:val="Paragraphedeliste"/>
            <w:numPr>
              <w:ilvl w:val="0"/>
              <w:numId w:val="3"/>
            </w:numPr>
            <w:spacing w:line="480" w:lineRule="auto"/>
            <w:rPr>
              <w:b/>
              <w:lang w:val="en-US" w:eastAsia="fr-FR"/>
            </w:rPr>
          </w:pPr>
          <w:r>
            <w:rPr>
              <w:b/>
              <w:lang w:val="en-US" w:eastAsia="fr-FR"/>
            </w:rPr>
            <w:t>File</w:t>
          </w:r>
        </w:p>
        <w:p w:rsidR="005C4858" w:rsidRDefault="0039013A" w:rsidP="005C4858">
          <w:pPr>
            <w:pStyle w:val="Paragraphedeliste"/>
            <w:numPr>
              <w:ilvl w:val="1"/>
              <w:numId w:val="3"/>
            </w:numPr>
            <w:spacing w:line="480" w:lineRule="auto"/>
            <w:rPr>
              <w:b/>
              <w:lang w:val="en-US" w:eastAsia="fr-FR"/>
            </w:rPr>
          </w:pPr>
          <w:r>
            <w:rPr>
              <w:b/>
              <w:lang w:val="en-US" w:eastAsia="fr-FR"/>
            </w:rPr>
            <w:t>Load</w:t>
          </w:r>
          <w:r w:rsidR="005C4858">
            <w:rPr>
              <w:b/>
              <w:lang w:val="en-US" w:eastAsia="fr-FR"/>
            </w:rPr>
            <w:t xml:space="preserve"> </w:t>
          </w:r>
          <w:r>
            <w:rPr>
              <w:b/>
              <w:lang w:val="en-US" w:eastAsia="fr-FR"/>
            </w:rPr>
            <w:t>spectra</w:t>
          </w:r>
        </w:p>
        <w:p w:rsidR="005C4858" w:rsidRDefault="005C4858" w:rsidP="005C4858">
          <w:pPr>
            <w:pStyle w:val="Paragraphedeliste"/>
            <w:numPr>
              <w:ilvl w:val="1"/>
              <w:numId w:val="3"/>
            </w:numPr>
            <w:spacing w:line="480" w:lineRule="auto"/>
            <w:rPr>
              <w:b/>
              <w:lang w:val="en-US" w:eastAsia="fr-FR"/>
            </w:rPr>
          </w:pPr>
          <w:r>
            <w:rPr>
              <w:b/>
              <w:lang w:val="en-US" w:eastAsia="fr-FR"/>
            </w:rPr>
            <w:t xml:space="preserve">Export </w:t>
          </w:r>
          <w:r w:rsidR="0039013A">
            <w:rPr>
              <w:b/>
              <w:lang w:val="en-US" w:eastAsia="fr-FR"/>
            </w:rPr>
            <w:t>comparison</w:t>
          </w:r>
        </w:p>
        <w:p w:rsidR="005C4858" w:rsidRPr="00722967" w:rsidRDefault="005C4858" w:rsidP="005C4858">
          <w:pPr>
            <w:pStyle w:val="Paragraphedeliste"/>
            <w:numPr>
              <w:ilvl w:val="1"/>
              <w:numId w:val="3"/>
            </w:numPr>
            <w:spacing w:line="480" w:lineRule="auto"/>
            <w:rPr>
              <w:b/>
              <w:lang w:val="en-US" w:eastAsia="fr-FR"/>
            </w:rPr>
          </w:pPr>
          <w:r>
            <w:rPr>
              <w:b/>
              <w:lang w:val="en-US" w:eastAsia="fr-FR"/>
            </w:rPr>
            <w:t>exit</w:t>
          </w:r>
        </w:p>
        <w:p w:rsidR="0075000D" w:rsidRPr="00722967" w:rsidRDefault="0039013A" w:rsidP="00722967">
          <w:pPr>
            <w:pStyle w:val="Paragraphedeliste"/>
            <w:numPr>
              <w:ilvl w:val="0"/>
              <w:numId w:val="3"/>
            </w:numPr>
            <w:spacing w:line="480" w:lineRule="auto"/>
            <w:rPr>
              <w:b/>
              <w:lang w:val="en-US" w:eastAsia="fr-FR"/>
            </w:rPr>
          </w:pPr>
          <w:r>
            <w:rPr>
              <w:b/>
              <w:lang w:val="en-US" w:eastAsia="fr-FR"/>
            </w:rPr>
            <w:t>Settings</w:t>
          </w:r>
        </w:p>
        <w:p w:rsidR="0075000D" w:rsidRPr="00722967" w:rsidRDefault="0039013A" w:rsidP="00722967">
          <w:pPr>
            <w:pStyle w:val="Paragraphedeliste"/>
            <w:numPr>
              <w:ilvl w:val="1"/>
              <w:numId w:val="3"/>
            </w:numPr>
            <w:spacing w:line="480" w:lineRule="auto"/>
            <w:rPr>
              <w:b/>
              <w:lang w:val="en-US" w:eastAsia="fr-FR"/>
            </w:rPr>
          </w:pPr>
          <w:r>
            <w:rPr>
              <w:b/>
              <w:lang w:val="en-US" w:eastAsia="fr-FR"/>
            </w:rPr>
            <w:t>Parsing rules</w:t>
          </w:r>
        </w:p>
        <w:p w:rsidR="0075000D" w:rsidRPr="00722967" w:rsidRDefault="0039013A" w:rsidP="00722967">
          <w:pPr>
            <w:pStyle w:val="Paragraphedeliste"/>
            <w:numPr>
              <w:ilvl w:val="1"/>
              <w:numId w:val="3"/>
            </w:numPr>
            <w:spacing w:line="480" w:lineRule="auto"/>
            <w:rPr>
              <w:b/>
              <w:lang w:val="en-US" w:eastAsia="fr-FR"/>
            </w:rPr>
          </w:pPr>
          <w:r>
            <w:rPr>
              <w:b/>
              <w:lang w:val="en-US" w:eastAsia="fr-FR"/>
            </w:rPr>
            <w:t>Comparison parameters</w:t>
          </w:r>
        </w:p>
        <w:p w:rsidR="00722967" w:rsidRDefault="0039013A" w:rsidP="00722967">
          <w:pPr>
            <w:pStyle w:val="Paragraphedeliste"/>
            <w:numPr>
              <w:ilvl w:val="0"/>
              <w:numId w:val="3"/>
            </w:numPr>
            <w:spacing w:line="480" w:lineRule="auto"/>
            <w:rPr>
              <w:b/>
              <w:lang w:val="en-US" w:eastAsia="fr-FR"/>
            </w:rPr>
          </w:pPr>
          <w:r>
            <w:rPr>
              <w:b/>
              <w:lang w:val="en-US" w:eastAsia="fr-FR"/>
            </w:rPr>
            <w:t>Help</w:t>
          </w:r>
        </w:p>
        <w:p w:rsidR="00722967" w:rsidRDefault="0039013A" w:rsidP="00722967">
          <w:pPr>
            <w:pStyle w:val="Paragraphedeliste"/>
            <w:numPr>
              <w:ilvl w:val="1"/>
              <w:numId w:val="3"/>
            </w:numPr>
            <w:spacing w:line="480" w:lineRule="auto"/>
            <w:rPr>
              <w:b/>
              <w:lang w:val="en-US" w:eastAsia="fr-FR"/>
            </w:rPr>
          </w:pPr>
          <w:r>
            <w:rPr>
              <w:b/>
              <w:lang w:val="en-US" w:eastAsia="fr-FR"/>
            </w:rPr>
            <w:t>User guide</w:t>
          </w:r>
        </w:p>
        <w:p w:rsidR="00513616" w:rsidRPr="0039013A" w:rsidRDefault="0039013A" w:rsidP="00513616">
          <w:pPr>
            <w:pStyle w:val="Paragraphedeliste"/>
            <w:numPr>
              <w:ilvl w:val="1"/>
              <w:numId w:val="3"/>
            </w:numPr>
            <w:spacing w:line="480" w:lineRule="auto"/>
            <w:rPr>
              <w:b/>
              <w:lang w:val="en-US" w:eastAsia="fr-FR"/>
            </w:rPr>
          </w:pPr>
          <w:r>
            <w:rPr>
              <w:b/>
              <w:lang w:val="en-US" w:eastAsia="fr-FR"/>
            </w:rPr>
            <w:t>About</w:t>
          </w:r>
        </w:p>
      </w:sdtContent>
    </w:sdt>
    <w:p w:rsidR="00630057" w:rsidRPr="00513616" w:rsidRDefault="00630057"/>
    <w:p w:rsidR="00630057" w:rsidRPr="00513616" w:rsidRDefault="00630057"/>
    <w:p w:rsidR="00630057" w:rsidRPr="00513616" w:rsidRDefault="00630057"/>
    <w:p w:rsidR="00630057" w:rsidRDefault="00630057"/>
    <w:p w:rsidR="00E210B3" w:rsidRDefault="00E210B3"/>
    <w:p w:rsidR="00E210B3" w:rsidRDefault="00E210B3"/>
    <w:p w:rsidR="0039013A" w:rsidRPr="00513616" w:rsidRDefault="0039013A"/>
    <w:p w:rsidR="001C223C" w:rsidRPr="00722967" w:rsidRDefault="00F20548" w:rsidP="001C223C">
      <w:pPr>
        <w:pStyle w:val="Paragraphedeliste"/>
        <w:numPr>
          <w:ilvl w:val="0"/>
          <w:numId w:val="7"/>
        </w:numPr>
        <w:spacing w:line="480" w:lineRule="auto"/>
        <w:rPr>
          <w:b/>
          <w:lang w:val="en-US" w:eastAsia="fr-FR"/>
        </w:rPr>
      </w:pPr>
      <w:r>
        <w:rPr>
          <w:b/>
          <w:lang w:val="en-US" w:eastAsia="fr-FR"/>
        </w:rPr>
        <w:lastRenderedPageBreak/>
        <w:t>Spectra</w:t>
      </w:r>
      <w:r w:rsidR="00761DFE">
        <w:rPr>
          <w:b/>
          <w:lang w:val="en-US" w:eastAsia="fr-FR"/>
        </w:rPr>
        <w:t>-</w:t>
      </w:r>
      <w:r>
        <w:rPr>
          <w:b/>
          <w:lang w:val="en-US" w:eastAsia="fr-FR"/>
        </w:rPr>
        <w:t>comp</w:t>
      </w:r>
    </w:p>
    <w:p w:rsidR="00053D94" w:rsidRPr="00053D94" w:rsidRDefault="00F20548" w:rsidP="00332EB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2"/>
          <w:szCs w:val="22"/>
          <w:lang w:val="en-US"/>
        </w:rPr>
      </w:pPr>
      <w:r>
        <w:rPr>
          <w:rFonts w:asciiTheme="minorHAnsi" w:hAnsiTheme="minorHAnsi" w:cs="Segoe UI"/>
          <w:sz w:val="22"/>
          <w:szCs w:val="22"/>
          <w:lang w:val="en-US"/>
        </w:rPr>
        <w:t>Spectra-comp</w:t>
      </w:r>
      <w:r w:rsidR="00053D94" w:rsidRPr="00053D94">
        <w:rPr>
          <w:rFonts w:asciiTheme="minorHAnsi" w:hAnsiTheme="minorHAnsi" w:cs="Segoe UI"/>
          <w:sz w:val="22"/>
          <w:szCs w:val="22"/>
          <w:lang w:val="en-US"/>
        </w:rPr>
        <w:t xml:space="preserve"> is </w:t>
      </w:r>
      <w:r>
        <w:rPr>
          <w:rFonts w:asciiTheme="minorHAnsi" w:hAnsiTheme="minorHAnsi" w:cs="Segoe UI"/>
          <w:sz w:val="22"/>
          <w:szCs w:val="22"/>
          <w:lang w:val="en-US"/>
        </w:rPr>
        <w:t xml:space="preserve">an MS/MS spectra comparison tool. It </w:t>
      </w:r>
      <w:r w:rsidR="003E599F">
        <w:rPr>
          <w:rFonts w:asciiTheme="minorHAnsi" w:hAnsiTheme="minorHAnsi" w:cs="Segoe UI"/>
          <w:sz w:val="22"/>
          <w:szCs w:val="22"/>
          <w:lang w:val="en-US"/>
        </w:rPr>
        <w:t>helps</w:t>
      </w:r>
      <w:r>
        <w:rPr>
          <w:rFonts w:asciiTheme="minorHAnsi" w:hAnsiTheme="minorHAnsi" w:cs="Segoe UI"/>
          <w:sz w:val="22"/>
          <w:szCs w:val="22"/>
          <w:lang w:val="en-US"/>
        </w:rPr>
        <w:t xml:space="preserve"> the users to compare between </w:t>
      </w:r>
      <w:r w:rsidR="003E599F">
        <w:rPr>
          <w:rFonts w:asciiTheme="minorHAnsi" w:hAnsiTheme="minorHAnsi" w:cs="Segoe UI"/>
          <w:sz w:val="22"/>
          <w:szCs w:val="22"/>
          <w:lang w:val="en-US"/>
        </w:rPr>
        <w:t>MS/</w:t>
      </w:r>
      <w:proofErr w:type="spellStart"/>
      <w:r w:rsidR="003E599F">
        <w:rPr>
          <w:rFonts w:asciiTheme="minorHAnsi" w:hAnsiTheme="minorHAnsi" w:cs="Segoe UI"/>
          <w:sz w:val="22"/>
          <w:szCs w:val="22"/>
          <w:lang w:val="en-US"/>
        </w:rPr>
        <w:t>Ms</w:t>
      </w:r>
      <w:proofErr w:type="spellEnd"/>
      <w:r w:rsidR="003E599F">
        <w:rPr>
          <w:rFonts w:asciiTheme="minorHAnsi" w:hAnsiTheme="minorHAnsi" w:cs="Segoe UI"/>
          <w:sz w:val="22"/>
          <w:szCs w:val="22"/>
          <w:lang w:val="en-US"/>
        </w:rPr>
        <w:t xml:space="preserve"> </w:t>
      </w:r>
      <w:r>
        <w:rPr>
          <w:rFonts w:asciiTheme="minorHAnsi" w:hAnsiTheme="minorHAnsi" w:cs="Segoe UI"/>
          <w:sz w:val="22"/>
          <w:szCs w:val="22"/>
          <w:lang w:val="en-US"/>
        </w:rPr>
        <w:t>spectra using dot product method</w:t>
      </w:r>
      <w:r w:rsidR="00053D94" w:rsidRPr="00053D94">
        <w:rPr>
          <w:rFonts w:asciiTheme="minorHAnsi" w:hAnsiTheme="minorHAnsi" w:cs="Segoe UI"/>
          <w:sz w:val="22"/>
          <w:szCs w:val="22"/>
          <w:lang w:val="en-US"/>
        </w:rPr>
        <w:t>.</w:t>
      </w:r>
    </w:p>
    <w:p w:rsidR="001C223C" w:rsidRDefault="00040B60" w:rsidP="001C223C">
      <w:pPr>
        <w:pStyle w:val="Paragraphedeliste"/>
        <w:numPr>
          <w:ilvl w:val="0"/>
          <w:numId w:val="7"/>
        </w:numPr>
        <w:spacing w:line="480" w:lineRule="auto"/>
        <w:rPr>
          <w:b/>
          <w:lang w:val="en-US" w:eastAsia="fr-FR"/>
        </w:rPr>
      </w:pPr>
      <w:r>
        <w:rPr>
          <w:b/>
          <w:lang w:val="en-US" w:eastAsia="fr-FR"/>
        </w:rPr>
        <w:t>File:</w:t>
      </w:r>
    </w:p>
    <w:p w:rsidR="00040B60" w:rsidRPr="00722967" w:rsidRDefault="005B6828" w:rsidP="00040B60">
      <w:pPr>
        <w:pStyle w:val="Paragraphedeliste"/>
        <w:numPr>
          <w:ilvl w:val="1"/>
          <w:numId w:val="7"/>
        </w:numPr>
        <w:spacing w:line="480" w:lineRule="auto"/>
        <w:rPr>
          <w:b/>
          <w:lang w:val="en-US" w:eastAsia="fr-FR"/>
        </w:rPr>
      </w:pPr>
      <w:r>
        <w:rPr>
          <w:b/>
          <w:lang w:val="en-US" w:eastAsia="fr-FR"/>
        </w:rPr>
        <w:t>Load spectra</w:t>
      </w:r>
    </w:p>
    <w:p w:rsidR="00F02E22" w:rsidRDefault="00053D94" w:rsidP="00332EBE">
      <w:pPr>
        <w:spacing w:line="240" w:lineRule="auto"/>
        <w:rPr>
          <w:lang w:val="en-US" w:eastAsia="fr-FR"/>
        </w:rPr>
      </w:pPr>
      <w:r w:rsidRPr="00053D94">
        <w:rPr>
          <w:lang w:val="en-US" w:eastAsia="fr-FR"/>
        </w:rPr>
        <w:t xml:space="preserve">The </w:t>
      </w:r>
      <w:r>
        <w:rPr>
          <w:lang w:val="en-US" w:eastAsia="fr-FR"/>
        </w:rPr>
        <w:t xml:space="preserve">user </w:t>
      </w:r>
      <w:r w:rsidR="00F02E22">
        <w:rPr>
          <w:lang w:val="en-US" w:eastAsia="fr-FR"/>
        </w:rPr>
        <w:t>could load spectra from:</w:t>
      </w:r>
    </w:p>
    <w:p w:rsidR="00F02E22" w:rsidRPr="00F6729A" w:rsidRDefault="00F02E22" w:rsidP="00F6729A">
      <w:pPr>
        <w:pStyle w:val="Paragraphedeliste"/>
        <w:numPr>
          <w:ilvl w:val="0"/>
          <w:numId w:val="30"/>
        </w:numPr>
        <w:spacing w:line="240" w:lineRule="auto"/>
        <w:rPr>
          <w:lang w:val="en-US" w:eastAsia="fr-FR"/>
        </w:rPr>
      </w:pPr>
      <w:r w:rsidRPr="00F6729A">
        <w:rPr>
          <w:lang w:val="en-US" w:eastAsia="fr-FR"/>
        </w:rPr>
        <w:t xml:space="preserve">Proline </w:t>
      </w:r>
      <w:r w:rsidR="009F1E2E" w:rsidRPr="00F6729A">
        <w:rPr>
          <w:lang w:val="en-US" w:eastAsia="fr-FR"/>
        </w:rPr>
        <w:t>project:</w:t>
      </w:r>
    </w:p>
    <w:p w:rsidR="00EF1951" w:rsidRDefault="00F02E22" w:rsidP="00332EBE">
      <w:pPr>
        <w:spacing w:line="240" w:lineRule="auto"/>
        <w:rPr>
          <w:lang w:val="en-US" w:eastAsia="fr-FR"/>
        </w:rPr>
      </w:pPr>
      <w:r>
        <w:rPr>
          <w:lang w:val="en-US" w:eastAsia="fr-FR"/>
        </w:rPr>
        <w:t xml:space="preserve">The user must have </w:t>
      </w:r>
      <w:r w:rsidR="00F6729A">
        <w:rPr>
          <w:lang w:val="en-US" w:eastAsia="fr-FR"/>
        </w:rPr>
        <w:t>a</w:t>
      </w:r>
      <w:r w:rsidR="00780788">
        <w:rPr>
          <w:lang w:val="en-US" w:eastAsia="fr-FR"/>
        </w:rPr>
        <w:t xml:space="preserve">n </w:t>
      </w:r>
      <w:r w:rsidR="00780788">
        <w:rPr>
          <w:lang w:val="en-US" w:eastAsia="fr-FR"/>
        </w:rPr>
        <w:t>account</w:t>
      </w:r>
      <w:r>
        <w:rPr>
          <w:lang w:val="en-US" w:eastAsia="fr-FR"/>
        </w:rPr>
        <w:t xml:space="preserve"> Proline. The user selects its project and the result summary to set </w:t>
      </w:r>
      <w:r w:rsidR="000146A1">
        <w:rPr>
          <w:lang w:val="en-US" w:eastAsia="fr-FR"/>
        </w:rPr>
        <w:t>as reference spectra</w:t>
      </w:r>
      <w:r w:rsidR="00154919">
        <w:rPr>
          <w:lang w:val="en-US" w:eastAsia="fr-FR"/>
        </w:rPr>
        <w:t xml:space="preserve"> </w:t>
      </w:r>
      <w:r w:rsidR="00294C32">
        <w:rPr>
          <w:lang w:val="en-US" w:eastAsia="fr-FR"/>
        </w:rPr>
        <w:t xml:space="preserve">or </w:t>
      </w:r>
      <w:r w:rsidR="000146A1">
        <w:rPr>
          <w:lang w:val="en-US" w:eastAsia="fr-FR"/>
        </w:rPr>
        <w:t>as test spectra</w:t>
      </w:r>
      <w:r>
        <w:rPr>
          <w:lang w:val="en-US" w:eastAsia="fr-FR"/>
        </w:rPr>
        <w:t>.</w:t>
      </w:r>
      <w:r w:rsidR="00EF1951">
        <w:rPr>
          <w:lang w:val="en-US" w:eastAsia="fr-FR"/>
        </w:rPr>
        <w:t xml:space="preserve"> </w:t>
      </w:r>
    </w:p>
    <w:p w:rsidR="00F1323B" w:rsidRDefault="00EF1951" w:rsidP="00146524">
      <w:pPr>
        <w:spacing w:line="240" w:lineRule="auto"/>
        <w:rPr>
          <w:lang w:val="en-US" w:eastAsia="fr-FR"/>
        </w:rPr>
      </w:pPr>
      <w:r w:rsidRPr="00EF1951">
        <w:rPr>
          <w:b/>
          <w:lang w:val="en-US" w:eastAsia="fr-FR"/>
        </w:rPr>
        <w:t>Note</w:t>
      </w:r>
      <w:r>
        <w:rPr>
          <w:lang w:val="en-US" w:eastAsia="fr-FR"/>
        </w:rPr>
        <w:t>:</w:t>
      </w:r>
      <w:r w:rsidR="00F1323B">
        <w:rPr>
          <w:lang w:val="en-US" w:eastAsia="fr-FR"/>
        </w:rPr>
        <w:t xml:space="preserve"> You should have Proline software installed on your machine.</w:t>
      </w:r>
      <w:r>
        <w:rPr>
          <w:lang w:val="en-US" w:eastAsia="fr-FR"/>
        </w:rPr>
        <w:t xml:space="preserve"> </w:t>
      </w:r>
      <w:r w:rsidR="0094321B">
        <w:rPr>
          <w:lang w:val="en-US" w:eastAsia="fr-FR"/>
        </w:rPr>
        <w:t>If you don’t have proline installed, you</w:t>
      </w:r>
      <w:r w:rsidR="00F1323B">
        <w:rPr>
          <w:lang w:val="en-US" w:eastAsia="fr-FR"/>
        </w:rPr>
        <w:t xml:space="preserve"> can download</w:t>
      </w:r>
      <w:r w:rsidR="00C2642A">
        <w:rPr>
          <w:lang w:val="en-US" w:eastAsia="fr-FR"/>
        </w:rPr>
        <w:t xml:space="preserve"> </w:t>
      </w:r>
      <w:r w:rsidR="00F1323B">
        <w:rPr>
          <w:lang w:val="en-US" w:eastAsia="fr-FR"/>
        </w:rPr>
        <w:t xml:space="preserve">it from </w:t>
      </w:r>
      <w:hyperlink r:id="rId7" w:history="1">
        <w:r w:rsidR="00F1323B" w:rsidRPr="00F1323B">
          <w:rPr>
            <w:rStyle w:val="Lienhypertexte"/>
            <w:rFonts w:ascii="Segoe UI" w:hAnsi="Segoe UI" w:cs="Segoe UI"/>
            <w:color w:val="0366D6"/>
            <w:shd w:val="clear" w:color="auto" w:fill="FFFFFF"/>
            <w:lang w:val="en-US"/>
          </w:rPr>
          <w:t>https://github.com/profiproteomics</w:t>
        </w:r>
      </w:hyperlink>
    </w:p>
    <w:p w:rsidR="006A0330" w:rsidRDefault="00F1323B" w:rsidP="00146524">
      <w:pPr>
        <w:spacing w:line="240" w:lineRule="auto"/>
        <w:rPr>
          <w:lang w:val="en-US" w:eastAsia="fr-FR"/>
        </w:rPr>
      </w:pPr>
      <w:r>
        <w:rPr>
          <w:lang w:val="en-US" w:eastAsia="fr-FR"/>
        </w:rPr>
        <w:t>I</w:t>
      </w:r>
      <w:r w:rsidR="00EF1951">
        <w:rPr>
          <w:lang w:val="en-US" w:eastAsia="fr-FR"/>
        </w:rPr>
        <w:t xml:space="preserve">f you don’t have an account Proline. You should ask the IT administrator to create you </w:t>
      </w:r>
      <w:r>
        <w:rPr>
          <w:lang w:val="en-US" w:eastAsia="fr-FR"/>
        </w:rPr>
        <w:t>an account</w:t>
      </w:r>
      <w:r w:rsidR="00EF1951">
        <w:rPr>
          <w:lang w:val="en-US" w:eastAsia="fr-FR"/>
        </w:rPr>
        <w:t>.</w:t>
      </w:r>
      <w:r w:rsidR="00146524">
        <w:rPr>
          <w:lang w:val="en-US" w:eastAsia="fr-FR"/>
        </w:rPr>
        <w:t xml:space="preserve"> </w:t>
      </w:r>
      <w:r w:rsidR="006A0330">
        <w:rPr>
          <w:lang w:val="en-US" w:eastAsia="fr-FR"/>
        </w:rPr>
        <w:t xml:space="preserve">To connect to your proline </w:t>
      </w:r>
      <w:r w:rsidR="00B93A04">
        <w:rPr>
          <w:lang w:val="en-US" w:eastAsia="fr-FR"/>
        </w:rPr>
        <w:t>account,</w:t>
      </w:r>
      <w:r w:rsidR="006A0330">
        <w:rPr>
          <w:lang w:val="en-US" w:eastAsia="fr-FR"/>
        </w:rPr>
        <w:t xml:space="preserve"> you must enter your Proline login.</w:t>
      </w:r>
    </w:p>
    <w:p w:rsidR="006A0330" w:rsidRDefault="006A0330" w:rsidP="00146524">
      <w:pPr>
        <w:spacing w:line="240" w:lineRule="auto"/>
        <w:rPr>
          <w:lang w:val="en-US" w:eastAsia="fr-FR"/>
        </w:rPr>
      </w:pPr>
      <w:r w:rsidRPr="00146524">
        <w:rPr>
          <w:b/>
          <w:lang w:val="en-US" w:eastAsia="fr-FR"/>
        </w:rPr>
        <w:t>Note</w:t>
      </w:r>
      <w:r>
        <w:rPr>
          <w:lang w:val="en-US" w:eastAsia="fr-FR"/>
        </w:rPr>
        <w:t>: you can edit the connection configuration</w:t>
      </w:r>
      <w:r w:rsidR="00B93A04">
        <w:rPr>
          <w:lang w:val="en-US" w:eastAsia="fr-FR"/>
        </w:rPr>
        <w:t>s</w:t>
      </w:r>
      <w:r w:rsidR="00683F6D">
        <w:rPr>
          <w:lang w:val="en-US" w:eastAsia="fr-FR"/>
        </w:rPr>
        <w:t xml:space="preserve"> to P</w:t>
      </w:r>
      <w:r>
        <w:rPr>
          <w:lang w:val="en-US" w:eastAsia="fr-FR"/>
        </w:rPr>
        <w:t xml:space="preserve">roline databases from the </w:t>
      </w:r>
      <w:r w:rsidR="00B93A04">
        <w:rPr>
          <w:lang w:val="en-US" w:eastAsia="fr-FR"/>
        </w:rPr>
        <w:t>“</w:t>
      </w:r>
      <w:r>
        <w:rPr>
          <w:lang w:val="en-US" w:eastAsia="fr-FR"/>
        </w:rPr>
        <w:t>application.conf</w:t>
      </w:r>
      <w:r w:rsidR="00B93A04">
        <w:rPr>
          <w:lang w:val="en-US" w:eastAsia="fr-FR"/>
        </w:rPr>
        <w:t>”</w:t>
      </w:r>
      <w:r>
        <w:rPr>
          <w:lang w:val="en-US" w:eastAsia="fr-FR"/>
        </w:rPr>
        <w:t xml:space="preserve"> file</w:t>
      </w:r>
      <w:r w:rsidR="000846BA">
        <w:rPr>
          <w:lang w:val="en-US" w:eastAsia="fr-FR"/>
        </w:rPr>
        <w:t xml:space="preserve"> under the folder “</w:t>
      </w:r>
      <w:proofErr w:type="gramStart"/>
      <w:r w:rsidR="000846BA">
        <w:rPr>
          <w:lang w:val="en-US" w:eastAsia="fr-FR"/>
        </w:rPr>
        <w:t>..</w:t>
      </w:r>
      <w:proofErr w:type="gramEnd"/>
      <w:r w:rsidR="000846BA">
        <w:rPr>
          <w:lang w:val="en-US" w:eastAsia="fr-FR"/>
        </w:rPr>
        <w:t>/</w:t>
      </w:r>
      <w:proofErr w:type="spellStart"/>
      <w:r w:rsidR="000846BA">
        <w:rPr>
          <w:lang w:val="en-US" w:eastAsia="fr-FR"/>
        </w:rPr>
        <w:t>config</w:t>
      </w:r>
      <w:proofErr w:type="spellEnd"/>
      <w:r w:rsidR="00F6501F">
        <w:rPr>
          <w:lang w:val="en-US" w:eastAsia="fr-FR"/>
        </w:rPr>
        <w:t>/application.conf</w:t>
      </w:r>
      <w:r w:rsidR="000846BA">
        <w:rPr>
          <w:lang w:val="en-US" w:eastAsia="fr-FR"/>
        </w:rPr>
        <w:t xml:space="preserve">” </w:t>
      </w:r>
    </w:p>
    <w:p w:rsidR="00B93A04" w:rsidRPr="00B93A04" w:rsidRDefault="00B93A04" w:rsidP="00B93A04">
      <w:pPr>
        <w:spacing w:line="240" w:lineRule="auto"/>
        <w:rPr>
          <w:rFonts w:ascii="Consolas" w:hAnsi="Consolas" w:cs="Consolas"/>
          <w:sz w:val="18"/>
          <w:szCs w:val="18"/>
          <w:lang w:val="en-US" w:eastAsia="fr-FR"/>
        </w:rPr>
      </w:pPr>
      <w:proofErr w:type="spellStart"/>
      <w:proofErr w:type="gramStart"/>
      <w:r w:rsidRPr="00B93A04">
        <w:rPr>
          <w:rFonts w:ascii="Consolas" w:hAnsi="Consolas" w:cs="Consolas"/>
          <w:sz w:val="18"/>
          <w:szCs w:val="18"/>
          <w:lang w:val="en-US" w:eastAsia="fr-FR"/>
        </w:rPr>
        <w:t>db</w:t>
      </w:r>
      <w:proofErr w:type="spellEnd"/>
      <w:r w:rsidRPr="00B93A04">
        <w:rPr>
          <w:rFonts w:ascii="Consolas" w:hAnsi="Consolas" w:cs="Consolas"/>
          <w:sz w:val="18"/>
          <w:szCs w:val="18"/>
          <w:lang w:val="en-US" w:eastAsia="fr-FR"/>
        </w:rPr>
        <w:t>-</w:t>
      </w:r>
      <w:proofErr w:type="spellStart"/>
      <w:r w:rsidRPr="00B93A04">
        <w:rPr>
          <w:rFonts w:ascii="Consolas" w:hAnsi="Consolas" w:cs="Consolas"/>
          <w:sz w:val="18"/>
          <w:szCs w:val="18"/>
          <w:lang w:val="en-US" w:eastAsia="fr-FR"/>
        </w:rPr>
        <w:t>config.driver</w:t>
      </w:r>
      <w:proofErr w:type="spellEnd"/>
      <w:r w:rsidRPr="00B93A04">
        <w:rPr>
          <w:rFonts w:ascii="Consolas" w:hAnsi="Consolas" w:cs="Consolas"/>
          <w:sz w:val="18"/>
          <w:szCs w:val="18"/>
          <w:lang w:val="en-US" w:eastAsia="fr-FR"/>
        </w:rPr>
        <w:t>-type=</w:t>
      </w:r>
      <w:proofErr w:type="spellStart"/>
      <w:proofErr w:type="gramEnd"/>
      <w:r w:rsidRPr="00B93A04">
        <w:rPr>
          <w:rFonts w:ascii="Consolas" w:hAnsi="Consolas" w:cs="Consolas"/>
          <w:sz w:val="18"/>
          <w:szCs w:val="18"/>
          <w:lang w:val="en-US" w:eastAsia="fr-FR"/>
        </w:rPr>
        <w:t>postgresql</w:t>
      </w:r>
      <w:proofErr w:type="spellEnd"/>
    </w:p>
    <w:p w:rsidR="00B93A04" w:rsidRPr="00B93A04" w:rsidRDefault="00B93A04" w:rsidP="00B93A04">
      <w:pPr>
        <w:spacing w:line="240" w:lineRule="auto"/>
        <w:rPr>
          <w:rFonts w:ascii="Consolas" w:hAnsi="Consolas" w:cs="Consolas"/>
          <w:sz w:val="18"/>
          <w:szCs w:val="18"/>
          <w:lang w:val="en-US" w:eastAsia="fr-FR"/>
        </w:rPr>
      </w:pPr>
      <w:proofErr w:type="spellStart"/>
      <w:proofErr w:type="gramStart"/>
      <w:r w:rsidRPr="00B93A04">
        <w:rPr>
          <w:rFonts w:ascii="Consolas" w:hAnsi="Consolas" w:cs="Consolas"/>
          <w:sz w:val="18"/>
          <w:szCs w:val="18"/>
          <w:lang w:val="en-US" w:eastAsia="fr-FR"/>
        </w:rPr>
        <w:t>db</w:t>
      </w:r>
      <w:proofErr w:type="spellEnd"/>
      <w:r w:rsidRPr="00B93A04">
        <w:rPr>
          <w:rFonts w:ascii="Consolas" w:hAnsi="Consolas" w:cs="Consolas"/>
          <w:sz w:val="18"/>
          <w:szCs w:val="18"/>
          <w:lang w:val="en-US" w:eastAsia="fr-FR"/>
        </w:rPr>
        <w:t>-</w:t>
      </w:r>
      <w:proofErr w:type="spellStart"/>
      <w:r w:rsidRPr="00B93A04">
        <w:rPr>
          <w:rFonts w:ascii="Consolas" w:hAnsi="Consolas" w:cs="Consolas"/>
          <w:sz w:val="18"/>
          <w:szCs w:val="18"/>
          <w:lang w:val="en-US" w:eastAsia="fr-FR"/>
        </w:rPr>
        <w:t>config.max</w:t>
      </w:r>
      <w:proofErr w:type="spellEnd"/>
      <w:r w:rsidRPr="00B93A04">
        <w:rPr>
          <w:rFonts w:ascii="Consolas" w:hAnsi="Consolas" w:cs="Consolas"/>
          <w:sz w:val="18"/>
          <w:szCs w:val="18"/>
          <w:lang w:val="en-US" w:eastAsia="fr-FR"/>
        </w:rPr>
        <w:t>-pool-connect</w:t>
      </w:r>
      <w:r w:rsidRPr="00B93A04">
        <w:rPr>
          <w:rFonts w:ascii="Consolas" w:hAnsi="Consolas" w:cs="Consolas"/>
          <w:sz w:val="18"/>
          <w:szCs w:val="18"/>
          <w:lang w:val="en-US" w:eastAsia="fr-FR"/>
        </w:rPr>
        <w:t>ion=</w:t>
      </w:r>
      <w:proofErr w:type="gramEnd"/>
      <w:r w:rsidRPr="00B93A04">
        <w:rPr>
          <w:rFonts w:ascii="Consolas" w:hAnsi="Consolas" w:cs="Consolas"/>
          <w:sz w:val="18"/>
          <w:szCs w:val="18"/>
          <w:lang w:val="en-US" w:eastAsia="fr-FR"/>
        </w:rPr>
        <w:t>3</w:t>
      </w:r>
    </w:p>
    <w:p w:rsidR="00B93A04" w:rsidRPr="00B93A04" w:rsidRDefault="00B93A04" w:rsidP="00B93A04">
      <w:pPr>
        <w:spacing w:line="240" w:lineRule="auto"/>
        <w:rPr>
          <w:rFonts w:ascii="Consolas" w:hAnsi="Consolas" w:cs="Consolas"/>
          <w:sz w:val="18"/>
          <w:szCs w:val="18"/>
          <w:lang w:val="en-US" w:eastAsia="fr-FR"/>
        </w:rPr>
      </w:pPr>
      <w:r w:rsidRPr="00B93A04">
        <w:rPr>
          <w:rFonts w:ascii="Consolas" w:hAnsi="Consolas" w:cs="Consolas"/>
          <w:sz w:val="18"/>
          <w:szCs w:val="18"/>
          <w:lang w:val="en-US" w:eastAsia="fr-FR"/>
        </w:rPr>
        <w:t>//User and Password to connect to databases server</w:t>
      </w:r>
    </w:p>
    <w:p w:rsidR="00B93A04" w:rsidRPr="00B93A04" w:rsidRDefault="00B93A04" w:rsidP="00B93A04">
      <w:pPr>
        <w:spacing w:line="240" w:lineRule="auto"/>
        <w:rPr>
          <w:rFonts w:ascii="Consolas" w:hAnsi="Consolas" w:cs="Consolas"/>
          <w:sz w:val="18"/>
          <w:szCs w:val="18"/>
          <w:lang w:val="en-US" w:eastAsia="fr-FR"/>
        </w:rPr>
      </w:pPr>
      <w:proofErr w:type="spellStart"/>
      <w:proofErr w:type="gramStart"/>
      <w:r w:rsidRPr="00B93A04">
        <w:rPr>
          <w:rFonts w:ascii="Consolas" w:hAnsi="Consolas" w:cs="Consolas"/>
          <w:sz w:val="18"/>
          <w:szCs w:val="18"/>
          <w:lang w:val="en-US" w:eastAsia="fr-FR"/>
        </w:rPr>
        <w:t>auth-config.user</w:t>
      </w:r>
      <w:proofErr w:type="spellEnd"/>
      <w:r w:rsidRPr="00B93A04">
        <w:rPr>
          <w:rFonts w:ascii="Consolas" w:hAnsi="Consolas" w:cs="Consolas"/>
          <w:sz w:val="18"/>
          <w:szCs w:val="18"/>
          <w:lang w:val="en-US" w:eastAsia="fr-FR"/>
        </w:rPr>
        <w:t>=</w:t>
      </w:r>
      <w:proofErr w:type="gramEnd"/>
      <w:r w:rsidRPr="00B93A04">
        <w:rPr>
          <w:rFonts w:ascii="Consolas" w:hAnsi="Consolas" w:cs="Consolas"/>
          <w:sz w:val="18"/>
          <w:szCs w:val="18"/>
          <w:lang w:val="en-US" w:eastAsia="fr-FR"/>
        </w:rPr>
        <w:t>proline</w:t>
      </w:r>
    </w:p>
    <w:p w:rsidR="00B93A04" w:rsidRPr="00B93A04" w:rsidRDefault="00B93A04" w:rsidP="00B93A04">
      <w:pPr>
        <w:spacing w:line="240" w:lineRule="auto"/>
        <w:rPr>
          <w:rFonts w:ascii="Consolas" w:hAnsi="Consolas" w:cs="Consolas"/>
          <w:sz w:val="18"/>
          <w:szCs w:val="18"/>
          <w:lang w:val="en-US" w:eastAsia="fr-FR"/>
        </w:rPr>
      </w:pPr>
      <w:proofErr w:type="spellStart"/>
      <w:proofErr w:type="gramStart"/>
      <w:r w:rsidRPr="00B93A04">
        <w:rPr>
          <w:rFonts w:ascii="Consolas" w:hAnsi="Consolas" w:cs="Consolas"/>
          <w:sz w:val="18"/>
          <w:szCs w:val="18"/>
          <w:lang w:val="en-US" w:eastAsia="fr-FR"/>
        </w:rPr>
        <w:t>auth-c</w:t>
      </w:r>
      <w:r w:rsidRPr="00B93A04">
        <w:rPr>
          <w:rFonts w:ascii="Consolas" w:hAnsi="Consolas" w:cs="Consolas"/>
          <w:sz w:val="18"/>
          <w:szCs w:val="18"/>
          <w:lang w:val="en-US" w:eastAsia="fr-FR"/>
        </w:rPr>
        <w:t>onfig.password</w:t>
      </w:r>
      <w:proofErr w:type="spellEnd"/>
      <w:r w:rsidRPr="00B93A04">
        <w:rPr>
          <w:rFonts w:ascii="Consolas" w:hAnsi="Consolas" w:cs="Consolas"/>
          <w:sz w:val="18"/>
          <w:szCs w:val="18"/>
          <w:lang w:val="en-US" w:eastAsia="fr-FR"/>
        </w:rPr>
        <w:t>=</w:t>
      </w:r>
      <w:proofErr w:type="spellStart"/>
      <w:proofErr w:type="gramEnd"/>
      <w:r w:rsidRPr="00B93A04">
        <w:rPr>
          <w:rFonts w:ascii="Consolas" w:hAnsi="Consolas" w:cs="Consolas"/>
          <w:sz w:val="18"/>
          <w:szCs w:val="18"/>
          <w:lang w:val="en-US" w:eastAsia="fr-FR"/>
        </w:rPr>
        <w:t>Proline_Database</w:t>
      </w:r>
      <w:proofErr w:type="spellEnd"/>
    </w:p>
    <w:p w:rsidR="00B93A04" w:rsidRPr="00B93A04" w:rsidRDefault="00B93A04" w:rsidP="00B93A04">
      <w:pPr>
        <w:spacing w:line="240" w:lineRule="auto"/>
        <w:rPr>
          <w:rFonts w:ascii="Consolas" w:hAnsi="Consolas" w:cs="Consolas"/>
          <w:sz w:val="18"/>
          <w:szCs w:val="18"/>
          <w:lang w:val="en-US" w:eastAsia="fr-FR"/>
        </w:rPr>
      </w:pPr>
      <w:r w:rsidRPr="00B93A04">
        <w:rPr>
          <w:rFonts w:ascii="Consolas" w:hAnsi="Consolas" w:cs="Consolas"/>
          <w:sz w:val="18"/>
          <w:szCs w:val="18"/>
          <w:lang w:val="en-US" w:eastAsia="fr-FR"/>
        </w:rPr>
        <w:t>//Databases server Host</w:t>
      </w:r>
    </w:p>
    <w:p w:rsidR="00B93A04" w:rsidRPr="00B93A04" w:rsidRDefault="00B93A04" w:rsidP="00B93A04">
      <w:pPr>
        <w:spacing w:line="240" w:lineRule="auto"/>
        <w:rPr>
          <w:rFonts w:ascii="Consolas" w:hAnsi="Consolas" w:cs="Consolas"/>
          <w:sz w:val="18"/>
          <w:szCs w:val="18"/>
          <w:lang w:val="en-US" w:eastAsia="fr-FR"/>
        </w:rPr>
      </w:pPr>
      <w:proofErr w:type="gramStart"/>
      <w:r w:rsidRPr="00B93A04">
        <w:rPr>
          <w:rFonts w:ascii="Consolas" w:hAnsi="Consolas" w:cs="Consolas"/>
          <w:sz w:val="18"/>
          <w:szCs w:val="18"/>
          <w:lang w:val="en-US" w:eastAsia="fr-FR"/>
        </w:rPr>
        <w:t>host-</w:t>
      </w:r>
      <w:proofErr w:type="spellStart"/>
      <w:r w:rsidRPr="00B93A04">
        <w:rPr>
          <w:rFonts w:ascii="Consolas" w:hAnsi="Consolas" w:cs="Consolas"/>
          <w:sz w:val="18"/>
          <w:szCs w:val="18"/>
          <w:lang w:val="en-US" w:eastAsia="fr-FR"/>
        </w:rPr>
        <w:t>config.host</w:t>
      </w:r>
      <w:proofErr w:type="spellEnd"/>
      <w:r w:rsidRPr="00B93A04">
        <w:rPr>
          <w:rFonts w:ascii="Consolas" w:hAnsi="Consolas" w:cs="Consolas"/>
          <w:sz w:val="18"/>
          <w:szCs w:val="18"/>
          <w:lang w:val="en-US" w:eastAsia="fr-FR"/>
        </w:rPr>
        <w:t>=</w:t>
      </w:r>
      <w:proofErr w:type="gramEnd"/>
      <w:r w:rsidRPr="00B93A04">
        <w:rPr>
          <w:rFonts w:ascii="Consolas" w:hAnsi="Consolas" w:cs="Consolas"/>
          <w:sz w:val="18"/>
          <w:szCs w:val="18"/>
          <w:lang w:val="en-US" w:eastAsia="fr-FR"/>
        </w:rPr>
        <w:t>proline</w:t>
      </w:r>
    </w:p>
    <w:p w:rsidR="00B93A04" w:rsidRPr="00B93A04" w:rsidRDefault="00B93A04" w:rsidP="00B93A04">
      <w:pPr>
        <w:spacing w:line="240" w:lineRule="auto"/>
        <w:rPr>
          <w:rFonts w:ascii="Consolas" w:hAnsi="Consolas" w:cs="Consolas"/>
          <w:sz w:val="18"/>
          <w:szCs w:val="18"/>
          <w:lang w:val="en-US" w:eastAsia="fr-FR"/>
        </w:rPr>
      </w:pPr>
      <w:proofErr w:type="gramStart"/>
      <w:r w:rsidRPr="00B93A04">
        <w:rPr>
          <w:rFonts w:ascii="Consolas" w:hAnsi="Consolas" w:cs="Consolas"/>
          <w:sz w:val="18"/>
          <w:szCs w:val="18"/>
          <w:lang w:val="en-US" w:eastAsia="fr-FR"/>
        </w:rPr>
        <w:t>host-</w:t>
      </w:r>
      <w:proofErr w:type="spellStart"/>
      <w:r w:rsidRPr="00B93A04">
        <w:rPr>
          <w:rFonts w:ascii="Consolas" w:hAnsi="Consolas" w:cs="Consolas"/>
          <w:sz w:val="18"/>
          <w:szCs w:val="18"/>
          <w:lang w:val="en-US" w:eastAsia="fr-FR"/>
        </w:rPr>
        <w:t>config.port</w:t>
      </w:r>
      <w:proofErr w:type="spellEnd"/>
      <w:r w:rsidRPr="00B93A04">
        <w:rPr>
          <w:rFonts w:ascii="Consolas" w:hAnsi="Consolas" w:cs="Consolas"/>
          <w:sz w:val="18"/>
          <w:szCs w:val="18"/>
          <w:lang w:val="en-US" w:eastAsia="fr-FR"/>
        </w:rPr>
        <w:t>=</w:t>
      </w:r>
      <w:proofErr w:type="gramEnd"/>
      <w:r w:rsidRPr="00B93A04">
        <w:rPr>
          <w:rFonts w:ascii="Consolas" w:hAnsi="Consolas" w:cs="Consolas"/>
          <w:sz w:val="18"/>
          <w:szCs w:val="18"/>
          <w:lang w:val="en-US" w:eastAsia="fr-FR"/>
        </w:rPr>
        <w:t>5432</w:t>
      </w:r>
    </w:p>
    <w:p w:rsidR="00B93A04" w:rsidRPr="00B93A04" w:rsidRDefault="00B93A04" w:rsidP="00B93A04">
      <w:pPr>
        <w:spacing w:line="240" w:lineRule="auto"/>
        <w:rPr>
          <w:rFonts w:ascii="Consolas" w:hAnsi="Consolas" w:cs="Consolas"/>
          <w:sz w:val="18"/>
          <w:szCs w:val="18"/>
          <w:lang w:val="en-US" w:eastAsia="fr-FR"/>
        </w:rPr>
      </w:pPr>
      <w:proofErr w:type="spellStart"/>
      <w:proofErr w:type="gramStart"/>
      <w:r w:rsidRPr="00B93A04">
        <w:rPr>
          <w:rFonts w:ascii="Consolas" w:hAnsi="Consolas" w:cs="Consolas"/>
          <w:sz w:val="18"/>
          <w:szCs w:val="18"/>
          <w:lang w:val="en-US" w:eastAsia="fr-FR"/>
        </w:rPr>
        <w:t>db</w:t>
      </w:r>
      <w:proofErr w:type="spellEnd"/>
      <w:r w:rsidRPr="00B93A04">
        <w:rPr>
          <w:rFonts w:ascii="Consolas" w:hAnsi="Consolas" w:cs="Consolas"/>
          <w:sz w:val="18"/>
          <w:szCs w:val="18"/>
          <w:lang w:val="en-US" w:eastAsia="fr-FR"/>
        </w:rPr>
        <w:t>-name=</w:t>
      </w:r>
      <w:proofErr w:type="spellStart"/>
      <w:proofErr w:type="gramEnd"/>
      <w:r w:rsidRPr="00B93A04">
        <w:rPr>
          <w:rFonts w:ascii="Consolas" w:hAnsi="Consolas" w:cs="Consolas"/>
          <w:sz w:val="18"/>
          <w:szCs w:val="18"/>
          <w:lang w:val="en-US" w:eastAsia="fr-FR"/>
        </w:rPr>
        <w:t>uds_db</w:t>
      </w:r>
      <w:proofErr w:type="spellEnd"/>
    </w:p>
    <w:p w:rsidR="00F02E22" w:rsidRPr="00F6729A" w:rsidRDefault="00F02E22" w:rsidP="00F6729A">
      <w:pPr>
        <w:pStyle w:val="Paragraphedeliste"/>
        <w:numPr>
          <w:ilvl w:val="0"/>
          <w:numId w:val="30"/>
        </w:numPr>
        <w:spacing w:line="240" w:lineRule="auto"/>
        <w:rPr>
          <w:lang w:val="en-US" w:eastAsia="fr-FR"/>
        </w:rPr>
      </w:pPr>
      <w:proofErr w:type="spellStart"/>
      <w:r w:rsidRPr="00F6729A">
        <w:rPr>
          <w:lang w:val="en-US" w:eastAsia="fr-FR"/>
        </w:rPr>
        <w:t>Peaklist</w:t>
      </w:r>
      <w:r w:rsidR="00A238B6">
        <w:rPr>
          <w:lang w:val="en-US" w:eastAsia="fr-FR"/>
        </w:rPr>
        <w:t>s</w:t>
      </w:r>
      <w:proofErr w:type="spellEnd"/>
      <w:r w:rsidRPr="00F6729A">
        <w:rPr>
          <w:lang w:val="en-US" w:eastAsia="fr-FR"/>
        </w:rPr>
        <w:t xml:space="preserve"> file</w:t>
      </w:r>
      <w:r w:rsidR="00F6729A" w:rsidRPr="00F6729A">
        <w:rPr>
          <w:lang w:val="en-US" w:eastAsia="fr-FR"/>
        </w:rPr>
        <w:t>:</w:t>
      </w:r>
      <w:r w:rsidRPr="00F6729A">
        <w:rPr>
          <w:lang w:val="en-US" w:eastAsia="fr-FR"/>
        </w:rPr>
        <w:t xml:space="preserve"> </w:t>
      </w:r>
    </w:p>
    <w:p w:rsidR="00630057" w:rsidRDefault="00F6729A" w:rsidP="00332EBE">
      <w:pPr>
        <w:spacing w:line="240" w:lineRule="auto"/>
        <w:rPr>
          <w:lang w:val="en-US" w:eastAsia="fr-FR"/>
        </w:rPr>
      </w:pPr>
      <w:r>
        <w:rPr>
          <w:lang w:val="en-US" w:eastAsia="fr-FR"/>
        </w:rPr>
        <w:t xml:space="preserve">The </w:t>
      </w:r>
      <w:r w:rsidR="002933D6">
        <w:rPr>
          <w:lang w:val="en-US" w:eastAsia="fr-FR"/>
        </w:rPr>
        <w:t>user selects</w:t>
      </w:r>
      <w:r w:rsidR="00053D94">
        <w:rPr>
          <w:lang w:val="en-US" w:eastAsia="fr-FR"/>
        </w:rPr>
        <w:t xml:space="preserve"> a valid </w:t>
      </w:r>
      <w:r>
        <w:rPr>
          <w:lang w:val="en-US" w:eastAsia="fr-FR"/>
        </w:rPr>
        <w:t>peak list</w:t>
      </w:r>
      <w:r w:rsidR="00CC3F82">
        <w:rPr>
          <w:lang w:val="en-US" w:eastAsia="fr-FR"/>
        </w:rPr>
        <w:t xml:space="preserve"> </w:t>
      </w:r>
      <w:r w:rsidR="00CA52C1">
        <w:rPr>
          <w:lang w:val="en-US" w:eastAsia="fr-FR"/>
        </w:rPr>
        <w:t xml:space="preserve">file (extension </w:t>
      </w:r>
      <w:r w:rsidR="00CC3F82">
        <w:rPr>
          <w:lang w:val="en-US" w:eastAsia="fr-FR"/>
        </w:rPr>
        <w:t>.</w:t>
      </w:r>
      <w:proofErr w:type="spellStart"/>
      <w:r w:rsidR="00CC3F82">
        <w:rPr>
          <w:lang w:val="en-US" w:eastAsia="fr-FR"/>
        </w:rPr>
        <w:t>mgf</w:t>
      </w:r>
      <w:proofErr w:type="spellEnd"/>
      <w:r w:rsidR="00CC3F82">
        <w:rPr>
          <w:lang w:val="en-US" w:eastAsia="fr-FR"/>
        </w:rPr>
        <w:t xml:space="preserve"> </w:t>
      </w:r>
      <w:r w:rsidR="00CA52C1">
        <w:rPr>
          <w:lang w:val="en-US" w:eastAsia="fr-FR"/>
        </w:rPr>
        <w:t xml:space="preserve">or </w:t>
      </w:r>
      <w:r w:rsidR="00CC3F82">
        <w:rPr>
          <w:lang w:val="en-US" w:eastAsia="fr-FR"/>
        </w:rPr>
        <w:t>.</w:t>
      </w:r>
      <w:proofErr w:type="spellStart"/>
      <w:r w:rsidR="00CC3F82">
        <w:rPr>
          <w:lang w:val="en-US" w:eastAsia="fr-FR"/>
        </w:rPr>
        <w:t>pkl</w:t>
      </w:r>
      <w:proofErr w:type="spellEnd"/>
      <w:r w:rsidR="00CC3F82">
        <w:rPr>
          <w:lang w:val="en-US" w:eastAsia="fr-FR"/>
        </w:rPr>
        <w:t>)</w:t>
      </w:r>
      <w:r>
        <w:rPr>
          <w:lang w:val="en-US" w:eastAsia="fr-FR"/>
        </w:rPr>
        <w:t xml:space="preserve">. Spectra-comp </w:t>
      </w:r>
      <w:r w:rsidR="00CC3F82">
        <w:rPr>
          <w:lang w:val="en-US" w:eastAsia="fr-FR"/>
        </w:rPr>
        <w:t xml:space="preserve">will read the </w:t>
      </w:r>
      <w:proofErr w:type="spellStart"/>
      <w:r w:rsidR="00CC3F82">
        <w:rPr>
          <w:lang w:val="en-US" w:eastAsia="fr-FR"/>
        </w:rPr>
        <w:t>peaklist</w:t>
      </w:r>
      <w:proofErr w:type="spellEnd"/>
      <w:r w:rsidR="00CC3F82">
        <w:rPr>
          <w:lang w:val="en-US" w:eastAsia="fr-FR"/>
        </w:rPr>
        <w:t xml:space="preserve"> file and extract the </w:t>
      </w:r>
      <w:r>
        <w:rPr>
          <w:lang w:val="en-US" w:eastAsia="fr-FR"/>
        </w:rPr>
        <w:t xml:space="preserve">spectra. The user chooses the file </w:t>
      </w:r>
      <w:r w:rsidR="00CB2C01">
        <w:rPr>
          <w:lang w:val="en-US" w:eastAsia="fr-FR"/>
        </w:rPr>
        <w:t xml:space="preserve">from where to extract spectra and </w:t>
      </w:r>
      <w:r w:rsidR="00B6407D">
        <w:rPr>
          <w:lang w:val="en-US" w:eastAsia="fr-FR"/>
        </w:rPr>
        <w:t xml:space="preserve">choose </w:t>
      </w:r>
      <w:r w:rsidR="00CB2C01">
        <w:rPr>
          <w:lang w:val="en-US" w:eastAsia="fr-FR"/>
        </w:rPr>
        <w:t>to set it</w:t>
      </w:r>
      <w:r>
        <w:rPr>
          <w:lang w:val="en-US" w:eastAsia="fr-FR"/>
        </w:rPr>
        <w:t xml:space="preserve"> as reference or </w:t>
      </w:r>
      <w:r w:rsidR="00CB2C01">
        <w:rPr>
          <w:lang w:val="en-US" w:eastAsia="fr-FR"/>
        </w:rPr>
        <w:t xml:space="preserve">as </w:t>
      </w:r>
      <w:r>
        <w:rPr>
          <w:lang w:val="en-US" w:eastAsia="fr-FR"/>
        </w:rPr>
        <w:t>test spectra</w:t>
      </w:r>
      <w:r w:rsidR="00053D94">
        <w:rPr>
          <w:lang w:val="en-US" w:eastAsia="fr-FR"/>
        </w:rPr>
        <w:t>.</w:t>
      </w:r>
    </w:p>
    <w:p w:rsidR="002933D6" w:rsidRPr="007E0F82" w:rsidRDefault="006A0330" w:rsidP="00332EBE">
      <w:pPr>
        <w:spacing w:line="240" w:lineRule="auto"/>
        <w:rPr>
          <w:lang w:val="en-US"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53735" cy="3847465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74B" w:rsidRPr="006A0330" w:rsidRDefault="0094574B">
      <w:pPr>
        <w:rPr>
          <w:lang w:val="en-US"/>
        </w:rPr>
      </w:pPr>
    </w:p>
    <w:p w:rsidR="00B5730E" w:rsidRDefault="00173155" w:rsidP="00B5730E">
      <w:pPr>
        <w:spacing w:line="240" w:lineRule="auto"/>
        <w:rPr>
          <w:lang w:val="en-US" w:eastAsia="fr-FR"/>
        </w:rPr>
      </w:pPr>
      <w:r>
        <w:rPr>
          <w:lang w:val="en-US" w:eastAsia="fr-FR"/>
        </w:rPr>
        <w:t>In the main view, there</w:t>
      </w:r>
      <w:r w:rsidR="00272156">
        <w:rPr>
          <w:lang w:val="en-US" w:eastAsia="fr-FR"/>
        </w:rPr>
        <w:t xml:space="preserve"> are</w:t>
      </w:r>
      <w:r>
        <w:rPr>
          <w:lang w:val="en-US" w:eastAsia="fr-FR"/>
        </w:rPr>
        <w:t xml:space="preserve"> two table views: Reference spectra and test spectra</w:t>
      </w:r>
      <w:r w:rsidR="00B5730E">
        <w:rPr>
          <w:lang w:val="en-US" w:eastAsia="fr-FR"/>
        </w:rPr>
        <w:t>.</w:t>
      </w:r>
      <w:r>
        <w:rPr>
          <w:lang w:val="en-US" w:eastAsia="fr-FR"/>
        </w:rPr>
        <w:t xml:space="preserve"> Each table view contains the information about the loaded spectra.</w:t>
      </w:r>
    </w:p>
    <w:p w:rsidR="00B5730E" w:rsidRPr="009B38CC" w:rsidRDefault="00B5730E" w:rsidP="00B5730E">
      <w:pPr>
        <w:pStyle w:val="Paragraphedeliste"/>
        <w:numPr>
          <w:ilvl w:val="0"/>
          <w:numId w:val="11"/>
        </w:numPr>
        <w:spacing w:line="240" w:lineRule="auto"/>
        <w:rPr>
          <w:lang w:val="en-US" w:eastAsia="fr-FR"/>
        </w:rPr>
      </w:pPr>
      <w:r w:rsidRPr="009B38CC">
        <w:rPr>
          <w:lang w:val="en-US" w:eastAsia="fr-FR"/>
        </w:rPr>
        <w:t>T</w:t>
      </w:r>
      <w:r w:rsidR="00272156">
        <w:rPr>
          <w:lang w:val="en-US" w:eastAsia="fr-FR"/>
        </w:rPr>
        <w:t>itle: The title of the spectrum.</w:t>
      </w:r>
    </w:p>
    <w:p w:rsidR="00B5730E" w:rsidRPr="009B38CC" w:rsidRDefault="00272156" w:rsidP="00B5730E">
      <w:pPr>
        <w:pStyle w:val="Paragraphedeliste"/>
        <w:numPr>
          <w:ilvl w:val="0"/>
          <w:numId w:val="11"/>
        </w:numPr>
        <w:spacing w:line="240" w:lineRule="auto"/>
        <w:rPr>
          <w:lang w:val="en-US" w:eastAsia="fr-FR"/>
        </w:rPr>
      </w:pPr>
      <w:r>
        <w:rPr>
          <w:lang w:val="en-US" w:eastAsia="fr-FR"/>
        </w:rPr>
        <w:t>Precursor (m/z, intensity).</w:t>
      </w:r>
    </w:p>
    <w:p w:rsidR="00B5730E" w:rsidRDefault="00B5730E" w:rsidP="00B5730E">
      <w:pPr>
        <w:pStyle w:val="Paragraphedeliste"/>
        <w:numPr>
          <w:ilvl w:val="0"/>
          <w:numId w:val="11"/>
        </w:numPr>
        <w:spacing w:line="240" w:lineRule="auto"/>
        <w:rPr>
          <w:lang w:val="en-US" w:eastAsia="fr-FR"/>
        </w:rPr>
      </w:pPr>
      <w:r w:rsidRPr="009B38CC">
        <w:rPr>
          <w:lang w:val="en-US" w:eastAsia="fr-FR"/>
        </w:rPr>
        <w:t>Fragment</w:t>
      </w:r>
      <w:r>
        <w:rPr>
          <w:lang w:val="en-US" w:eastAsia="fr-FR"/>
        </w:rPr>
        <w:t xml:space="preserve"> number</w:t>
      </w:r>
      <w:r w:rsidRPr="009B38CC">
        <w:rPr>
          <w:lang w:val="en-US" w:eastAsia="fr-FR"/>
        </w:rPr>
        <w:t>: the fragment number</w:t>
      </w:r>
      <w:r w:rsidR="00272156">
        <w:rPr>
          <w:lang w:val="en-US" w:eastAsia="fr-FR"/>
        </w:rPr>
        <w:t xml:space="preserve"> found in the selected spectrum.</w:t>
      </w:r>
    </w:p>
    <w:p w:rsidR="00173155" w:rsidRDefault="00173155" w:rsidP="00B5730E">
      <w:pPr>
        <w:pStyle w:val="Paragraphedeliste"/>
        <w:numPr>
          <w:ilvl w:val="0"/>
          <w:numId w:val="11"/>
        </w:numPr>
        <w:spacing w:line="240" w:lineRule="auto"/>
        <w:rPr>
          <w:lang w:val="en-US" w:eastAsia="fr-FR"/>
        </w:rPr>
      </w:pPr>
      <w:r>
        <w:rPr>
          <w:lang w:val="en-US" w:eastAsia="fr-FR"/>
        </w:rPr>
        <w:t>Charge</w:t>
      </w:r>
      <w:r w:rsidR="00272156">
        <w:rPr>
          <w:lang w:val="en-US" w:eastAsia="fr-FR"/>
        </w:rPr>
        <w:t>.</w:t>
      </w:r>
    </w:p>
    <w:p w:rsidR="00173155" w:rsidRDefault="00173155" w:rsidP="00B5730E">
      <w:pPr>
        <w:pStyle w:val="Paragraphedeliste"/>
        <w:numPr>
          <w:ilvl w:val="0"/>
          <w:numId w:val="11"/>
        </w:numPr>
        <w:spacing w:line="240" w:lineRule="auto"/>
        <w:rPr>
          <w:lang w:val="en-US" w:eastAsia="fr-FR"/>
        </w:rPr>
      </w:pPr>
      <w:r>
        <w:rPr>
          <w:lang w:val="en-US" w:eastAsia="fr-FR"/>
        </w:rPr>
        <w:t>Retention time</w:t>
      </w:r>
      <w:r w:rsidR="00272156">
        <w:rPr>
          <w:lang w:val="en-US" w:eastAsia="fr-FR"/>
        </w:rPr>
        <w:t>.</w:t>
      </w:r>
    </w:p>
    <w:p w:rsidR="00173155" w:rsidRDefault="00173155" w:rsidP="00B5730E">
      <w:pPr>
        <w:pStyle w:val="Paragraphedeliste"/>
        <w:numPr>
          <w:ilvl w:val="0"/>
          <w:numId w:val="11"/>
        </w:numPr>
        <w:spacing w:line="240" w:lineRule="auto"/>
        <w:rPr>
          <w:lang w:val="en-US" w:eastAsia="fr-FR"/>
        </w:rPr>
      </w:pPr>
      <w:r>
        <w:rPr>
          <w:lang w:val="en-US" w:eastAsia="fr-FR"/>
        </w:rPr>
        <w:t>Fragment number</w:t>
      </w:r>
      <w:r w:rsidR="00272156">
        <w:rPr>
          <w:lang w:val="en-US" w:eastAsia="fr-FR"/>
        </w:rPr>
        <w:t>.</w:t>
      </w:r>
    </w:p>
    <w:p w:rsidR="00173155" w:rsidRDefault="00173155" w:rsidP="00B5730E">
      <w:pPr>
        <w:pStyle w:val="Paragraphedeliste"/>
        <w:numPr>
          <w:ilvl w:val="0"/>
          <w:numId w:val="11"/>
        </w:numPr>
        <w:spacing w:line="240" w:lineRule="auto"/>
        <w:rPr>
          <w:lang w:val="en-US" w:eastAsia="fr-FR"/>
        </w:rPr>
      </w:pPr>
      <w:r>
        <w:rPr>
          <w:lang w:val="en-US" w:eastAsia="fr-FR"/>
        </w:rPr>
        <w:t>Matched: the number of matched spectra in reference spectra and checked Boolean in test</w:t>
      </w:r>
      <w:r w:rsidR="00272156">
        <w:rPr>
          <w:lang w:val="en-US" w:eastAsia="fr-FR"/>
        </w:rPr>
        <w:t>.</w:t>
      </w:r>
      <w:r>
        <w:rPr>
          <w:lang w:val="en-US" w:eastAsia="fr-FR"/>
        </w:rPr>
        <w:t xml:space="preserve"> spectra</w:t>
      </w:r>
      <w:r w:rsidR="00272156">
        <w:rPr>
          <w:lang w:val="en-US" w:eastAsia="fr-FR"/>
        </w:rPr>
        <w:t>.</w:t>
      </w:r>
    </w:p>
    <w:p w:rsidR="00173155" w:rsidRPr="00173155" w:rsidRDefault="00173155" w:rsidP="00B5730E">
      <w:pPr>
        <w:pStyle w:val="Paragraphedeliste"/>
        <w:numPr>
          <w:ilvl w:val="0"/>
          <w:numId w:val="11"/>
        </w:numPr>
        <w:spacing w:line="240" w:lineRule="auto"/>
        <w:rPr>
          <w:lang w:val="en-US" w:eastAsia="fr-FR"/>
        </w:rPr>
      </w:pPr>
      <w:r>
        <w:rPr>
          <w:lang w:val="en-US" w:eastAsia="fr-FR"/>
        </w:rPr>
        <w:t xml:space="preserve">Cos </w:t>
      </w:r>
      <w:r>
        <w:rPr>
          <w:rFonts w:ascii="Times New Roman" w:hAnsi="Times New Roman" w:cs="Times New Roman"/>
          <w:lang w:val="en-US" w:eastAsia="fr-FR"/>
        </w:rPr>
        <w:t xml:space="preserve">Ɵ </w:t>
      </w:r>
      <w:r w:rsidRPr="00173155">
        <w:rPr>
          <w:rFonts w:cs="Times New Roman"/>
          <w:lang w:val="en-US" w:eastAsia="fr-FR"/>
        </w:rPr>
        <w:t>in test spectra</w:t>
      </w:r>
      <w:r w:rsidR="00272156">
        <w:rPr>
          <w:rFonts w:cs="Times New Roman"/>
          <w:lang w:val="en-US" w:eastAsia="fr-FR"/>
        </w:rPr>
        <w:t>.</w:t>
      </w:r>
    </w:p>
    <w:p w:rsidR="00B5730E" w:rsidRDefault="00B5730E" w:rsidP="00873B79">
      <w:pPr>
        <w:spacing w:line="240" w:lineRule="auto"/>
        <w:rPr>
          <w:lang w:val="en-US" w:eastAsia="fr-FR"/>
        </w:rPr>
      </w:pPr>
      <w:r>
        <w:rPr>
          <w:lang w:val="en-US" w:eastAsia="fr-FR"/>
        </w:rPr>
        <w:t xml:space="preserve">The filters that the user can </w:t>
      </w:r>
      <w:r w:rsidR="00075BC7">
        <w:rPr>
          <w:lang w:val="en-US" w:eastAsia="fr-FR"/>
        </w:rPr>
        <w:t>apply</w:t>
      </w:r>
      <w:r w:rsidR="00061F76">
        <w:rPr>
          <w:lang w:val="en-US" w:eastAsia="fr-FR"/>
        </w:rPr>
        <w:t xml:space="preserve"> on columns </w:t>
      </w:r>
      <w:r>
        <w:rPr>
          <w:lang w:val="en-US" w:eastAsia="fr-FR"/>
        </w:rPr>
        <w:t>are:</w:t>
      </w:r>
    </w:p>
    <w:p w:rsidR="00B5730E" w:rsidRDefault="00B5730E" w:rsidP="00873B79">
      <w:pPr>
        <w:pStyle w:val="Paragraphedeliste"/>
        <w:numPr>
          <w:ilvl w:val="0"/>
          <w:numId w:val="28"/>
        </w:numPr>
        <w:spacing w:line="240" w:lineRule="auto"/>
        <w:rPr>
          <w:lang w:val="en-US" w:eastAsia="fr-FR"/>
        </w:rPr>
      </w:pPr>
      <w:r w:rsidRPr="000967E8">
        <w:rPr>
          <w:lang w:val="en-US" w:eastAsia="fr-FR"/>
        </w:rPr>
        <w:t>Boolean:</w:t>
      </w:r>
      <w:r w:rsidR="00075BC7">
        <w:rPr>
          <w:lang w:val="en-US" w:eastAsia="fr-FR"/>
        </w:rPr>
        <w:t xml:space="preserve"> </w:t>
      </w:r>
      <w:r w:rsidR="00173155">
        <w:rPr>
          <w:lang w:val="en-US" w:eastAsia="fr-FR"/>
        </w:rPr>
        <w:t>Applied on test spectra column “Matched”</w:t>
      </w:r>
      <w:r w:rsidRPr="000967E8">
        <w:rPr>
          <w:lang w:val="en-US" w:eastAsia="fr-FR"/>
        </w:rPr>
        <w:t>.</w:t>
      </w:r>
    </w:p>
    <w:p w:rsidR="00B5730E" w:rsidRDefault="00B5730E" w:rsidP="00873B79">
      <w:pPr>
        <w:pStyle w:val="Paragraphedeliste"/>
        <w:spacing w:line="240" w:lineRule="auto"/>
        <w:rPr>
          <w:lang w:val="en-US" w:eastAsia="fr-FR"/>
        </w:rPr>
      </w:pPr>
      <w:r>
        <w:rPr>
          <w:lang w:val="en-US" w:eastAsia="fr-FR"/>
        </w:rPr>
        <w:t>The values of the filter could be: True, false or not applied.</w:t>
      </w:r>
    </w:p>
    <w:p w:rsidR="00B5730E" w:rsidRDefault="00B5730E" w:rsidP="00873B79">
      <w:pPr>
        <w:pStyle w:val="Paragraphedeliste"/>
        <w:numPr>
          <w:ilvl w:val="0"/>
          <w:numId w:val="28"/>
        </w:numPr>
        <w:spacing w:line="240" w:lineRule="auto"/>
        <w:rPr>
          <w:lang w:val="en-US" w:eastAsia="fr-FR"/>
        </w:rPr>
      </w:pPr>
      <w:r w:rsidRPr="00260773">
        <w:rPr>
          <w:lang w:val="en-US" w:eastAsia="fr-FR"/>
        </w:rPr>
        <w:t xml:space="preserve">Numeric: </w:t>
      </w:r>
      <w:r>
        <w:rPr>
          <w:lang w:val="en-US" w:eastAsia="fr-FR"/>
        </w:rPr>
        <w:t>Applied on columns: M</w:t>
      </w:r>
      <w:r w:rsidR="003B19E9">
        <w:rPr>
          <w:lang w:val="en-US" w:eastAsia="fr-FR"/>
        </w:rPr>
        <w:t>o</w:t>
      </w:r>
      <w:r>
        <w:rPr>
          <w:lang w:val="en-US" w:eastAsia="fr-FR"/>
        </w:rPr>
        <w:t>z, in</w:t>
      </w:r>
      <w:r w:rsidRPr="00260773">
        <w:rPr>
          <w:lang w:val="en-US" w:eastAsia="fr-FR"/>
        </w:rPr>
        <w:t>tensity,</w:t>
      </w:r>
      <w:r>
        <w:rPr>
          <w:lang w:val="en-US" w:eastAsia="fr-FR"/>
        </w:rPr>
        <w:t xml:space="preserve"> </w:t>
      </w:r>
      <w:r w:rsidR="003B19E9" w:rsidRPr="00260773">
        <w:rPr>
          <w:lang w:val="en-US" w:eastAsia="fr-FR"/>
        </w:rPr>
        <w:t xml:space="preserve">charge </w:t>
      </w:r>
      <w:r w:rsidR="003B19E9">
        <w:rPr>
          <w:lang w:val="en-US" w:eastAsia="fr-FR"/>
        </w:rPr>
        <w:t>and</w:t>
      </w:r>
      <w:r w:rsidR="00E7413B">
        <w:rPr>
          <w:lang w:val="en-US" w:eastAsia="fr-FR"/>
        </w:rPr>
        <w:t xml:space="preserve"> </w:t>
      </w:r>
      <w:r w:rsidRPr="00260773">
        <w:rPr>
          <w:lang w:val="en-US" w:eastAsia="fr-FR"/>
        </w:rPr>
        <w:t>retention</w:t>
      </w:r>
      <w:r w:rsidR="00E7413B">
        <w:rPr>
          <w:lang w:val="en-US" w:eastAsia="fr-FR"/>
        </w:rPr>
        <w:t xml:space="preserve"> time</w:t>
      </w:r>
      <w:r w:rsidRPr="00260773">
        <w:rPr>
          <w:lang w:val="en-US" w:eastAsia="fr-FR"/>
        </w:rPr>
        <w:t>.</w:t>
      </w:r>
    </w:p>
    <w:p w:rsidR="00B5730E" w:rsidRDefault="00B5730E" w:rsidP="00873B79">
      <w:pPr>
        <w:pStyle w:val="Paragraphedeliste"/>
        <w:spacing w:line="240" w:lineRule="auto"/>
        <w:rPr>
          <w:lang w:val="en-US" w:eastAsia="fr-FR"/>
        </w:rPr>
      </w:pPr>
      <w:r>
        <w:rPr>
          <w:lang w:val="en-US" w:eastAsia="fr-FR"/>
        </w:rPr>
        <w:t>The values of filters could be: equals, not equals, greater than, greater than or equals, less than or equals or less than.</w:t>
      </w:r>
    </w:p>
    <w:p w:rsidR="00B5730E" w:rsidRDefault="00B5730E" w:rsidP="00873B79">
      <w:pPr>
        <w:pStyle w:val="Paragraphedeliste"/>
        <w:spacing w:line="240" w:lineRule="auto"/>
        <w:rPr>
          <w:lang w:val="en-US" w:eastAsia="fr-FR"/>
        </w:rPr>
      </w:pPr>
      <w:r w:rsidRPr="00836D9F">
        <w:rPr>
          <w:b/>
          <w:lang w:val="en-US" w:eastAsia="fr-FR"/>
        </w:rPr>
        <w:t>Note:</w:t>
      </w:r>
      <w:r>
        <w:rPr>
          <w:lang w:val="en-US" w:eastAsia="fr-FR"/>
        </w:rPr>
        <w:t xml:space="preserve"> the user can search by a range [GREATER THAN, LESS THAN] or </w:t>
      </w:r>
    </w:p>
    <w:p w:rsidR="00B5730E" w:rsidRDefault="00B5730E" w:rsidP="00873B79">
      <w:pPr>
        <w:pStyle w:val="Paragraphedeliste"/>
        <w:spacing w:line="240" w:lineRule="auto"/>
        <w:rPr>
          <w:lang w:val="en-US" w:eastAsia="fr-FR"/>
        </w:rPr>
      </w:pPr>
      <w:r>
        <w:rPr>
          <w:lang w:val="en-US" w:eastAsia="fr-FR"/>
        </w:rPr>
        <w:t>] EQUALS GREATER THAN, LESS THAN OREQUALS] …</w:t>
      </w:r>
    </w:p>
    <w:p w:rsidR="00B5730E" w:rsidRDefault="00B5730E" w:rsidP="00873B79">
      <w:pPr>
        <w:pStyle w:val="Paragraphedeliste"/>
        <w:numPr>
          <w:ilvl w:val="0"/>
          <w:numId w:val="28"/>
        </w:numPr>
        <w:spacing w:line="240" w:lineRule="auto"/>
        <w:rPr>
          <w:lang w:val="en-US" w:eastAsia="fr-FR"/>
        </w:rPr>
      </w:pPr>
      <w:r w:rsidRPr="00260773">
        <w:rPr>
          <w:lang w:val="en-US" w:eastAsia="fr-FR"/>
        </w:rPr>
        <w:t>String</w:t>
      </w:r>
      <w:r>
        <w:rPr>
          <w:lang w:val="en-US" w:eastAsia="fr-FR"/>
        </w:rPr>
        <w:t xml:space="preserve"> </w:t>
      </w:r>
      <w:r w:rsidRPr="00260773">
        <w:rPr>
          <w:lang w:val="en-US" w:eastAsia="fr-FR"/>
        </w:rPr>
        <w:t>(Sequence of characters):</w:t>
      </w:r>
      <w:r>
        <w:rPr>
          <w:lang w:val="en-US" w:eastAsia="fr-FR"/>
        </w:rPr>
        <w:t xml:space="preserve"> Applied on columns: </w:t>
      </w:r>
      <w:r w:rsidR="009B7EF3">
        <w:rPr>
          <w:lang w:val="en-US" w:eastAsia="fr-FR"/>
        </w:rPr>
        <w:t xml:space="preserve">for example </w:t>
      </w:r>
      <w:r w:rsidR="00CE6A97">
        <w:rPr>
          <w:lang w:val="en-US" w:eastAsia="fr-FR"/>
        </w:rPr>
        <w:t xml:space="preserve">on spectrum </w:t>
      </w:r>
      <w:r>
        <w:rPr>
          <w:lang w:val="en-US" w:eastAsia="fr-FR"/>
        </w:rPr>
        <w:t>title.</w:t>
      </w:r>
    </w:p>
    <w:p w:rsidR="00B5730E" w:rsidRDefault="00B5730E" w:rsidP="00873B79">
      <w:pPr>
        <w:pStyle w:val="Paragraphedeliste"/>
        <w:spacing w:line="240" w:lineRule="auto"/>
        <w:rPr>
          <w:lang w:val="en-US" w:eastAsia="fr-FR"/>
        </w:rPr>
      </w:pPr>
      <w:r>
        <w:rPr>
          <w:lang w:val="en-US" w:eastAsia="fr-FR"/>
        </w:rPr>
        <w:t xml:space="preserve">The values of filters could be: </w:t>
      </w:r>
    </w:p>
    <w:p w:rsidR="00B5730E" w:rsidRDefault="00B5730E" w:rsidP="00873B79">
      <w:pPr>
        <w:pStyle w:val="Paragraphedeliste"/>
        <w:spacing w:line="240" w:lineRule="auto"/>
        <w:rPr>
          <w:lang w:val="en-US" w:eastAsia="fr-FR"/>
        </w:rPr>
      </w:pPr>
      <w:r>
        <w:rPr>
          <w:lang w:val="en-US" w:eastAsia="fr-FR"/>
        </w:rPr>
        <w:t xml:space="preserve"> -Equals: equals the entered value.</w:t>
      </w:r>
    </w:p>
    <w:p w:rsidR="00B5730E" w:rsidRDefault="00B5730E" w:rsidP="00873B79">
      <w:pPr>
        <w:pStyle w:val="Paragraphedeliste"/>
        <w:spacing w:line="240" w:lineRule="auto"/>
        <w:rPr>
          <w:lang w:val="en-US" w:eastAsia="fr-FR"/>
        </w:rPr>
      </w:pPr>
      <w:r>
        <w:rPr>
          <w:lang w:val="en-US" w:eastAsia="fr-FR"/>
        </w:rPr>
        <w:t xml:space="preserve"> -Not equals: different from the entered value.</w:t>
      </w:r>
    </w:p>
    <w:p w:rsidR="00B5730E" w:rsidRDefault="00241654" w:rsidP="00873B79">
      <w:pPr>
        <w:pStyle w:val="Paragraphedeliste"/>
        <w:spacing w:line="240" w:lineRule="auto"/>
        <w:rPr>
          <w:lang w:val="en-US" w:eastAsia="fr-FR"/>
        </w:rPr>
      </w:pPr>
      <w:r>
        <w:rPr>
          <w:lang w:val="en-US" w:eastAsia="fr-FR"/>
        </w:rPr>
        <w:t xml:space="preserve"> </w:t>
      </w:r>
      <w:r w:rsidR="00B5730E">
        <w:rPr>
          <w:lang w:val="en-US" w:eastAsia="fr-FR"/>
        </w:rPr>
        <w:t>-Contains: will search on column all the values that contains the entered value.</w:t>
      </w:r>
    </w:p>
    <w:p w:rsidR="00B5730E" w:rsidRDefault="00B5730E" w:rsidP="00873B79">
      <w:pPr>
        <w:pStyle w:val="Paragraphedeliste"/>
        <w:spacing w:line="240" w:lineRule="auto"/>
        <w:rPr>
          <w:lang w:val="en-US" w:eastAsia="fr-FR"/>
        </w:rPr>
      </w:pPr>
      <w:r>
        <w:rPr>
          <w:lang w:val="en-US" w:eastAsia="fr-FR"/>
        </w:rPr>
        <w:lastRenderedPageBreak/>
        <w:t>-Starts with: will search on column all the values that starts with the entered value.</w:t>
      </w:r>
    </w:p>
    <w:p w:rsidR="00B5730E" w:rsidRDefault="00B5730E" w:rsidP="00873B79">
      <w:pPr>
        <w:pStyle w:val="Paragraphedeliste"/>
        <w:spacing w:line="240" w:lineRule="auto"/>
        <w:rPr>
          <w:lang w:val="en-US" w:eastAsia="fr-FR"/>
        </w:rPr>
      </w:pPr>
      <w:r>
        <w:rPr>
          <w:lang w:val="en-US" w:eastAsia="fr-FR"/>
        </w:rPr>
        <w:t>-Ends with: will search on column all the values that ends with the entered value.</w:t>
      </w:r>
    </w:p>
    <w:p w:rsidR="00B5730E" w:rsidRPr="00836D9F" w:rsidRDefault="00B5730E" w:rsidP="00873B79">
      <w:pPr>
        <w:pStyle w:val="Paragraphedeliste"/>
        <w:spacing w:line="240" w:lineRule="auto"/>
        <w:rPr>
          <w:b/>
          <w:lang w:val="en-US" w:eastAsia="fr-FR"/>
        </w:rPr>
      </w:pPr>
      <w:r w:rsidRPr="00836D9F">
        <w:rPr>
          <w:b/>
          <w:lang w:val="en-US" w:eastAsia="fr-FR"/>
        </w:rPr>
        <w:t xml:space="preserve">Note: </w:t>
      </w:r>
    </w:p>
    <w:p w:rsidR="00B5730E" w:rsidRDefault="00B5730E" w:rsidP="00873B79">
      <w:pPr>
        <w:pStyle w:val="Paragraphedeliste"/>
        <w:spacing w:line="240" w:lineRule="auto"/>
        <w:rPr>
          <w:lang w:val="en-US" w:eastAsia="fr-FR"/>
        </w:rPr>
      </w:pPr>
      <w:r>
        <w:rPr>
          <w:lang w:val="en-US" w:eastAsia="fr-FR"/>
        </w:rPr>
        <w:t xml:space="preserve">The users may mix the filters. It will be applied as: filter1 AND filter2 AND </w:t>
      </w:r>
      <w:proofErr w:type="spellStart"/>
      <w:r>
        <w:rPr>
          <w:lang w:val="en-US" w:eastAsia="fr-FR"/>
        </w:rPr>
        <w:t>filterN</w:t>
      </w:r>
      <w:proofErr w:type="spellEnd"/>
      <w:r>
        <w:rPr>
          <w:lang w:val="en-US" w:eastAsia="fr-FR"/>
        </w:rPr>
        <w:t>…</w:t>
      </w:r>
    </w:p>
    <w:p w:rsidR="00B5730E" w:rsidRPr="00B5730E" w:rsidRDefault="00B5730E" w:rsidP="00873B79">
      <w:pPr>
        <w:pStyle w:val="Paragraphedeliste"/>
        <w:spacing w:line="240" w:lineRule="auto"/>
        <w:rPr>
          <w:lang w:val="en-US" w:eastAsia="fr-FR"/>
        </w:rPr>
      </w:pPr>
      <w:r>
        <w:rPr>
          <w:lang w:val="en-US" w:eastAsia="fr-FR"/>
        </w:rPr>
        <w:t xml:space="preserve">The final result it’s Boolean of filter1 AND filter2 AND </w:t>
      </w:r>
      <w:proofErr w:type="spellStart"/>
      <w:r>
        <w:rPr>
          <w:lang w:val="en-US" w:eastAsia="fr-FR"/>
        </w:rPr>
        <w:t>filterN</w:t>
      </w:r>
      <w:proofErr w:type="spellEnd"/>
      <w:r>
        <w:rPr>
          <w:lang w:val="en-US" w:eastAsia="fr-FR"/>
        </w:rPr>
        <w:t>…</w:t>
      </w:r>
    </w:p>
    <w:p w:rsidR="00B5730E" w:rsidRDefault="00270210" w:rsidP="00B5730E">
      <w:pPr>
        <w:spacing w:line="240" w:lineRule="auto"/>
        <w:rPr>
          <w:lang w:val="en-US" w:eastAsia="fr-FR"/>
        </w:rPr>
      </w:pPr>
      <w:r>
        <w:rPr>
          <w:lang w:val="en-US" w:eastAsia="fr-FR"/>
        </w:rPr>
        <w:t xml:space="preserve">In the main </w:t>
      </w:r>
      <w:r w:rsidR="00236EA0">
        <w:rPr>
          <w:lang w:val="en-US" w:eastAsia="fr-FR"/>
        </w:rPr>
        <w:t>view,</w:t>
      </w:r>
      <w:r>
        <w:rPr>
          <w:lang w:val="en-US" w:eastAsia="fr-FR"/>
        </w:rPr>
        <w:t xml:space="preserve"> the chart</w:t>
      </w:r>
      <w:r w:rsidR="00B5730E">
        <w:rPr>
          <w:lang w:val="en-US" w:eastAsia="fr-FR"/>
        </w:rPr>
        <w:t xml:space="preserve"> </w:t>
      </w:r>
      <w:r>
        <w:rPr>
          <w:lang w:val="en-US" w:eastAsia="fr-FR"/>
        </w:rPr>
        <w:t xml:space="preserve">represents </w:t>
      </w:r>
      <w:r w:rsidR="00B5730E">
        <w:rPr>
          <w:lang w:val="en-US" w:eastAsia="fr-FR"/>
        </w:rPr>
        <w:t>the selected spectrum</w:t>
      </w:r>
      <w:r>
        <w:rPr>
          <w:lang w:val="en-US" w:eastAsia="fr-FR"/>
        </w:rPr>
        <w:t xml:space="preserve"> from the reference spectra</w:t>
      </w:r>
      <w:r w:rsidR="00E572E7">
        <w:rPr>
          <w:lang w:val="en-US" w:eastAsia="fr-FR"/>
        </w:rPr>
        <w:t xml:space="preserve"> table </w:t>
      </w:r>
      <w:r w:rsidR="005775B7">
        <w:rPr>
          <w:lang w:val="en-US" w:eastAsia="fr-FR"/>
        </w:rPr>
        <w:t>view and</w:t>
      </w:r>
      <w:r>
        <w:rPr>
          <w:lang w:val="en-US" w:eastAsia="fr-FR"/>
        </w:rPr>
        <w:t xml:space="preserve"> its selected</w:t>
      </w:r>
      <w:r w:rsidR="00E572E7">
        <w:rPr>
          <w:lang w:val="en-US" w:eastAsia="fr-FR"/>
        </w:rPr>
        <w:t>,</w:t>
      </w:r>
      <w:r>
        <w:rPr>
          <w:lang w:val="en-US" w:eastAsia="fr-FR"/>
        </w:rPr>
        <w:t xml:space="preserve"> tested spectrum from the test spectra table view</w:t>
      </w:r>
      <w:r w:rsidR="00B5730E">
        <w:rPr>
          <w:lang w:val="en-US" w:eastAsia="fr-FR"/>
        </w:rPr>
        <w:t xml:space="preserve">. There </w:t>
      </w:r>
      <w:r w:rsidR="005775B7">
        <w:rPr>
          <w:lang w:val="en-US" w:eastAsia="fr-FR"/>
        </w:rPr>
        <w:t xml:space="preserve">are </w:t>
      </w:r>
      <w:r w:rsidR="00B5730E">
        <w:rPr>
          <w:lang w:val="en-US" w:eastAsia="fr-FR"/>
        </w:rPr>
        <w:t xml:space="preserve">some actions to </w:t>
      </w:r>
      <w:r w:rsidR="00DA1CA9">
        <w:rPr>
          <w:lang w:val="en-US" w:eastAsia="fr-FR"/>
        </w:rPr>
        <w:t>visualize</w:t>
      </w:r>
      <w:r w:rsidR="00B5730E">
        <w:rPr>
          <w:lang w:val="en-US" w:eastAsia="fr-FR"/>
        </w:rPr>
        <w:t xml:space="preserve"> the graph:  </w:t>
      </w:r>
    </w:p>
    <w:p w:rsidR="00B5730E" w:rsidRPr="00AE7E81" w:rsidRDefault="00B5730E" w:rsidP="00B5730E">
      <w:pPr>
        <w:pStyle w:val="Paragraphedeliste"/>
        <w:numPr>
          <w:ilvl w:val="0"/>
          <w:numId w:val="14"/>
        </w:numPr>
        <w:spacing w:line="240" w:lineRule="auto"/>
        <w:rPr>
          <w:lang w:val="en-US" w:eastAsia="fr-FR"/>
        </w:rPr>
      </w:pPr>
      <w:r w:rsidRPr="00AE7E81">
        <w:rPr>
          <w:lang w:val="en-US" w:eastAsia="fr-FR"/>
        </w:rPr>
        <w:t xml:space="preserve">Zoom: Select </w:t>
      </w:r>
      <w:r>
        <w:rPr>
          <w:lang w:val="en-US" w:eastAsia="fr-FR"/>
        </w:rPr>
        <w:t>an area</w:t>
      </w:r>
      <w:r w:rsidRPr="00AE7E81">
        <w:rPr>
          <w:lang w:val="en-US" w:eastAsia="fr-FR"/>
        </w:rPr>
        <w:t>.</w:t>
      </w:r>
    </w:p>
    <w:p w:rsidR="00B5730E" w:rsidRPr="00AE7E81" w:rsidRDefault="00B5730E" w:rsidP="00B5730E">
      <w:pPr>
        <w:pStyle w:val="Paragraphedeliste"/>
        <w:numPr>
          <w:ilvl w:val="0"/>
          <w:numId w:val="14"/>
        </w:numPr>
        <w:spacing w:line="240" w:lineRule="auto"/>
        <w:rPr>
          <w:lang w:val="en-US" w:eastAsia="fr-FR"/>
        </w:rPr>
      </w:pPr>
      <w:r w:rsidRPr="00AE7E81">
        <w:rPr>
          <w:lang w:val="en-US" w:eastAsia="fr-FR"/>
        </w:rPr>
        <w:t>Cancel zoom: left click.</w:t>
      </w:r>
    </w:p>
    <w:p w:rsidR="00B5730E" w:rsidRPr="00AE7E81" w:rsidRDefault="00B5730E" w:rsidP="00B5730E">
      <w:pPr>
        <w:pStyle w:val="Paragraphedeliste"/>
        <w:numPr>
          <w:ilvl w:val="0"/>
          <w:numId w:val="14"/>
        </w:numPr>
        <w:spacing w:line="240" w:lineRule="auto"/>
        <w:rPr>
          <w:lang w:val="en-US" w:eastAsia="fr-FR"/>
        </w:rPr>
      </w:pPr>
      <w:r w:rsidRPr="00AE7E81">
        <w:rPr>
          <w:lang w:val="en-US" w:eastAsia="fr-FR"/>
        </w:rPr>
        <w:t>Show</w:t>
      </w:r>
      <w:r>
        <w:rPr>
          <w:lang w:val="en-US" w:eastAsia="fr-FR"/>
        </w:rPr>
        <w:t xml:space="preserve"> a sequence of AA</w:t>
      </w:r>
      <w:r w:rsidRPr="00AE7E81">
        <w:rPr>
          <w:lang w:val="en-US" w:eastAsia="fr-FR"/>
        </w:rPr>
        <w:t>: Select a fragment and select the others fragments.</w:t>
      </w:r>
    </w:p>
    <w:p w:rsidR="00B5730E" w:rsidRDefault="00B5730E" w:rsidP="00B5730E">
      <w:pPr>
        <w:pStyle w:val="Paragraphedeliste"/>
        <w:numPr>
          <w:ilvl w:val="0"/>
          <w:numId w:val="14"/>
        </w:numPr>
        <w:spacing w:line="240" w:lineRule="auto"/>
        <w:rPr>
          <w:lang w:val="en-US" w:eastAsia="fr-FR"/>
        </w:rPr>
      </w:pPr>
      <w:r w:rsidRPr="00AE7E81">
        <w:rPr>
          <w:lang w:val="en-US" w:eastAsia="fr-FR"/>
        </w:rPr>
        <w:t xml:space="preserve">Cancel the comparison: </w:t>
      </w:r>
      <w:proofErr w:type="spellStart"/>
      <w:r w:rsidRPr="00AE7E81">
        <w:rPr>
          <w:lang w:val="en-US" w:eastAsia="fr-FR"/>
        </w:rPr>
        <w:t>Ctrl+right</w:t>
      </w:r>
      <w:proofErr w:type="spellEnd"/>
      <w:r w:rsidRPr="00AE7E81">
        <w:rPr>
          <w:lang w:val="en-US" w:eastAsia="fr-FR"/>
        </w:rPr>
        <w:t xml:space="preserve"> click.</w:t>
      </w:r>
    </w:p>
    <w:p w:rsidR="00FC0587" w:rsidRDefault="00605548" w:rsidP="00332EBE">
      <w:pPr>
        <w:spacing w:line="240" w:lineRule="auto"/>
        <w:rPr>
          <w:b/>
          <w:lang w:val="en-US" w:eastAsia="fr-FR"/>
        </w:rPr>
      </w:pPr>
      <w:r>
        <w:rPr>
          <w:b/>
          <w:noProof/>
          <w:lang w:eastAsia="fr-FR"/>
        </w:rPr>
        <w:drawing>
          <wp:inline distT="0" distB="0" distL="0" distR="0">
            <wp:extent cx="5745480" cy="3373120"/>
            <wp:effectExtent l="0" t="0" r="762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587" w:rsidRDefault="00FC0587" w:rsidP="00332EBE">
      <w:pPr>
        <w:spacing w:line="240" w:lineRule="auto"/>
        <w:rPr>
          <w:b/>
          <w:lang w:val="en-US" w:eastAsia="fr-FR"/>
        </w:rPr>
      </w:pPr>
    </w:p>
    <w:p w:rsidR="000F4D59" w:rsidRDefault="00025F27" w:rsidP="000F4D59">
      <w:pPr>
        <w:pStyle w:val="Paragraphedeliste"/>
        <w:numPr>
          <w:ilvl w:val="1"/>
          <w:numId w:val="7"/>
        </w:numPr>
        <w:spacing w:line="240" w:lineRule="auto"/>
        <w:rPr>
          <w:b/>
          <w:lang w:val="en-US" w:eastAsia="fr-FR"/>
        </w:rPr>
      </w:pPr>
      <w:r>
        <w:rPr>
          <w:b/>
          <w:lang w:val="en-US" w:eastAsia="fr-FR"/>
        </w:rPr>
        <w:t xml:space="preserve">Export </w:t>
      </w:r>
      <w:r w:rsidR="0049602B">
        <w:rPr>
          <w:b/>
          <w:lang w:val="en-US" w:eastAsia="fr-FR"/>
        </w:rPr>
        <w:t>comparison</w:t>
      </w:r>
      <w:r w:rsidR="000F4D59">
        <w:rPr>
          <w:b/>
          <w:lang w:val="en-US" w:eastAsia="fr-FR"/>
        </w:rPr>
        <w:t>:</w:t>
      </w:r>
    </w:p>
    <w:p w:rsidR="000F4D59" w:rsidRDefault="000F4D59" w:rsidP="000F4D59">
      <w:pPr>
        <w:spacing w:line="240" w:lineRule="auto"/>
        <w:rPr>
          <w:lang w:val="en-US" w:eastAsia="fr-FR"/>
        </w:rPr>
      </w:pPr>
      <w:r>
        <w:rPr>
          <w:lang w:val="en-US" w:eastAsia="fr-FR"/>
        </w:rPr>
        <w:t xml:space="preserve">This action will export the </w:t>
      </w:r>
      <w:r w:rsidR="0049602B">
        <w:rPr>
          <w:lang w:val="en-US" w:eastAsia="fr-FR"/>
        </w:rPr>
        <w:t xml:space="preserve">result of </w:t>
      </w:r>
      <w:r w:rsidR="00DA1CA9">
        <w:rPr>
          <w:lang w:val="en-US" w:eastAsia="fr-FR"/>
        </w:rPr>
        <w:t xml:space="preserve">a </w:t>
      </w:r>
      <w:r w:rsidR="0049602B">
        <w:rPr>
          <w:lang w:val="en-US" w:eastAsia="fr-FR"/>
        </w:rPr>
        <w:t>comparison</w:t>
      </w:r>
      <w:r>
        <w:rPr>
          <w:lang w:val="en-US" w:eastAsia="fr-FR"/>
        </w:rPr>
        <w:t xml:space="preserve"> </w:t>
      </w:r>
      <w:r w:rsidR="0049602B">
        <w:rPr>
          <w:lang w:val="en-US" w:eastAsia="fr-FR"/>
        </w:rPr>
        <w:t>between the reference spectra and the test spectra.</w:t>
      </w:r>
    </w:p>
    <w:p w:rsidR="003E3BA3" w:rsidRDefault="003E3BA3" w:rsidP="000F4D59">
      <w:pPr>
        <w:spacing w:line="240" w:lineRule="auto"/>
        <w:rPr>
          <w:lang w:val="en-US" w:eastAsia="fr-FR"/>
        </w:rPr>
      </w:pPr>
      <w:r>
        <w:rPr>
          <w:lang w:val="en-US" w:eastAsia="fr-FR"/>
        </w:rPr>
        <w:t xml:space="preserve">The result will be exported in pdf file. It contains the source of reference spectra and the source of test spectra (proline project or a </w:t>
      </w:r>
      <w:proofErr w:type="spellStart"/>
      <w:r>
        <w:rPr>
          <w:lang w:val="en-US" w:eastAsia="fr-FR"/>
        </w:rPr>
        <w:t>peaklist</w:t>
      </w:r>
      <w:proofErr w:type="spellEnd"/>
      <w:r>
        <w:rPr>
          <w:lang w:val="en-US" w:eastAsia="fr-FR"/>
        </w:rPr>
        <w:t xml:space="preserve"> file) as well as, it contains the used parameters in comparison.</w:t>
      </w:r>
    </w:p>
    <w:p w:rsidR="000F4D59" w:rsidRDefault="0088346E" w:rsidP="000F4D59">
      <w:pPr>
        <w:pStyle w:val="Paragraphedeliste"/>
        <w:numPr>
          <w:ilvl w:val="1"/>
          <w:numId w:val="7"/>
        </w:numPr>
        <w:spacing w:line="240" w:lineRule="auto"/>
        <w:rPr>
          <w:b/>
          <w:lang w:val="en-US" w:eastAsia="fr-FR"/>
        </w:rPr>
      </w:pPr>
      <w:r>
        <w:rPr>
          <w:b/>
          <w:lang w:val="en-US" w:eastAsia="fr-FR"/>
        </w:rPr>
        <w:t>Exit</w:t>
      </w:r>
      <w:r w:rsidR="000F4D59">
        <w:rPr>
          <w:b/>
          <w:lang w:val="en-US" w:eastAsia="fr-FR"/>
        </w:rPr>
        <w:t>:</w:t>
      </w:r>
    </w:p>
    <w:p w:rsidR="00605458" w:rsidRPr="00605458" w:rsidRDefault="00971616" w:rsidP="00605458">
      <w:pPr>
        <w:spacing w:line="240" w:lineRule="auto"/>
        <w:rPr>
          <w:lang w:val="en-US" w:eastAsia="fr-FR"/>
        </w:rPr>
      </w:pPr>
      <w:r>
        <w:rPr>
          <w:lang w:val="en-US" w:eastAsia="fr-FR"/>
        </w:rPr>
        <w:t xml:space="preserve">This action will close the </w:t>
      </w:r>
      <w:r w:rsidR="001E484A">
        <w:rPr>
          <w:lang w:val="en-US" w:eastAsia="fr-FR"/>
        </w:rPr>
        <w:t xml:space="preserve">resources </w:t>
      </w:r>
      <w:r w:rsidR="00A57E70">
        <w:rPr>
          <w:lang w:val="en-US" w:eastAsia="fr-FR"/>
        </w:rPr>
        <w:t>(database</w:t>
      </w:r>
      <w:r>
        <w:rPr>
          <w:lang w:val="en-US" w:eastAsia="fr-FR"/>
        </w:rPr>
        <w:t xml:space="preserve"> connections when the spectra loaded from Proline projects)</w:t>
      </w:r>
      <w:r w:rsidR="0087519B">
        <w:rPr>
          <w:lang w:val="en-US" w:eastAsia="fr-FR"/>
        </w:rPr>
        <w:t xml:space="preserve"> and close the spectra-comp software</w:t>
      </w:r>
      <w:r w:rsidR="001E484A">
        <w:rPr>
          <w:lang w:val="en-US" w:eastAsia="fr-FR"/>
        </w:rPr>
        <w:t>.</w:t>
      </w:r>
    </w:p>
    <w:p w:rsidR="00FC0587" w:rsidRPr="00784B4E" w:rsidRDefault="00B83C46" w:rsidP="00784B4E">
      <w:pPr>
        <w:pStyle w:val="Paragraphedeliste"/>
        <w:numPr>
          <w:ilvl w:val="0"/>
          <w:numId w:val="7"/>
        </w:numPr>
        <w:spacing w:line="240" w:lineRule="auto"/>
        <w:rPr>
          <w:b/>
          <w:lang w:val="en-US" w:eastAsia="fr-FR"/>
        </w:rPr>
      </w:pPr>
      <w:r>
        <w:rPr>
          <w:b/>
          <w:lang w:val="en-US" w:eastAsia="fr-FR"/>
        </w:rPr>
        <w:t>Settings</w:t>
      </w:r>
      <w:r w:rsidR="00332EBE" w:rsidRPr="00784B4E">
        <w:rPr>
          <w:b/>
          <w:lang w:val="en-US" w:eastAsia="fr-FR"/>
        </w:rPr>
        <w:t>:</w:t>
      </w:r>
    </w:p>
    <w:p w:rsidR="00B83C46" w:rsidRDefault="00B83C46" w:rsidP="009B38CC">
      <w:pPr>
        <w:pStyle w:val="Paragraphedeliste"/>
        <w:numPr>
          <w:ilvl w:val="1"/>
          <w:numId w:val="7"/>
        </w:numPr>
        <w:spacing w:line="240" w:lineRule="auto"/>
        <w:rPr>
          <w:b/>
          <w:lang w:val="en-US" w:eastAsia="fr-FR"/>
        </w:rPr>
      </w:pPr>
      <w:r>
        <w:rPr>
          <w:b/>
          <w:lang w:val="en-US" w:eastAsia="fr-FR"/>
        </w:rPr>
        <w:t>Parsing rules</w:t>
      </w:r>
    </w:p>
    <w:p w:rsidR="00B83C46" w:rsidRDefault="00B83C46" w:rsidP="00B83C46">
      <w:pPr>
        <w:spacing w:line="240" w:lineRule="auto"/>
        <w:rPr>
          <w:lang w:val="en-US" w:eastAsia="fr-FR"/>
        </w:rPr>
      </w:pPr>
      <w:r>
        <w:rPr>
          <w:lang w:val="en-US" w:eastAsia="fr-FR"/>
        </w:rPr>
        <w:lastRenderedPageBreak/>
        <w:t>This action let</w:t>
      </w:r>
      <w:r w:rsidR="00A72D27">
        <w:rPr>
          <w:lang w:val="en-US" w:eastAsia="fr-FR"/>
        </w:rPr>
        <w:t>s</w:t>
      </w:r>
      <w:r>
        <w:rPr>
          <w:lang w:val="en-US" w:eastAsia="fr-FR"/>
        </w:rPr>
        <w:t xml:space="preserve"> the user to edit the parsing rules used to retrieve retention time from the title of spectrum. The defined parsing rules are:</w:t>
      </w:r>
    </w:p>
    <w:p w:rsidR="00B83C46" w:rsidRPr="0002299B" w:rsidRDefault="00B83C46" w:rsidP="00B83C46">
      <w:pPr>
        <w:pStyle w:val="Paragraphedeliste"/>
        <w:numPr>
          <w:ilvl w:val="0"/>
          <w:numId w:val="27"/>
        </w:numPr>
        <w:spacing w:line="240" w:lineRule="auto"/>
        <w:rPr>
          <w:rFonts w:ascii="Calibri" w:hAnsi="Calibri"/>
          <w:i/>
          <w:sz w:val="20"/>
          <w:lang w:val="en-US" w:eastAsia="fr-FR"/>
        </w:rPr>
      </w:pPr>
      <w:r>
        <w:rPr>
          <w:lang w:val="en-US" w:eastAsia="fr-FR"/>
        </w:rPr>
        <w:t>data-analysis</w:t>
      </w:r>
      <w:r w:rsidRPr="0002299B">
        <w:rPr>
          <w:rFonts w:ascii="Calibri" w:hAnsi="Calibri"/>
          <w:i/>
          <w:sz w:val="20"/>
          <w:lang w:val="en-US" w:eastAsia="fr-FR"/>
        </w:rPr>
        <w:t xml:space="preserve">: </w:t>
      </w:r>
      <w:proofErr w:type="spellStart"/>
      <w:r w:rsidRPr="0002299B">
        <w:rPr>
          <w:rFonts w:ascii="Calibri" w:hAnsi="Calibri"/>
          <w:i/>
          <w:sz w:val="20"/>
          <w:lang w:val="en-US" w:eastAsia="fr-FR"/>
        </w:rPr>
        <w:t>Cmpd</w:t>
      </w:r>
      <w:proofErr w:type="spellEnd"/>
      <w:r w:rsidRPr="0002299B">
        <w:rPr>
          <w:rFonts w:ascii="Calibri" w:hAnsi="Calibri"/>
          <w:i/>
          <w:sz w:val="20"/>
          <w:lang w:val="en-US" w:eastAsia="fr-FR"/>
        </w:rPr>
        <w:t>.+MS.+, (\d+\.\d+) min</w:t>
      </w:r>
    </w:p>
    <w:p w:rsidR="00B83C46" w:rsidRPr="0002299B" w:rsidRDefault="00B83C46" w:rsidP="00B83C46">
      <w:pPr>
        <w:pStyle w:val="Paragraphedeliste"/>
        <w:numPr>
          <w:ilvl w:val="0"/>
          <w:numId w:val="27"/>
        </w:numPr>
        <w:spacing w:line="240" w:lineRule="auto"/>
        <w:rPr>
          <w:rFonts w:ascii="Calibri" w:hAnsi="Calibri"/>
          <w:i/>
          <w:sz w:val="20"/>
          <w:lang w:val="en-US" w:eastAsia="fr-FR"/>
        </w:rPr>
      </w:pPr>
      <w:proofErr w:type="gramStart"/>
      <w:r>
        <w:rPr>
          <w:lang w:val="en-US" w:eastAsia="fr-FR"/>
        </w:rPr>
        <w:t>mascot-</w:t>
      </w:r>
      <w:proofErr w:type="spellStart"/>
      <w:r>
        <w:rPr>
          <w:lang w:val="en-US" w:eastAsia="fr-FR"/>
        </w:rPr>
        <w:t>dll</w:t>
      </w:r>
      <w:proofErr w:type="spellEnd"/>
      <w:proofErr w:type="gramEnd"/>
      <w:r>
        <w:rPr>
          <w:lang w:val="en-US" w:eastAsia="fr-FR"/>
        </w:rPr>
        <w:t>:</w:t>
      </w:r>
      <w:r w:rsidRPr="0002299B">
        <w:rPr>
          <w:lang w:val="en-US"/>
        </w:rPr>
        <w:t xml:space="preserve"> </w:t>
      </w:r>
      <w:r w:rsidRPr="0002299B">
        <w:rPr>
          <w:rFonts w:ascii="Calibri" w:hAnsi="Calibri"/>
          <w:i/>
          <w:sz w:val="20"/>
          <w:lang w:val="en-US" w:eastAsia="fr-FR"/>
        </w:rPr>
        <w:t xml:space="preserve">Elution: (.+?) to .+? </w:t>
      </w:r>
      <w:proofErr w:type="spellStart"/>
      <w:r w:rsidRPr="0002299B">
        <w:rPr>
          <w:rFonts w:ascii="Calibri" w:hAnsi="Calibri"/>
          <w:i/>
          <w:sz w:val="20"/>
          <w:lang w:val="en-US" w:eastAsia="fr-FR"/>
        </w:rPr>
        <w:t>min|Elution</w:t>
      </w:r>
      <w:proofErr w:type="spellEnd"/>
      <w:r w:rsidRPr="0002299B">
        <w:rPr>
          <w:rFonts w:ascii="Calibri" w:hAnsi="Calibri"/>
          <w:i/>
          <w:sz w:val="20"/>
          <w:lang w:val="en-US" w:eastAsia="fr-FR"/>
        </w:rPr>
        <w:t>: (.+?) min</w:t>
      </w:r>
    </w:p>
    <w:p w:rsidR="00B83C46" w:rsidRDefault="00B83C46" w:rsidP="00B83C46">
      <w:pPr>
        <w:pStyle w:val="Paragraphedeliste"/>
        <w:numPr>
          <w:ilvl w:val="0"/>
          <w:numId w:val="27"/>
        </w:numPr>
        <w:spacing w:line="240" w:lineRule="auto"/>
        <w:rPr>
          <w:lang w:val="en-US" w:eastAsia="fr-FR"/>
        </w:rPr>
      </w:pPr>
      <w:r>
        <w:rPr>
          <w:lang w:val="en-US" w:eastAsia="fr-FR"/>
        </w:rPr>
        <w:t>Proline:</w:t>
      </w:r>
      <w:r w:rsidRPr="0002299B">
        <w:t xml:space="preserve"> </w:t>
      </w:r>
      <w:proofErr w:type="spellStart"/>
      <w:r w:rsidRPr="0002299B">
        <w:rPr>
          <w:rFonts w:ascii="Calibri" w:hAnsi="Calibri"/>
          <w:i/>
          <w:sz w:val="20"/>
          <w:lang w:val="en-US" w:eastAsia="fr-FR"/>
        </w:rPr>
        <w:t>first_time</w:t>
      </w:r>
      <w:proofErr w:type="spellEnd"/>
      <w:r w:rsidRPr="0002299B">
        <w:rPr>
          <w:rFonts w:ascii="Calibri" w:hAnsi="Calibri"/>
          <w:i/>
          <w:sz w:val="20"/>
          <w:lang w:val="en-US" w:eastAsia="fr-FR"/>
        </w:rPr>
        <w:t>:(\d+);</w:t>
      </w:r>
    </w:p>
    <w:p w:rsidR="00B83C46" w:rsidRDefault="00B83C46" w:rsidP="00B83C46">
      <w:pPr>
        <w:pStyle w:val="Paragraphedeliste"/>
        <w:numPr>
          <w:ilvl w:val="0"/>
          <w:numId w:val="27"/>
        </w:numPr>
        <w:spacing w:line="240" w:lineRule="auto"/>
        <w:rPr>
          <w:lang w:val="en-US" w:eastAsia="fr-FR"/>
        </w:rPr>
      </w:pPr>
      <w:proofErr w:type="spellStart"/>
      <w:r>
        <w:rPr>
          <w:lang w:val="en-US" w:eastAsia="fr-FR"/>
        </w:rPr>
        <w:t>msconvert</w:t>
      </w:r>
      <w:proofErr w:type="spellEnd"/>
      <w:r>
        <w:rPr>
          <w:lang w:val="en-US" w:eastAsia="fr-FR"/>
        </w:rPr>
        <w:t>:</w:t>
      </w:r>
      <w:r w:rsidRPr="0002299B">
        <w:t xml:space="preserve"> </w:t>
      </w:r>
      <w:proofErr w:type="spellStart"/>
      <w:r w:rsidRPr="0002299B">
        <w:rPr>
          <w:rFonts w:ascii="Calibri" w:hAnsi="Calibri"/>
          <w:i/>
          <w:sz w:val="20"/>
          <w:lang w:val="en-US" w:eastAsia="fr-FR"/>
        </w:rPr>
        <w:t>RTmin</w:t>
      </w:r>
      <w:proofErr w:type="spellEnd"/>
      <w:r w:rsidRPr="0002299B">
        <w:rPr>
          <w:rFonts w:ascii="Calibri" w:hAnsi="Calibri"/>
          <w:i/>
          <w:sz w:val="20"/>
          <w:lang w:val="en-US" w:eastAsia="fr-FR"/>
        </w:rPr>
        <w:t>:"(\d+\.\d+)"</w:t>
      </w:r>
    </w:p>
    <w:p w:rsidR="00B83C46" w:rsidRDefault="00B83C46" w:rsidP="00B83C46">
      <w:pPr>
        <w:pStyle w:val="Paragraphedeliste"/>
        <w:numPr>
          <w:ilvl w:val="0"/>
          <w:numId w:val="27"/>
        </w:numPr>
        <w:spacing w:line="240" w:lineRule="auto"/>
        <w:rPr>
          <w:rFonts w:ascii="Calibri" w:hAnsi="Calibri"/>
          <w:i/>
          <w:sz w:val="20"/>
          <w:lang w:val="en-US" w:eastAsia="fr-FR"/>
        </w:rPr>
      </w:pPr>
      <w:r>
        <w:rPr>
          <w:lang w:val="en-US" w:eastAsia="fr-FR"/>
        </w:rPr>
        <w:t>mascot-distiller:</w:t>
      </w:r>
      <w:r w:rsidRPr="0002299B">
        <w:rPr>
          <w:lang w:val="en-US"/>
        </w:rPr>
        <w:t xml:space="preserve"> </w:t>
      </w:r>
      <w:r w:rsidRPr="0002299B">
        <w:rPr>
          <w:rFonts w:ascii="Calibri" w:hAnsi="Calibri"/>
          <w:i/>
          <w:sz w:val="20"/>
          <w:lang w:val="en-US" w:eastAsia="fr-FR"/>
        </w:rPr>
        <w:t>in range \d+ \(</w:t>
      </w:r>
      <w:proofErr w:type="spellStart"/>
      <w:r w:rsidRPr="0002299B">
        <w:rPr>
          <w:rFonts w:ascii="Calibri" w:hAnsi="Calibri"/>
          <w:i/>
          <w:sz w:val="20"/>
          <w:lang w:val="en-US" w:eastAsia="fr-FR"/>
        </w:rPr>
        <w:t>rt</w:t>
      </w:r>
      <w:proofErr w:type="spellEnd"/>
      <w:r w:rsidRPr="0002299B">
        <w:rPr>
          <w:rFonts w:ascii="Calibri" w:hAnsi="Calibri"/>
          <w:i/>
          <w:sz w:val="20"/>
          <w:lang w:val="en-US" w:eastAsia="fr-FR"/>
        </w:rPr>
        <w:t>=(\d+.\d+)\)|\(</w:t>
      </w:r>
      <w:proofErr w:type="spellStart"/>
      <w:r w:rsidRPr="0002299B">
        <w:rPr>
          <w:rFonts w:ascii="Calibri" w:hAnsi="Calibri"/>
          <w:i/>
          <w:sz w:val="20"/>
          <w:lang w:val="en-US" w:eastAsia="fr-FR"/>
        </w:rPr>
        <w:t>rt</w:t>
      </w:r>
      <w:proofErr w:type="spellEnd"/>
      <w:r w:rsidRPr="0002299B">
        <w:rPr>
          <w:rFonts w:ascii="Calibri" w:hAnsi="Calibri"/>
          <w:i/>
          <w:sz w:val="20"/>
          <w:lang w:val="en-US" w:eastAsia="fr-FR"/>
        </w:rPr>
        <w:t>=(\d+.\d+)\)</w:t>
      </w:r>
    </w:p>
    <w:p w:rsidR="00E2036F" w:rsidRDefault="00E2036F" w:rsidP="00B83C46">
      <w:pPr>
        <w:pStyle w:val="Paragraphedeliste"/>
        <w:numPr>
          <w:ilvl w:val="0"/>
          <w:numId w:val="27"/>
        </w:numPr>
        <w:spacing w:line="240" w:lineRule="auto"/>
        <w:rPr>
          <w:rFonts w:ascii="Calibri" w:hAnsi="Calibri"/>
          <w:i/>
          <w:sz w:val="20"/>
          <w:lang w:val="en-US" w:eastAsia="fr-FR"/>
        </w:rPr>
      </w:pPr>
      <w:r>
        <w:rPr>
          <w:rFonts w:ascii="Calibri" w:hAnsi="Calibri"/>
          <w:i/>
          <w:sz w:val="20"/>
          <w:lang w:val="en-US" w:eastAsia="fr-FR"/>
        </w:rPr>
        <w:t>…</w:t>
      </w:r>
    </w:p>
    <w:p w:rsidR="00B83C46" w:rsidRPr="0002299B" w:rsidRDefault="00B83C46" w:rsidP="00B83C46">
      <w:pPr>
        <w:pStyle w:val="Paragraphedeliste"/>
        <w:spacing w:line="240" w:lineRule="auto"/>
        <w:rPr>
          <w:rFonts w:ascii="Calibri" w:hAnsi="Calibri"/>
          <w:i/>
          <w:sz w:val="20"/>
          <w:lang w:val="en-US" w:eastAsia="fr-FR"/>
        </w:rPr>
      </w:pPr>
    </w:p>
    <w:p w:rsidR="00C05CED" w:rsidRDefault="00B83C46" w:rsidP="00B83C46">
      <w:pPr>
        <w:spacing w:line="240" w:lineRule="auto"/>
        <w:rPr>
          <w:lang w:val="en-US" w:eastAsia="fr-FR"/>
        </w:rPr>
      </w:pPr>
      <w:r>
        <w:rPr>
          <w:lang w:val="en-US" w:eastAsia="fr-FR"/>
        </w:rPr>
        <w:t>To check the result within the parsing rule, Recover extracts the top five spectrums and shows the result. On apply button the selected parsing will be used</w:t>
      </w:r>
      <w:r w:rsidR="0000656B">
        <w:rPr>
          <w:lang w:val="en-US" w:eastAsia="fr-FR"/>
        </w:rPr>
        <w:t>,</w:t>
      </w:r>
      <w:r>
        <w:rPr>
          <w:lang w:val="en-US" w:eastAsia="fr-FR"/>
        </w:rPr>
        <w:t xml:space="preserve"> among all the spectra.</w:t>
      </w:r>
    </w:p>
    <w:p w:rsidR="00332EBE" w:rsidRPr="0000656B" w:rsidRDefault="00FD4338" w:rsidP="00B83C46">
      <w:pPr>
        <w:spacing w:line="240" w:lineRule="auto"/>
        <w:rPr>
          <w:lang w:val="en-US" w:eastAsia="fr-FR"/>
        </w:rPr>
      </w:pPr>
      <w:r w:rsidRPr="00A72D27">
        <w:rPr>
          <w:b/>
          <w:lang w:val="en-US" w:eastAsia="fr-FR"/>
        </w:rPr>
        <w:t>Note</w:t>
      </w:r>
      <w:r>
        <w:rPr>
          <w:lang w:val="en-US" w:eastAsia="fr-FR"/>
        </w:rPr>
        <w:t xml:space="preserve">: </w:t>
      </w:r>
      <w:r w:rsidR="00C05CED">
        <w:rPr>
          <w:lang w:val="en-US" w:eastAsia="fr-FR"/>
        </w:rPr>
        <w:t>The used parsing rule to retrieve</w:t>
      </w:r>
      <w:r w:rsidR="0000656B">
        <w:rPr>
          <w:lang w:val="en-US" w:eastAsia="fr-FR"/>
        </w:rPr>
        <w:t xml:space="preserve"> the</w:t>
      </w:r>
      <w:r w:rsidR="00C05CED">
        <w:rPr>
          <w:lang w:val="en-US" w:eastAsia="fr-FR"/>
        </w:rPr>
        <w:t xml:space="preserve"> retention time from</w:t>
      </w:r>
      <w:r w:rsidR="0000656B">
        <w:rPr>
          <w:lang w:val="en-US" w:eastAsia="fr-FR"/>
        </w:rPr>
        <w:t xml:space="preserve"> of</w:t>
      </w:r>
      <w:r w:rsidR="00C05CED">
        <w:rPr>
          <w:lang w:val="en-US" w:eastAsia="fr-FR"/>
        </w:rPr>
        <w:t xml:space="preserve"> titles is </w:t>
      </w:r>
      <w:r w:rsidR="00E54FAD">
        <w:rPr>
          <w:lang w:val="en-US" w:eastAsia="fr-FR"/>
        </w:rPr>
        <w:t xml:space="preserve">applied </w:t>
      </w:r>
      <w:r w:rsidR="00C05CED">
        <w:rPr>
          <w:lang w:val="en-US" w:eastAsia="fr-FR"/>
        </w:rPr>
        <w:t>separately</w:t>
      </w:r>
      <w:r w:rsidR="00B83C46" w:rsidRPr="0000656B">
        <w:rPr>
          <w:lang w:val="en-US" w:eastAsia="fr-FR"/>
        </w:rPr>
        <w:t xml:space="preserve"> </w:t>
      </w:r>
      <w:r w:rsidR="0000656B" w:rsidRPr="0000656B">
        <w:rPr>
          <w:lang w:val="en-US" w:eastAsia="fr-FR"/>
        </w:rPr>
        <w:t>for</w:t>
      </w:r>
      <w:r>
        <w:rPr>
          <w:b/>
          <w:lang w:val="en-US" w:eastAsia="fr-FR"/>
        </w:rPr>
        <w:t xml:space="preserve"> </w:t>
      </w:r>
      <w:r w:rsidR="007F0622" w:rsidRPr="007F0622">
        <w:rPr>
          <w:lang w:val="en-US" w:eastAsia="fr-FR"/>
        </w:rPr>
        <w:t>reference and test spectra.</w:t>
      </w:r>
      <w:r w:rsidR="00E54FAD" w:rsidRPr="007F0622">
        <w:rPr>
          <w:lang w:val="en-US" w:eastAsia="fr-FR"/>
        </w:rPr>
        <w:t xml:space="preserve"> </w:t>
      </w:r>
    </w:p>
    <w:p w:rsidR="00344DD9" w:rsidRDefault="003E599F" w:rsidP="00B83C46">
      <w:pPr>
        <w:spacing w:line="240" w:lineRule="auto"/>
        <w:rPr>
          <w:lang w:val="en-US" w:eastAsia="fr-FR"/>
        </w:rPr>
      </w:pPr>
      <w:r>
        <w:rPr>
          <w:noProof/>
          <w:lang w:eastAsia="fr-FR"/>
        </w:rPr>
        <w:drawing>
          <wp:inline distT="0" distB="0" distL="0" distR="0">
            <wp:extent cx="5753735" cy="38385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C1" w:rsidRPr="007F0622" w:rsidRDefault="00213AC1" w:rsidP="00B83C46">
      <w:pPr>
        <w:spacing w:line="240" w:lineRule="auto"/>
        <w:rPr>
          <w:lang w:val="en-US" w:eastAsia="fr-FR"/>
        </w:rPr>
      </w:pPr>
    </w:p>
    <w:p w:rsidR="009D1494" w:rsidRPr="00722967" w:rsidRDefault="009D1494" w:rsidP="009D1494">
      <w:pPr>
        <w:pStyle w:val="Paragraphedeliste"/>
        <w:numPr>
          <w:ilvl w:val="0"/>
          <w:numId w:val="31"/>
        </w:numPr>
        <w:spacing w:line="480" w:lineRule="auto"/>
        <w:rPr>
          <w:b/>
          <w:lang w:val="en-US" w:eastAsia="fr-FR"/>
        </w:rPr>
      </w:pPr>
      <w:r>
        <w:rPr>
          <w:b/>
          <w:lang w:val="en-US" w:eastAsia="fr-FR"/>
        </w:rPr>
        <w:t>Comparison parameters</w:t>
      </w:r>
    </w:p>
    <w:p w:rsidR="007F0622" w:rsidRPr="000E27DF" w:rsidRDefault="00C1555D" w:rsidP="00B83C46">
      <w:pPr>
        <w:spacing w:line="240" w:lineRule="auto"/>
        <w:rPr>
          <w:lang w:val="en-US" w:eastAsia="fr-FR"/>
        </w:rPr>
      </w:pPr>
      <w:r w:rsidRPr="000E27DF">
        <w:rPr>
          <w:lang w:val="en-US" w:eastAsia="fr-FR"/>
        </w:rPr>
        <w:t>This action let</w:t>
      </w:r>
      <w:r w:rsidR="00213AC1">
        <w:rPr>
          <w:lang w:val="en-US" w:eastAsia="fr-FR"/>
        </w:rPr>
        <w:t>s</w:t>
      </w:r>
      <w:r w:rsidRPr="000E27DF">
        <w:rPr>
          <w:lang w:val="en-US" w:eastAsia="fr-FR"/>
        </w:rPr>
        <w:t xml:space="preserve"> the user define the comparison parameters:</w:t>
      </w:r>
    </w:p>
    <w:p w:rsidR="00037EAE" w:rsidRPr="000E27DF" w:rsidRDefault="00037EAE" w:rsidP="00037EAE">
      <w:pPr>
        <w:pStyle w:val="Paragraphedeliste"/>
        <w:numPr>
          <w:ilvl w:val="0"/>
          <w:numId w:val="30"/>
        </w:numPr>
        <w:spacing w:line="240" w:lineRule="auto"/>
        <w:rPr>
          <w:lang w:val="en-US" w:eastAsia="fr-FR"/>
        </w:rPr>
      </w:pPr>
      <w:r w:rsidRPr="000E27DF">
        <w:rPr>
          <w:lang w:val="en-US" w:eastAsia="fr-FR"/>
        </w:rPr>
        <w:t>Precursor delta Moz: the precursor delta Moz (Da).</w:t>
      </w:r>
    </w:p>
    <w:p w:rsidR="00037EAE" w:rsidRPr="000E27DF" w:rsidRDefault="00037EAE" w:rsidP="00037EAE">
      <w:pPr>
        <w:pStyle w:val="Paragraphedeliste"/>
        <w:numPr>
          <w:ilvl w:val="0"/>
          <w:numId w:val="30"/>
        </w:numPr>
        <w:spacing w:line="240" w:lineRule="auto"/>
        <w:rPr>
          <w:lang w:eastAsia="fr-FR"/>
        </w:rPr>
      </w:pPr>
      <w:r w:rsidRPr="000E27DF">
        <w:rPr>
          <w:lang w:eastAsia="fr-FR"/>
        </w:rPr>
        <w:t>Fragment delta Moz: The fragments delta  Moz(Da).</w:t>
      </w:r>
    </w:p>
    <w:p w:rsidR="00690EFA" w:rsidRDefault="00037EAE" w:rsidP="00690EFA">
      <w:pPr>
        <w:pStyle w:val="Paragraphedeliste"/>
        <w:numPr>
          <w:ilvl w:val="0"/>
          <w:numId w:val="30"/>
        </w:numPr>
        <w:spacing w:line="240" w:lineRule="auto"/>
        <w:rPr>
          <w:lang w:val="en-US" w:eastAsia="fr-FR"/>
        </w:rPr>
      </w:pPr>
      <w:r w:rsidRPr="000E27DF">
        <w:rPr>
          <w:lang w:val="en-US" w:eastAsia="fr-FR"/>
        </w:rPr>
        <w:t xml:space="preserve">Delta retention time: The delta retention </w:t>
      </w:r>
      <w:r w:rsidR="00167B04" w:rsidRPr="000E27DF">
        <w:rPr>
          <w:lang w:val="en-US" w:eastAsia="fr-FR"/>
        </w:rPr>
        <w:t>time (</w:t>
      </w:r>
      <w:r w:rsidR="000E27DF" w:rsidRPr="000E27DF">
        <w:rPr>
          <w:lang w:val="en-US" w:eastAsia="fr-FR"/>
        </w:rPr>
        <w:t>seconds</w:t>
      </w:r>
      <w:r w:rsidRPr="000E27DF">
        <w:rPr>
          <w:lang w:val="en-US" w:eastAsia="fr-FR"/>
        </w:rPr>
        <w:t>).</w:t>
      </w:r>
    </w:p>
    <w:p w:rsidR="00167B04" w:rsidRPr="00690EFA" w:rsidRDefault="00167B04" w:rsidP="00690EFA">
      <w:pPr>
        <w:pStyle w:val="Paragraphedeliste"/>
        <w:numPr>
          <w:ilvl w:val="0"/>
          <w:numId w:val="30"/>
        </w:numPr>
        <w:spacing w:line="240" w:lineRule="auto"/>
        <w:rPr>
          <w:lang w:val="en-US" w:eastAsia="fr-FR"/>
        </w:rPr>
      </w:pPr>
      <w:r w:rsidRPr="00690EFA">
        <w:rPr>
          <w:rFonts w:eastAsia="Times New Roman" w:cs="Segoe UI"/>
          <w:lang w:val="en-US" w:eastAsia="fr-FR"/>
        </w:rPr>
        <w:t>Number of minimum peaks: the minimum number of peaks that matched between the reference spectrum and the tested spectrum.</w:t>
      </w:r>
    </w:p>
    <w:p w:rsidR="00167B04" w:rsidRPr="00167B04" w:rsidRDefault="00167B04" w:rsidP="00167B04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lang w:val="en-US" w:eastAsia="fr-FR"/>
        </w:rPr>
      </w:pPr>
      <w:r w:rsidRPr="00167B04">
        <w:rPr>
          <w:rFonts w:eastAsia="Times New Roman" w:cs="Segoe UI"/>
          <w:lang w:val="en-US" w:eastAsia="fr-FR"/>
        </w:rPr>
        <w:lastRenderedPageBreak/>
        <w:t>Number of peaks: the number of peaks that matched: for the tested spectra if a value is present for the same peak of reference spectra, we keep the most intense value of intensity.</w:t>
      </w:r>
    </w:p>
    <w:p w:rsidR="00167B04" w:rsidRPr="000E27DF" w:rsidRDefault="00167B04" w:rsidP="00167B04">
      <w:pPr>
        <w:numPr>
          <w:ilvl w:val="0"/>
          <w:numId w:val="30"/>
        </w:numPr>
        <w:shd w:val="clear" w:color="auto" w:fill="FFFFFF"/>
        <w:spacing w:after="0" w:afterAutospacing="1" w:line="240" w:lineRule="auto"/>
        <w:rPr>
          <w:rFonts w:eastAsia="Times New Roman" w:cs="Segoe UI"/>
          <w:lang w:val="en-US" w:eastAsia="fr-FR"/>
        </w:rPr>
      </w:pPr>
      <w:r w:rsidRPr="00167B04">
        <w:rPr>
          <w:rFonts w:eastAsia="Times New Roman" w:cs="Segoe UI"/>
          <w:lang w:val="en-US" w:eastAsia="fr-FR"/>
        </w:rPr>
        <w:t>Minimum theta: this value is computed as </w:t>
      </w:r>
      <w:proofErr w:type="spellStart"/>
      <w:proofErr w:type="gramStart"/>
      <w:r w:rsidR="000E27DF" w:rsidRPr="000E27DF">
        <w:rPr>
          <w:rFonts w:ascii="Consolas" w:hAnsi="Consolas" w:cs="Consolas"/>
          <w:color w:val="24292E"/>
          <w:sz w:val="20"/>
          <w:szCs w:val="20"/>
          <w:lang w:val="en-US"/>
        </w:rPr>
        <w:t>Math.cos</w:t>
      </w:r>
      <w:proofErr w:type="spellEnd"/>
      <w:r w:rsidR="000E27DF" w:rsidRPr="000E27DF">
        <w:rPr>
          <w:rFonts w:ascii="Consolas" w:hAnsi="Consolas" w:cs="Consolas"/>
          <w:color w:val="24292E"/>
          <w:sz w:val="20"/>
          <w:szCs w:val="20"/>
          <w:lang w:val="en-US"/>
        </w:rPr>
        <w:t>(</w:t>
      </w:r>
      <w:proofErr w:type="spellStart"/>
      <w:proofErr w:type="gramEnd"/>
      <w:r w:rsidR="000E27DF" w:rsidRPr="000E27DF">
        <w:rPr>
          <w:rFonts w:ascii="Consolas" w:hAnsi="Consolas" w:cs="Consolas"/>
          <w:color w:val="24292E"/>
          <w:sz w:val="20"/>
          <w:szCs w:val="20"/>
          <w:lang w:val="en-US"/>
        </w:rPr>
        <w:t>Math.toRadians</w:t>
      </w:r>
      <w:proofErr w:type="spellEnd"/>
      <w:r w:rsidR="000E27DF" w:rsidRPr="000E27DF">
        <w:rPr>
          <w:rFonts w:ascii="Consolas" w:hAnsi="Consolas" w:cs="Consolas"/>
          <w:color w:val="24292E"/>
          <w:sz w:val="20"/>
          <w:szCs w:val="20"/>
          <w:lang w:val="en-US"/>
        </w:rPr>
        <w:t>(</w:t>
      </w:r>
      <w:proofErr w:type="spellStart"/>
      <w:r w:rsidR="000E27DF" w:rsidRPr="000E27DF">
        <w:rPr>
          <w:rFonts w:ascii="Consolas" w:hAnsi="Consolas" w:cs="Consolas"/>
          <w:color w:val="24292E"/>
          <w:sz w:val="20"/>
          <w:szCs w:val="20"/>
          <w:lang w:val="en-US"/>
        </w:rPr>
        <w:t>thetaMin</w:t>
      </w:r>
      <w:proofErr w:type="spellEnd"/>
      <w:r w:rsidR="000E27DF" w:rsidRPr="000E27DF">
        <w:rPr>
          <w:rFonts w:ascii="Consolas" w:hAnsi="Consolas" w:cs="Consolas"/>
          <w:color w:val="24292E"/>
          <w:sz w:val="20"/>
          <w:szCs w:val="20"/>
          <w:lang w:val="en-US"/>
        </w:rPr>
        <w:t>))</w:t>
      </w:r>
      <w:r w:rsidR="000E27DF">
        <w:rPr>
          <w:rFonts w:ascii="Consolas" w:hAnsi="Consolas" w:cs="Consolas"/>
          <w:color w:val="24292E"/>
          <w:sz w:val="20"/>
          <w:szCs w:val="20"/>
          <w:lang w:val="en-US"/>
        </w:rPr>
        <w:t>.</w:t>
      </w:r>
    </w:p>
    <w:p w:rsidR="000E27DF" w:rsidRPr="00167B04" w:rsidRDefault="000E27DF" w:rsidP="000E27DF">
      <w:pPr>
        <w:shd w:val="clear" w:color="auto" w:fill="FFFFFF"/>
        <w:spacing w:after="0" w:afterAutospacing="1" w:line="240" w:lineRule="auto"/>
        <w:rPr>
          <w:rFonts w:eastAsia="Times New Roman" w:cs="Segoe UI"/>
          <w:lang w:val="en-US" w:eastAsia="fr-FR"/>
        </w:rPr>
      </w:pPr>
      <w:r w:rsidRPr="000E27DF">
        <w:rPr>
          <w:rFonts w:cs="Consolas"/>
          <w:lang w:val="en-US"/>
        </w:rPr>
        <w:t xml:space="preserve">To compute </w:t>
      </w:r>
      <w:r w:rsidR="00690EFA">
        <w:rPr>
          <w:lang w:val="en-US" w:eastAsia="fr-FR"/>
        </w:rPr>
        <w:t xml:space="preserve">Cos </w:t>
      </w:r>
      <w:proofErr w:type="gramStart"/>
      <w:r w:rsidR="00690EFA">
        <w:rPr>
          <w:rFonts w:ascii="Times New Roman" w:hAnsi="Times New Roman" w:cs="Times New Roman"/>
          <w:lang w:val="en-US" w:eastAsia="fr-FR"/>
        </w:rPr>
        <w:t>Ɵ</w:t>
      </w:r>
      <w:r w:rsidR="00690EFA">
        <w:rPr>
          <w:rFonts w:ascii="Times New Roman" w:hAnsi="Times New Roman" w:cs="Times New Roman"/>
          <w:lang w:val="en-US" w:eastAsia="fr-FR"/>
        </w:rPr>
        <w:t xml:space="preserve"> </w:t>
      </w:r>
      <w:r>
        <w:rPr>
          <w:rFonts w:cs="Consolas"/>
          <w:lang w:val="en-US"/>
        </w:rPr>
        <w:t xml:space="preserve"> we</w:t>
      </w:r>
      <w:proofErr w:type="gramEnd"/>
      <w:r>
        <w:rPr>
          <w:rFonts w:cs="Consolas"/>
          <w:lang w:val="en-US"/>
        </w:rPr>
        <w:t xml:space="preserve"> use this formula:</w:t>
      </w:r>
    </w:p>
    <w:p w:rsidR="000E27DF" w:rsidRDefault="000E27DF" w:rsidP="000E27DF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CodeHTML"/>
          <w:rFonts w:ascii="Consolas" w:hAnsi="Consolas" w:cs="Consolas"/>
          <w:color w:val="24292E"/>
          <w:lang w:val="en-US"/>
        </w:rPr>
      </w:pPr>
      <w:r w:rsidRPr="000E27DF">
        <w:rPr>
          <w:rStyle w:val="CodeHTML"/>
          <w:rFonts w:ascii="Consolas" w:hAnsi="Consolas" w:cs="Consolas"/>
          <w:color w:val="24292E"/>
          <w:lang w:val="en-US"/>
        </w:rPr>
        <w:t>C</w:t>
      </w:r>
      <w:r>
        <w:rPr>
          <w:rStyle w:val="CodeHTML"/>
          <w:rFonts w:ascii="Consolas" w:hAnsi="Consolas" w:cs="Consolas"/>
          <w:color w:val="24292E"/>
          <w:lang w:val="en-US"/>
        </w:rPr>
        <w:t>os theta = ∑NB_</w:t>
      </w:r>
      <w:proofErr w:type="gramStart"/>
      <w:r>
        <w:rPr>
          <w:rStyle w:val="CodeHTML"/>
          <w:rFonts w:ascii="Consolas" w:hAnsi="Consolas" w:cs="Consolas"/>
          <w:color w:val="24292E"/>
          <w:lang w:val="en-US"/>
        </w:rPr>
        <w:t>PEAKS(</w:t>
      </w:r>
      <w:proofErr w:type="gramEnd"/>
      <w:r>
        <w:rPr>
          <w:rStyle w:val="CodeHTML"/>
          <w:rFonts w:ascii="Consolas" w:hAnsi="Consolas" w:cs="Consolas"/>
          <w:color w:val="24292E"/>
          <w:lang w:val="en-US"/>
        </w:rPr>
        <w:t>√RS.peak*</w:t>
      </w:r>
      <w:r w:rsidRPr="000E27DF">
        <w:rPr>
          <w:rStyle w:val="CodeHTML"/>
          <w:rFonts w:ascii="Consolas" w:hAnsi="Consolas" w:cs="Consolas"/>
          <w:color w:val="24292E"/>
          <w:lang w:val="en-US"/>
        </w:rPr>
        <w:t>√TS.peak)/(√(∑NB_PEAKS(RS.peak))*√(∑NB_PEAKS(TS.peak)))</w:t>
      </w:r>
    </w:p>
    <w:p w:rsidR="000E27DF" w:rsidRPr="000E27DF" w:rsidRDefault="000E27DF" w:rsidP="000E27D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n-US"/>
        </w:rPr>
      </w:pPr>
      <w:r>
        <w:rPr>
          <w:rStyle w:val="CodeHTML"/>
          <w:rFonts w:ascii="Consolas" w:hAnsi="Consolas" w:cs="Consolas"/>
          <w:color w:val="24292E"/>
          <w:lang w:val="en-US"/>
        </w:rPr>
        <w:t>And</w:t>
      </w:r>
    </w:p>
    <w:p w:rsidR="000E27DF" w:rsidRDefault="000E27DF" w:rsidP="000E27DF">
      <w:pPr>
        <w:pStyle w:val="NormalWeb"/>
        <w:shd w:val="clear" w:color="auto" w:fill="FFFFFF"/>
        <w:spacing w:before="0" w:beforeAutospacing="0" w:after="0" w:afterAutospacing="0"/>
        <w:rPr>
          <w:rStyle w:val="CodeHTML"/>
          <w:rFonts w:ascii="Consolas" w:hAnsi="Consolas" w:cs="Consolas"/>
          <w:color w:val="24292E"/>
          <w:lang w:val="en-US"/>
        </w:rPr>
      </w:pPr>
      <w:r>
        <w:rPr>
          <w:rStyle w:val="CodeHTML"/>
          <w:rFonts w:ascii="Consolas" w:hAnsi="Consolas" w:cs="Consolas"/>
          <w:color w:val="24292E"/>
          <w:lang w:val="en-US"/>
        </w:rPr>
        <w:t xml:space="preserve">     </w:t>
      </w:r>
    </w:p>
    <w:p w:rsidR="000E27DF" w:rsidRDefault="000E27DF" w:rsidP="000E27DF">
      <w:pPr>
        <w:pStyle w:val="NormalWeb"/>
        <w:shd w:val="clear" w:color="auto" w:fill="FFFFFF"/>
        <w:spacing w:before="0" w:beforeAutospacing="0" w:after="0" w:afterAutospacing="0"/>
        <w:rPr>
          <w:rStyle w:val="CodeHTML"/>
          <w:rFonts w:ascii="Consolas" w:hAnsi="Consolas" w:cs="Consolas"/>
          <w:color w:val="24292E"/>
          <w:lang w:val="en-US"/>
        </w:rPr>
      </w:pPr>
      <w:r>
        <w:rPr>
          <w:rStyle w:val="CodeHTML"/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0E27DF">
        <w:rPr>
          <w:rStyle w:val="CodeHTML"/>
          <w:rFonts w:ascii="Consolas" w:hAnsi="Consolas" w:cs="Consolas"/>
          <w:color w:val="24292E"/>
          <w:lang w:val="en-US"/>
        </w:rPr>
        <w:t>TS.peak</w:t>
      </w:r>
      <w:proofErr w:type="spellEnd"/>
      <w:r w:rsidRPr="000E27DF">
        <w:rPr>
          <w:rStyle w:val="CodeHTML"/>
          <w:rFonts w:ascii="Consolas" w:hAnsi="Consolas" w:cs="Consolas"/>
          <w:color w:val="24292E"/>
          <w:lang w:val="en-US"/>
        </w:rPr>
        <w:t xml:space="preserve"> = intensity of peaks </w:t>
      </w:r>
      <w:proofErr w:type="gramStart"/>
      <w:r w:rsidRPr="000E27DF">
        <w:rPr>
          <w:rStyle w:val="CodeHTML"/>
          <w:rFonts w:ascii="Consolas" w:hAnsi="Consolas" w:cs="Consolas"/>
          <w:color w:val="24292E"/>
          <w:lang w:val="en-US"/>
        </w:rPr>
        <w:t>TS(</w:t>
      </w:r>
      <w:proofErr w:type="gramEnd"/>
      <w:r w:rsidRPr="000E27DF">
        <w:rPr>
          <w:rStyle w:val="CodeHTML"/>
          <w:rFonts w:ascii="Consolas" w:hAnsi="Consolas" w:cs="Consolas"/>
          <w:color w:val="24292E"/>
          <w:lang w:val="en-US"/>
        </w:rPr>
        <w:t>tested spectra)</w:t>
      </w:r>
      <w:r w:rsidRPr="000E27DF">
        <w:rPr>
          <w:rFonts w:ascii="Segoe UI" w:hAnsi="Segoe UI" w:cs="Segoe UI"/>
          <w:color w:val="24292E"/>
          <w:lang w:val="en-US"/>
        </w:rPr>
        <w:br/>
      </w:r>
      <w:r>
        <w:rPr>
          <w:rStyle w:val="CodeHTML"/>
          <w:rFonts w:ascii="Consolas" w:hAnsi="Consolas" w:cs="Consolas"/>
          <w:color w:val="24292E"/>
          <w:lang w:val="en-US"/>
        </w:rPr>
        <w:t xml:space="preserve"> </w:t>
      </w:r>
      <w:proofErr w:type="spellStart"/>
      <w:r w:rsidRPr="000E27DF">
        <w:rPr>
          <w:rStyle w:val="CodeHTML"/>
          <w:rFonts w:ascii="Consolas" w:hAnsi="Consolas" w:cs="Consolas"/>
          <w:color w:val="24292E"/>
          <w:lang w:val="en-US"/>
        </w:rPr>
        <w:t>RS.peak</w:t>
      </w:r>
      <w:proofErr w:type="spellEnd"/>
      <w:r w:rsidRPr="000E27DF">
        <w:rPr>
          <w:rStyle w:val="CodeHTML"/>
          <w:rFonts w:ascii="Consolas" w:hAnsi="Consolas" w:cs="Consolas"/>
          <w:color w:val="24292E"/>
          <w:lang w:val="en-US"/>
        </w:rPr>
        <w:t xml:space="preserve"> = intensity of peaks RS(reference spectra)</w:t>
      </w:r>
    </w:p>
    <w:p w:rsidR="00605548" w:rsidRDefault="00605548" w:rsidP="000E27DF">
      <w:pPr>
        <w:pStyle w:val="NormalWeb"/>
        <w:shd w:val="clear" w:color="auto" w:fill="FFFFFF"/>
        <w:spacing w:before="0" w:beforeAutospacing="0" w:after="0" w:afterAutospacing="0"/>
        <w:rPr>
          <w:rStyle w:val="CodeHTML"/>
          <w:rFonts w:ascii="Consolas" w:hAnsi="Consolas" w:cs="Consolas"/>
          <w:color w:val="24292E"/>
          <w:lang w:val="en-US"/>
        </w:rPr>
      </w:pPr>
    </w:p>
    <w:p w:rsidR="003E599F" w:rsidRPr="000E27DF" w:rsidRDefault="003E599F" w:rsidP="000E27D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1D4EAA5A" wp14:editId="6DE9FC6F">
            <wp:extent cx="5762625" cy="3847465"/>
            <wp:effectExtent l="0" t="0" r="9525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55D" w:rsidRDefault="00C1555D" w:rsidP="00B83C46">
      <w:pPr>
        <w:spacing w:line="240" w:lineRule="auto"/>
        <w:rPr>
          <w:lang w:val="en-US" w:eastAsia="fr-FR"/>
        </w:rPr>
      </w:pPr>
    </w:p>
    <w:p w:rsidR="004E5818" w:rsidRDefault="004E5818" w:rsidP="004E5818">
      <w:pPr>
        <w:pStyle w:val="Paragraphedeliste"/>
        <w:numPr>
          <w:ilvl w:val="0"/>
          <w:numId w:val="33"/>
        </w:numPr>
        <w:spacing w:line="480" w:lineRule="auto"/>
        <w:rPr>
          <w:b/>
          <w:lang w:val="en-US" w:eastAsia="fr-FR"/>
        </w:rPr>
      </w:pPr>
      <w:r>
        <w:rPr>
          <w:b/>
          <w:lang w:val="en-US" w:eastAsia="fr-FR"/>
        </w:rPr>
        <w:t>Help</w:t>
      </w:r>
    </w:p>
    <w:p w:rsidR="004E5818" w:rsidRDefault="004E5818" w:rsidP="004E5818">
      <w:pPr>
        <w:pStyle w:val="Paragraphedeliste"/>
        <w:numPr>
          <w:ilvl w:val="1"/>
          <w:numId w:val="33"/>
        </w:numPr>
        <w:spacing w:line="480" w:lineRule="auto"/>
        <w:rPr>
          <w:b/>
          <w:lang w:val="en-US" w:eastAsia="fr-FR"/>
        </w:rPr>
      </w:pPr>
      <w:r>
        <w:rPr>
          <w:b/>
          <w:lang w:val="en-US" w:eastAsia="fr-FR"/>
        </w:rPr>
        <w:t>User guide</w:t>
      </w:r>
    </w:p>
    <w:p w:rsidR="004E5818" w:rsidRDefault="004E5818" w:rsidP="004E5818">
      <w:pPr>
        <w:spacing w:line="480" w:lineRule="auto"/>
        <w:rPr>
          <w:lang w:val="en-US" w:eastAsia="fr-FR"/>
        </w:rPr>
      </w:pPr>
      <w:r w:rsidRPr="004E5818">
        <w:rPr>
          <w:lang w:val="en-US" w:eastAsia="fr-FR"/>
        </w:rPr>
        <w:t>T</w:t>
      </w:r>
      <w:r>
        <w:rPr>
          <w:lang w:val="en-US" w:eastAsia="fr-FR"/>
        </w:rPr>
        <w:t xml:space="preserve">his action will open the user guide </w:t>
      </w:r>
      <w:r w:rsidR="00B432F4">
        <w:rPr>
          <w:lang w:val="en-US" w:eastAsia="fr-FR"/>
        </w:rPr>
        <w:t>file (</w:t>
      </w:r>
      <w:r>
        <w:rPr>
          <w:lang w:val="en-US" w:eastAsia="fr-FR"/>
        </w:rPr>
        <w:t>spectra_comp_user_guide.pdf).</w:t>
      </w:r>
    </w:p>
    <w:p w:rsidR="004E5818" w:rsidRPr="0039013A" w:rsidRDefault="004E5818" w:rsidP="004E5818">
      <w:pPr>
        <w:pStyle w:val="Paragraphedeliste"/>
        <w:numPr>
          <w:ilvl w:val="0"/>
          <w:numId w:val="34"/>
        </w:numPr>
        <w:spacing w:line="480" w:lineRule="auto"/>
        <w:rPr>
          <w:b/>
          <w:lang w:val="en-US" w:eastAsia="fr-FR"/>
        </w:rPr>
      </w:pPr>
      <w:r>
        <w:rPr>
          <w:b/>
          <w:lang w:val="en-US" w:eastAsia="fr-FR"/>
        </w:rPr>
        <w:t>About</w:t>
      </w:r>
    </w:p>
    <w:p w:rsidR="00F877D8" w:rsidRPr="007A55E7" w:rsidRDefault="004E5818" w:rsidP="00241654">
      <w:pPr>
        <w:spacing w:line="480" w:lineRule="auto"/>
        <w:rPr>
          <w:lang w:val="en-US" w:eastAsia="fr-FR"/>
        </w:rPr>
      </w:pPr>
      <w:r>
        <w:rPr>
          <w:lang w:val="en-US" w:eastAsia="fr-FR"/>
        </w:rPr>
        <w:t xml:space="preserve">This action will show </w:t>
      </w:r>
      <w:r w:rsidR="00B432F4">
        <w:rPr>
          <w:lang w:val="en-US" w:eastAsia="fr-FR"/>
        </w:rPr>
        <w:t>the software properties.</w:t>
      </w:r>
      <w:bookmarkStart w:id="0" w:name="_GoBack"/>
      <w:bookmarkEnd w:id="0"/>
    </w:p>
    <w:sectPr w:rsidR="00F877D8" w:rsidRPr="007A5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5EF6"/>
    <w:multiLevelType w:val="hybridMultilevel"/>
    <w:tmpl w:val="884E8BBE"/>
    <w:lvl w:ilvl="0" w:tplc="E5B266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76AD5"/>
    <w:multiLevelType w:val="hybridMultilevel"/>
    <w:tmpl w:val="E7EE117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A3212"/>
    <w:multiLevelType w:val="hybridMultilevel"/>
    <w:tmpl w:val="43185D7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9373E"/>
    <w:multiLevelType w:val="hybridMultilevel"/>
    <w:tmpl w:val="E7EE117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E054A"/>
    <w:multiLevelType w:val="hybridMultilevel"/>
    <w:tmpl w:val="E7EE117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806B1"/>
    <w:multiLevelType w:val="hybridMultilevel"/>
    <w:tmpl w:val="D7AA15E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C70750"/>
    <w:multiLevelType w:val="hybridMultilevel"/>
    <w:tmpl w:val="0DCC9F52"/>
    <w:lvl w:ilvl="0" w:tplc="A93C16E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527D8"/>
    <w:multiLevelType w:val="hybridMultilevel"/>
    <w:tmpl w:val="9BB85454"/>
    <w:lvl w:ilvl="0" w:tplc="3E56BF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937E22"/>
    <w:multiLevelType w:val="hybridMultilevel"/>
    <w:tmpl w:val="6F14CC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D11E5"/>
    <w:multiLevelType w:val="hybridMultilevel"/>
    <w:tmpl w:val="E7EE117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F1187E"/>
    <w:multiLevelType w:val="hybridMultilevel"/>
    <w:tmpl w:val="8676074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1A7FD4"/>
    <w:multiLevelType w:val="hybridMultilevel"/>
    <w:tmpl w:val="5AC83FD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03E78C8"/>
    <w:multiLevelType w:val="hybridMultilevel"/>
    <w:tmpl w:val="E7EE117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2462C"/>
    <w:multiLevelType w:val="hybridMultilevel"/>
    <w:tmpl w:val="E7EE117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3C1340"/>
    <w:multiLevelType w:val="hybridMultilevel"/>
    <w:tmpl w:val="778E0AA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D657FE"/>
    <w:multiLevelType w:val="hybridMultilevel"/>
    <w:tmpl w:val="F2F065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7563D4"/>
    <w:multiLevelType w:val="hybridMultilevel"/>
    <w:tmpl w:val="32CE94E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766D2E"/>
    <w:multiLevelType w:val="hybridMultilevel"/>
    <w:tmpl w:val="B264464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DB4B6D"/>
    <w:multiLevelType w:val="hybridMultilevel"/>
    <w:tmpl w:val="B1DCE2A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CAC543A"/>
    <w:multiLevelType w:val="hybridMultilevel"/>
    <w:tmpl w:val="172C724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A53E2E"/>
    <w:multiLevelType w:val="hybridMultilevel"/>
    <w:tmpl w:val="7610DF4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430965"/>
    <w:multiLevelType w:val="hybridMultilevel"/>
    <w:tmpl w:val="53B6ED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003D93"/>
    <w:multiLevelType w:val="multilevel"/>
    <w:tmpl w:val="F392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1264BC"/>
    <w:multiLevelType w:val="hybridMultilevel"/>
    <w:tmpl w:val="7D245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9826C6"/>
    <w:multiLevelType w:val="hybridMultilevel"/>
    <w:tmpl w:val="4B240CB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93C1F"/>
    <w:multiLevelType w:val="hybridMultilevel"/>
    <w:tmpl w:val="5880B99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D6370C"/>
    <w:multiLevelType w:val="hybridMultilevel"/>
    <w:tmpl w:val="0012F68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766E8E"/>
    <w:multiLevelType w:val="hybridMultilevel"/>
    <w:tmpl w:val="32EC0B5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A27EBB"/>
    <w:multiLevelType w:val="multilevel"/>
    <w:tmpl w:val="2D6C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DB5E7B"/>
    <w:multiLevelType w:val="hybridMultilevel"/>
    <w:tmpl w:val="B44E8D4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031279"/>
    <w:multiLevelType w:val="hybridMultilevel"/>
    <w:tmpl w:val="E7EE117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F41944"/>
    <w:multiLevelType w:val="hybridMultilevel"/>
    <w:tmpl w:val="69AC7F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4632CB"/>
    <w:multiLevelType w:val="hybridMultilevel"/>
    <w:tmpl w:val="E71CB3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571EEA"/>
    <w:multiLevelType w:val="hybridMultilevel"/>
    <w:tmpl w:val="67EA0D3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3"/>
  </w:num>
  <w:num w:numId="4">
    <w:abstractNumId w:val="13"/>
  </w:num>
  <w:num w:numId="5">
    <w:abstractNumId w:val="1"/>
  </w:num>
  <w:num w:numId="6">
    <w:abstractNumId w:val="12"/>
  </w:num>
  <w:num w:numId="7">
    <w:abstractNumId w:val="4"/>
  </w:num>
  <w:num w:numId="8">
    <w:abstractNumId w:val="30"/>
  </w:num>
  <w:num w:numId="9">
    <w:abstractNumId w:val="6"/>
  </w:num>
  <w:num w:numId="10">
    <w:abstractNumId w:val="20"/>
  </w:num>
  <w:num w:numId="11">
    <w:abstractNumId w:val="26"/>
  </w:num>
  <w:num w:numId="12">
    <w:abstractNumId w:val="5"/>
  </w:num>
  <w:num w:numId="13">
    <w:abstractNumId w:val="32"/>
  </w:num>
  <w:num w:numId="14">
    <w:abstractNumId w:val="8"/>
  </w:num>
  <w:num w:numId="15">
    <w:abstractNumId w:val="33"/>
  </w:num>
  <w:num w:numId="16">
    <w:abstractNumId w:val="16"/>
  </w:num>
  <w:num w:numId="17">
    <w:abstractNumId w:val="14"/>
  </w:num>
  <w:num w:numId="18">
    <w:abstractNumId w:val="24"/>
  </w:num>
  <w:num w:numId="19">
    <w:abstractNumId w:val="2"/>
  </w:num>
  <w:num w:numId="20">
    <w:abstractNumId w:val="17"/>
  </w:num>
  <w:num w:numId="21">
    <w:abstractNumId w:val="29"/>
  </w:num>
  <w:num w:numId="22">
    <w:abstractNumId w:val="27"/>
  </w:num>
  <w:num w:numId="23">
    <w:abstractNumId w:val="25"/>
  </w:num>
  <w:num w:numId="24">
    <w:abstractNumId w:val="15"/>
  </w:num>
  <w:num w:numId="25">
    <w:abstractNumId w:val="19"/>
  </w:num>
  <w:num w:numId="26">
    <w:abstractNumId w:val="22"/>
  </w:num>
  <w:num w:numId="27">
    <w:abstractNumId w:val="10"/>
  </w:num>
  <w:num w:numId="28">
    <w:abstractNumId w:val="31"/>
  </w:num>
  <w:num w:numId="29">
    <w:abstractNumId w:val="0"/>
  </w:num>
  <w:num w:numId="30">
    <w:abstractNumId w:val="23"/>
  </w:num>
  <w:num w:numId="31">
    <w:abstractNumId w:val="11"/>
  </w:num>
  <w:num w:numId="32">
    <w:abstractNumId w:val="28"/>
  </w:num>
  <w:num w:numId="33">
    <w:abstractNumId w:val="9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DBE"/>
    <w:rsid w:val="0000656B"/>
    <w:rsid w:val="0001140A"/>
    <w:rsid w:val="000146A1"/>
    <w:rsid w:val="0002299B"/>
    <w:rsid w:val="00025F27"/>
    <w:rsid w:val="00037CCA"/>
    <w:rsid w:val="00037EAE"/>
    <w:rsid w:val="00040B60"/>
    <w:rsid w:val="00053D94"/>
    <w:rsid w:val="00061F76"/>
    <w:rsid w:val="00071A34"/>
    <w:rsid w:val="00075BC7"/>
    <w:rsid w:val="000846BA"/>
    <w:rsid w:val="00093048"/>
    <w:rsid w:val="000967E8"/>
    <w:rsid w:val="000A1C4A"/>
    <w:rsid w:val="000A7467"/>
    <w:rsid w:val="000D7795"/>
    <w:rsid w:val="000E27DF"/>
    <w:rsid w:val="000E4F5C"/>
    <w:rsid w:val="000F4D59"/>
    <w:rsid w:val="00146524"/>
    <w:rsid w:val="001511A1"/>
    <w:rsid w:val="00154919"/>
    <w:rsid w:val="00156611"/>
    <w:rsid w:val="0016726F"/>
    <w:rsid w:val="00167987"/>
    <w:rsid w:val="00167B04"/>
    <w:rsid w:val="0017080E"/>
    <w:rsid w:val="00173155"/>
    <w:rsid w:val="001775DB"/>
    <w:rsid w:val="00191E30"/>
    <w:rsid w:val="001A0B3B"/>
    <w:rsid w:val="001C223C"/>
    <w:rsid w:val="001E484A"/>
    <w:rsid w:val="001F1D4F"/>
    <w:rsid w:val="00213AC1"/>
    <w:rsid w:val="002208F0"/>
    <w:rsid w:val="002236D7"/>
    <w:rsid w:val="00232259"/>
    <w:rsid w:val="00236EA0"/>
    <w:rsid w:val="00241654"/>
    <w:rsid w:val="00260773"/>
    <w:rsid w:val="00270210"/>
    <w:rsid w:val="00272156"/>
    <w:rsid w:val="002748D2"/>
    <w:rsid w:val="002933D6"/>
    <w:rsid w:val="00294226"/>
    <w:rsid w:val="00294C32"/>
    <w:rsid w:val="002A39F5"/>
    <w:rsid w:val="002B0F00"/>
    <w:rsid w:val="002B602C"/>
    <w:rsid w:val="0030259E"/>
    <w:rsid w:val="00307951"/>
    <w:rsid w:val="003321D2"/>
    <w:rsid w:val="00332EBE"/>
    <w:rsid w:val="00344DD9"/>
    <w:rsid w:val="0038334D"/>
    <w:rsid w:val="003847B4"/>
    <w:rsid w:val="003865E4"/>
    <w:rsid w:val="0039013A"/>
    <w:rsid w:val="003A794C"/>
    <w:rsid w:val="003B19E9"/>
    <w:rsid w:val="003C2770"/>
    <w:rsid w:val="003E3BA3"/>
    <w:rsid w:val="003E471B"/>
    <w:rsid w:val="003E599F"/>
    <w:rsid w:val="00420D7C"/>
    <w:rsid w:val="004259A5"/>
    <w:rsid w:val="00435DD7"/>
    <w:rsid w:val="0047042A"/>
    <w:rsid w:val="00494758"/>
    <w:rsid w:val="0049602B"/>
    <w:rsid w:val="004B12E2"/>
    <w:rsid w:val="004B321E"/>
    <w:rsid w:val="004B405F"/>
    <w:rsid w:val="004D22F5"/>
    <w:rsid w:val="004E5818"/>
    <w:rsid w:val="00513616"/>
    <w:rsid w:val="00531641"/>
    <w:rsid w:val="00535E66"/>
    <w:rsid w:val="005766A3"/>
    <w:rsid w:val="00576F60"/>
    <w:rsid w:val="005775B7"/>
    <w:rsid w:val="00592002"/>
    <w:rsid w:val="0059781E"/>
    <w:rsid w:val="005A1F1E"/>
    <w:rsid w:val="005B6828"/>
    <w:rsid w:val="005C4858"/>
    <w:rsid w:val="005D1C62"/>
    <w:rsid w:val="005D42DE"/>
    <w:rsid w:val="005D7874"/>
    <w:rsid w:val="005E483D"/>
    <w:rsid w:val="0060150B"/>
    <w:rsid w:val="00605458"/>
    <w:rsid w:val="00605548"/>
    <w:rsid w:val="00630057"/>
    <w:rsid w:val="006532F1"/>
    <w:rsid w:val="00654069"/>
    <w:rsid w:val="00654ADB"/>
    <w:rsid w:val="00683763"/>
    <w:rsid w:val="00683E83"/>
    <w:rsid w:val="00683F6D"/>
    <w:rsid w:val="00690EFA"/>
    <w:rsid w:val="006A0330"/>
    <w:rsid w:val="006B3782"/>
    <w:rsid w:val="006D16A5"/>
    <w:rsid w:val="00722967"/>
    <w:rsid w:val="00737DDB"/>
    <w:rsid w:val="00743B93"/>
    <w:rsid w:val="0075000D"/>
    <w:rsid w:val="00761DFE"/>
    <w:rsid w:val="00761EE7"/>
    <w:rsid w:val="00780788"/>
    <w:rsid w:val="00784B4E"/>
    <w:rsid w:val="007A55E7"/>
    <w:rsid w:val="007C775D"/>
    <w:rsid w:val="007E0F82"/>
    <w:rsid w:val="007F0622"/>
    <w:rsid w:val="007F2DBE"/>
    <w:rsid w:val="00804663"/>
    <w:rsid w:val="00807116"/>
    <w:rsid w:val="00814045"/>
    <w:rsid w:val="00836D9F"/>
    <w:rsid w:val="00857EF3"/>
    <w:rsid w:val="00873B79"/>
    <w:rsid w:val="0087519B"/>
    <w:rsid w:val="00881BE7"/>
    <w:rsid w:val="0088346E"/>
    <w:rsid w:val="008A7338"/>
    <w:rsid w:val="008B36E2"/>
    <w:rsid w:val="008B5CFE"/>
    <w:rsid w:val="008E088C"/>
    <w:rsid w:val="00902094"/>
    <w:rsid w:val="00922663"/>
    <w:rsid w:val="00924EDB"/>
    <w:rsid w:val="0094321B"/>
    <w:rsid w:val="0094574B"/>
    <w:rsid w:val="00971616"/>
    <w:rsid w:val="00972236"/>
    <w:rsid w:val="009A4965"/>
    <w:rsid w:val="009B38CC"/>
    <w:rsid w:val="009B7EF3"/>
    <w:rsid w:val="009C0B89"/>
    <w:rsid w:val="009D1494"/>
    <w:rsid w:val="009F1E2E"/>
    <w:rsid w:val="00A06C7E"/>
    <w:rsid w:val="00A20671"/>
    <w:rsid w:val="00A238B6"/>
    <w:rsid w:val="00A30F63"/>
    <w:rsid w:val="00A50BEC"/>
    <w:rsid w:val="00A5152F"/>
    <w:rsid w:val="00A52B1B"/>
    <w:rsid w:val="00A57E70"/>
    <w:rsid w:val="00A61269"/>
    <w:rsid w:val="00A72D27"/>
    <w:rsid w:val="00A80EB6"/>
    <w:rsid w:val="00AB32BD"/>
    <w:rsid w:val="00AC17A3"/>
    <w:rsid w:val="00AE7E81"/>
    <w:rsid w:val="00AF01B9"/>
    <w:rsid w:val="00B2374D"/>
    <w:rsid w:val="00B278A4"/>
    <w:rsid w:val="00B32965"/>
    <w:rsid w:val="00B3416C"/>
    <w:rsid w:val="00B342B7"/>
    <w:rsid w:val="00B432F4"/>
    <w:rsid w:val="00B45CD5"/>
    <w:rsid w:val="00B522EC"/>
    <w:rsid w:val="00B52751"/>
    <w:rsid w:val="00B5730E"/>
    <w:rsid w:val="00B6368F"/>
    <w:rsid w:val="00B6407D"/>
    <w:rsid w:val="00B7514D"/>
    <w:rsid w:val="00B83C46"/>
    <w:rsid w:val="00B93A04"/>
    <w:rsid w:val="00BD56C9"/>
    <w:rsid w:val="00BE6684"/>
    <w:rsid w:val="00C0381D"/>
    <w:rsid w:val="00C05CED"/>
    <w:rsid w:val="00C1555D"/>
    <w:rsid w:val="00C2642A"/>
    <w:rsid w:val="00C60AF0"/>
    <w:rsid w:val="00C71089"/>
    <w:rsid w:val="00C77484"/>
    <w:rsid w:val="00C862B4"/>
    <w:rsid w:val="00C9187C"/>
    <w:rsid w:val="00CA52C1"/>
    <w:rsid w:val="00CB1A94"/>
    <w:rsid w:val="00CB2C01"/>
    <w:rsid w:val="00CB6EED"/>
    <w:rsid w:val="00CC2CA3"/>
    <w:rsid w:val="00CC3F82"/>
    <w:rsid w:val="00CC432F"/>
    <w:rsid w:val="00CD2680"/>
    <w:rsid w:val="00CD4605"/>
    <w:rsid w:val="00CD7F9D"/>
    <w:rsid w:val="00CE6A97"/>
    <w:rsid w:val="00D16E1F"/>
    <w:rsid w:val="00D24D16"/>
    <w:rsid w:val="00D3473F"/>
    <w:rsid w:val="00D4199B"/>
    <w:rsid w:val="00D450C9"/>
    <w:rsid w:val="00D4659A"/>
    <w:rsid w:val="00D93674"/>
    <w:rsid w:val="00DA06D7"/>
    <w:rsid w:val="00DA1CA9"/>
    <w:rsid w:val="00DD0E74"/>
    <w:rsid w:val="00E010D4"/>
    <w:rsid w:val="00E2036F"/>
    <w:rsid w:val="00E210B3"/>
    <w:rsid w:val="00E42780"/>
    <w:rsid w:val="00E51821"/>
    <w:rsid w:val="00E54FAD"/>
    <w:rsid w:val="00E572E7"/>
    <w:rsid w:val="00E62467"/>
    <w:rsid w:val="00E7413B"/>
    <w:rsid w:val="00E77A70"/>
    <w:rsid w:val="00ED25C3"/>
    <w:rsid w:val="00EF1951"/>
    <w:rsid w:val="00F02E22"/>
    <w:rsid w:val="00F1323B"/>
    <w:rsid w:val="00F20548"/>
    <w:rsid w:val="00F42199"/>
    <w:rsid w:val="00F6501F"/>
    <w:rsid w:val="00F6729A"/>
    <w:rsid w:val="00F71519"/>
    <w:rsid w:val="00F877D8"/>
    <w:rsid w:val="00FA0826"/>
    <w:rsid w:val="00FA61AF"/>
    <w:rsid w:val="00FB2FBD"/>
    <w:rsid w:val="00FC0587"/>
    <w:rsid w:val="00FC4156"/>
    <w:rsid w:val="00FD3327"/>
    <w:rsid w:val="00FD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30E"/>
  </w:style>
  <w:style w:type="paragraph" w:styleId="Titre1">
    <w:name w:val="heading 1"/>
    <w:basedOn w:val="Normal"/>
    <w:next w:val="Normal"/>
    <w:link w:val="Titre1Car"/>
    <w:uiPriority w:val="9"/>
    <w:qFormat/>
    <w:rsid w:val="004259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47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32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296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3E47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259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3616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51361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13616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513616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513616"/>
    <w:pPr>
      <w:spacing w:after="100"/>
      <w:ind w:left="440"/>
    </w:pPr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7500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3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67B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30E"/>
  </w:style>
  <w:style w:type="paragraph" w:styleId="Titre1">
    <w:name w:val="heading 1"/>
    <w:basedOn w:val="Normal"/>
    <w:next w:val="Normal"/>
    <w:link w:val="Titre1Car"/>
    <w:uiPriority w:val="9"/>
    <w:qFormat/>
    <w:rsid w:val="004259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47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32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296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3E47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259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3616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51361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13616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513616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513616"/>
    <w:pPr>
      <w:spacing w:after="100"/>
      <w:ind w:left="440"/>
    </w:pPr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7500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3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67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profiproteomic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ECE63-C9AD-46EB-B3DF-5D420C461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6</Pages>
  <Words>877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LSMBO</Company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63</cp:revision>
  <cp:lastPrinted>2019-09-04T12:58:00Z</cp:lastPrinted>
  <dcterms:created xsi:type="dcterms:W3CDTF">2019-09-04T14:26:00Z</dcterms:created>
  <dcterms:modified xsi:type="dcterms:W3CDTF">2019-09-05T12:02:00Z</dcterms:modified>
</cp:coreProperties>
</file>