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B361" w14:textId="7D7A4927" w:rsidR="00D80DF8" w:rsidRPr="005C5932" w:rsidRDefault="00F72674" w:rsidP="00D80DF8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E85758" wp14:editId="5990AAD0">
                <wp:simplePos x="0" y="0"/>
                <wp:positionH relativeFrom="column">
                  <wp:posOffset>-48895</wp:posOffset>
                </wp:positionH>
                <wp:positionV relativeFrom="paragraph">
                  <wp:posOffset>-72858</wp:posOffset>
                </wp:positionV>
                <wp:extent cx="385191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18401" w14:textId="77777777" w:rsidR="00D80DF8" w:rsidRPr="001B74BE" w:rsidRDefault="00D80DF8" w:rsidP="00D80DF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>Larissa Sayuri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8575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3.85pt;margin-top:-5.75pt;width:303.3pt;height:2in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" filled="f" stroked="f" strokeweight=".5pt">
                <v:textbox style="mso-fit-shape-to-text:t">
                  <w:txbxContent>
                    <w:p w14:paraId="18018401" w14:textId="77777777" w:rsidR="00D80DF8" w:rsidRPr="001B74BE" w:rsidRDefault="00D80DF8" w:rsidP="00D80DF8">
                      <w:pPr>
                        <w:rPr>
                          <w:sz w:val="40"/>
                          <w:szCs w:val="40"/>
                        </w:rPr>
                      </w:pPr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>Larissa Sayuri Moreira Sugai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7FF94F" wp14:editId="3C7D8234">
                <wp:simplePos x="0" y="0"/>
                <wp:positionH relativeFrom="column">
                  <wp:posOffset>3236361</wp:posOffset>
                </wp:positionH>
                <wp:positionV relativeFrom="paragraph">
                  <wp:posOffset>36195</wp:posOffset>
                </wp:positionV>
                <wp:extent cx="2220595" cy="701040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701040"/>
                          <a:chOff x="0" y="0"/>
                          <a:chExt cx="2220752" cy="701040"/>
                        </a:xfrm>
                      </wpg:grpSpPr>
                      <pic:pic xmlns:pic="http://schemas.openxmlformats.org/drawingml/2006/picture">
                        <pic:nvPicPr>
                          <pic:cNvPr id="2" name="Gráfico 2" descr="Envelope estrutura de tópico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527" y="45267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149382" y="0"/>
                            <a:ext cx="207137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C0664" w14:textId="0AA69FEF" w:rsidR="00094172" w:rsidRPr="00D80DF8" w:rsidRDefault="00F72674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lsugai</w:t>
                              </w:r>
                              <w:r w:rsidR="00094172"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cornell</w:t>
                              </w:r>
                              <w:r w:rsidR="00094172"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edu</w:t>
                              </w:r>
                            </w:p>
                            <w:p w14:paraId="5AB10E63" w14:textId="628C6C61" w:rsidR="00D80DF8" w:rsidRDefault="00D80DF8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80DF8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0000-0002-6248-291X</w:t>
                              </w:r>
                            </w:p>
                            <w:p w14:paraId="4026A299" w14:textId="162880FC" w:rsidR="00094172" w:rsidRPr="00D80DF8" w:rsidRDefault="00094172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094172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https://lsmsugai.github.io/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Agrupar 1"/>
                        <wpg:cNvGrpSpPr/>
                        <wpg:grpSpPr>
                          <a:xfrm>
                            <a:off x="22634" y="262550"/>
                            <a:ext cx="138303" cy="138303"/>
                            <a:chOff x="0" y="0"/>
                            <a:chExt cx="174625" cy="174625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5255" y="5255"/>
                              <a:ext cx="169350" cy="1693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m 4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21429" y1="28571" x2="57143" y2="33333"/>
                                          <a14:foregroundMark x1="57143" y1="50000" x2="54762" y2="47619"/>
                                          <a14:foregroundMark x1="54762" y1="30952" x2="54762" y2="30952"/>
                                          <a14:foregroundMark x1="54762" y1="66667" x2="54762" y2="66667"/>
                                          <a14:foregroundMark x1="54762" y1="33333" x2="54762" y2="33333"/>
                                          <a14:foregroundMark x1="52381" y1="33333" x2="52381" y2="5476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8146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7FF94F" id="Agrupar 11" o:spid="_x0000_s1027" style="position:absolute;margin-left:254.85pt;margin-top:2.85pt;width:174.85pt;height:55.2pt;z-index:251664384" coordsize="22207,7010" o:gfxdata="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" o:spid="_x0000_s1028" type="#_x0000_t75" alt="Envelope estrutura de tópicos" style="position:absolute;left:45;top:452;width:1746;height:1746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">
                  <v:imagedata r:id="rId12" o:title="Envelope estrutura de tópicos"/>
                </v:shape>
                <v:shape id="Caixa de Texto 5" o:spid="_x0000_s1029" type="#_x0000_t202" style="position:absolute;left:1493;width:20714;height:7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630C0664" w14:textId="0AA69FEF" w:rsidR="00094172" w:rsidRPr="00D80DF8" w:rsidRDefault="00F72674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lsugai</w:t>
                        </w:r>
                        <w:r w:rsidR="00094172"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@</w:t>
                        </w: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cornell</w:t>
                        </w:r>
                        <w:r w:rsidR="00094172"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edu</w:t>
                        </w:r>
                      </w:p>
                      <w:p w14:paraId="5AB10E63" w14:textId="628C6C61" w:rsidR="00D80DF8" w:rsidRDefault="00D80DF8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D80DF8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0000-0002-6248-291X</w:t>
                        </w:r>
                      </w:p>
                      <w:p w14:paraId="4026A299" w14:textId="162880FC" w:rsidR="00094172" w:rsidRPr="00D80DF8" w:rsidRDefault="00094172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094172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https://lsmsugai.github.io/</w:t>
                        </w:r>
                      </w:p>
                    </w:txbxContent>
                  </v:textbox>
                </v:shape>
                <v:group id="Agrupar 1" o:spid="_x0000_s1030" style="position:absolute;left:226;top:2625;width:1383;height:1383" coordsize="174625,174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oval id="Oval 17" o:spid="_x0000_s1031" style="position:absolute;left:5255;top:5255;width:169350;height:169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" fillcolor="black [3213]" strokecolor="black [3213]" strokeweight="1pt">
                    <v:stroke joinstyle="miter"/>
                  </v:oval>
                  <v:shape id="Imagem 4" o:spid="_x0000_s1032" type="#_x0000_t75" alt="Ícone&#10;&#10;Descrição gerada automaticamente" style="position:absolute;width:174625;height:174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">
                    <v:imagedata r:id="rId13" o:title="Ícone&#10;&#10;Descrição gerada automaticamente"/>
                  </v:shape>
                </v:group>
                <v:shape id="Imagem 10" o:spid="_x0000_s1033" type="#_x0000_t75" alt="Forma&#10;&#10;Descrição gerada automaticamente com confiança baixa" style="position:absolute;top:4481;width:1828;height:18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">
                  <v:imagedata r:id="rId14" o:title="Forma&#10;&#10;Descrição gerada automaticamente com confiança baixa"/>
                </v:shape>
              </v:group>
            </w:pict>
          </mc:Fallback>
        </mc:AlternateContent>
      </w:r>
      <w:r w:rsidR="00094172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6D1316" wp14:editId="049A3859">
                <wp:simplePos x="0" y="0"/>
                <wp:positionH relativeFrom="column">
                  <wp:posOffset>3321519</wp:posOffset>
                </wp:positionH>
                <wp:positionV relativeFrom="paragraph">
                  <wp:posOffset>11430</wp:posOffset>
                </wp:positionV>
                <wp:extent cx="2071536" cy="730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536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6D7C9" w14:textId="77777777" w:rsidR="00D80DF8" w:rsidRPr="00D80DF8" w:rsidRDefault="00D80DF8" w:rsidP="00094172">
                            <w:pPr>
                              <w:tabs>
                                <w:tab w:val="left" w:pos="5387"/>
                              </w:tabs>
                              <w:spacing w:line="276" w:lineRule="auto"/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1316" id="Caixa de Texto 3" o:spid="_x0000_s1034" type="#_x0000_t202" style="position:absolute;margin-left:261.55pt;margin-top:.9pt;width:163.1pt;height:57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" filled="f" stroked="f" strokeweight=".5pt">
                <v:textbox>
                  <w:txbxContent>
                    <w:p w14:paraId="4BA6D7C9" w14:textId="77777777" w:rsidR="00D80DF8" w:rsidRPr="00D80DF8" w:rsidRDefault="00D80DF8" w:rsidP="00094172">
                      <w:pPr>
                        <w:tabs>
                          <w:tab w:val="left" w:pos="5387"/>
                        </w:tabs>
                        <w:spacing w:line="276" w:lineRule="auto"/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0DF8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C931E8" wp14:editId="6E03C2E1">
                <wp:simplePos x="0" y="0"/>
                <wp:positionH relativeFrom="column">
                  <wp:posOffset>-79016</wp:posOffset>
                </wp:positionH>
                <wp:positionV relativeFrom="paragraph">
                  <wp:posOffset>-79517</wp:posOffset>
                </wp:positionV>
                <wp:extent cx="5289550" cy="962025"/>
                <wp:effectExtent l="0" t="0" r="6350" b="31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364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7FEA" id="Retângulo 6" o:spid="_x0000_s1026" style="position:absolute;margin-left:-6.2pt;margin-top:-6.25pt;width:416.5pt;height:7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" fillcolor="#8496b0 [1951]" stroked="f" strokeweight="1pt">
                <v:fill opacity="8995f"/>
              </v:rect>
            </w:pict>
          </mc:Fallback>
        </mc:AlternateContent>
      </w:r>
      <w:r w:rsidR="00D80DF8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EA2EE" wp14:editId="215821AF">
                <wp:simplePos x="0" y="0"/>
                <wp:positionH relativeFrom="column">
                  <wp:posOffset>-78740</wp:posOffset>
                </wp:positionH>
                <wp:positionV relativeFrom="paragraph">
                  <wp:posOffset>-77470</wp:posOffset>
                </wp:positionV>
                <wp:extent cx="0" cy="962025"/>
                <wp:effectExtent l="12700" t="12700" r="2540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34925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BD04" id="Conector Reto 1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2pt,-6.1pt" to="-6.2pt,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" strokecolor="#c00000" strokeweight="2.75pt">
                <v:stroke endcap="round"/>
              </v:line>
            </w:pict>
          </mc:Fallback>
        </mc:AlternateContent>
      </w:r>
    </w:p>
    <w:p w14:paraId="6A81D358" w14:textId="02DF08A7" w:rsidR="008971A6" w:rsidRPr="00C56DB7" w:rsidRDefault="00F72674" w:rsidP="008971A6">
      <w:pPr>
        <w:rPr>
          <w:lang w:val="en-US"/>
        </w:rPr>
      </w:pP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12C3D" wp14:editId="108CD293">
                <wp:simplePos x="0" y="0"/>
                <wp:positionH relativeFrom="column">
                  <wp:posOffset>-218507</wp:posOffset>
                </wp:positionH>
                <wp:positionV relativeFrom="paragraph">
                  <wp:posOffset>111459</wp:posOffset>
                </wp:positionV>
                <wp:extent cx="3457074" cy="72326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074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1DA09" w14:textId="5D5943CA" w:rsidR="00D80DF8" w:rsidRPr="00F72674" w:rsidRDefault="00F72674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K. Lisa Yang Center for Conservation Bioacoustics</w:t>
                            </w:r>
                          </w:p>
                          <w:p w14:paraId="71965E96" w14:textId="7B0EFDC1" w:rsidR="00D80DF8" w:rsidRPr="00F72674" w:rsidRDefault="00F72674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Cornell Lab</w:t>
                            </w:r>
                            <w:r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72674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  <w:lang w:val="en-US"/>
                              </w:rPr>
                              <w:t>of Ornithology</w:t>
                            </w:r>
                          </w:p>
                          <w:p w14:paraId="0F859F73" w14:textId="77777777" w:rsidR="00D80DF8" w:rsidRPr="00F72674" w:rsidRDefault="00D80DF8" w:rsidP="00D80DF8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2C3D" id="Caixa de Texto 7" o:spid="_x0000_s1035" type="#_x0000_t202" style="position:absolute;margin-left:-17.2pt;margin-top:8.8pt;width:272.2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XhUGgIAADMEAAAOAAAAZHJzL2Uyb0RvYy54bWysU8lu2zAQvRfoPxC815LXtILlwE3gooCR&#13;&#10;BHCKnGmKtASQHJakLblf3yHlDWlPRS/UDGc0y3uP8/tOK3IQzjdgSjoc5JQIw6FqzK6kP15Xnz5T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" filled="f" stroked="f" strokeweight=".5pt">
                <v:textbox>
                  <w:txbxContent>
                    <w:p w14:paraId="5581DA09" w14:textId="5D5943CA" w:rsidR="00D80DF8" w:rsidRPr="00F72674" w:rsidRDefault="00F72674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cap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K. Lisa Yang Center for Conservation Bioacoustics</w:t>
                      </w:r>
                    </w:p>
                    <w:p w14:paraId="71965E96" w14:textId="7B0EFDC1" w:rsidR="00D80DF8" w:rsidRPr="00F72674" w:rsidRDefault="00F72674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Cornell Lab</w:t>
                      </w:r>
                      <w:r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72674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  <w:lang w:val="en-US"/>
                        </w:rPr>
                        <w:t>of Ornithology</w:t>
                      </w:r>
                    </w:p>
                    <w:p w14:paraId="0F859F73" w14:textId="77777777" w:rsidR="00D80DF8" w:rsidRPr="00F72674" w:rsidRDefault="00D80DF8" w:rsidP="00D80DF8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7E362" w14:textId="6F3FE3A8" w:rsidR="005A7D60" w:rsidRPr="00C56DB7" w:rsidRDefault="005A7D60" w:rsidP="008971A6">
      <w:pPr>
        <w:tabs>
          <w:tab w:val="left" w:pos="1276"/>
          <w:tab w:val="left" w:pos="5387"/>
        </w:tabs>
        <w:ind w:left="284"/>
        <w:rPr>
          <w:color w:val="000000" w:themeColor="text1"/>
          <w:lang w:val="en-US"/>
        </w:rPr>
      </w:pPr>
    </w:p>
    <w:p w14:paraId="483F7CA9" w14:textId="4849F8DF" w:rsidR="008971A6" w:rsidRPr="00C56DB7" w:rsidRDefault="008971A6" w:rsidP="008971A6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503E8C64" w14:textId="226B0F54" w:rsidR="00FF54AE" w:rsidRDefault="00FF54AE" w:rsidP="008A5D98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2A916997" w14:textId="77777777" w:rsidR="00F72674" w:rsidRDefault="008971A6" w:rsidP="00B40BDB">
      <w:pPr>
        <w:tabs>
          <w:tab w:val="left" w:pos="5387"/>
        </w:tabs>
        <w:spacing w:after="6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Appointment</w:t>
      </w:r>
    </w:p>
    <w:p w14:paraId="00CD9678" w14:textId="239A76A9" w:rsidR="00F72674" w:rsidRDefault="00094172" w:rsidP="008A7062">
      <w:pPr>
        <w:tabs>
          <w:tab w:val="left" w:pos="5387"/>
        </w:tabs>
        <w:spacing w:after="60"/>
        <w:ind w:left="142" w:right="70"/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</w:pPr>
      <w:r w:rsidRPr="00094172">
        <w:fldChar w:fldCharType="begin"/>
      </w:r>
      <w:r w:rsidRPr="00F72674">
        <w:rPr>
          <w:lang w:val="en-US"/>
        </w:rPr>
        <w:instrText xml:space="preserve"> INCLUDEPICTURE "https://www.freeiconspng.com/thumbs/website-icon/website-icon-8.png" \* MERGEFORMATINET </w:instrText>
      </w:r>
      <w:r w:rsidR="00000000">
        <w:fldChar w:fldCharType="separate"/>
      </w:r>
      <w:r w:rsidRPr="00094172">
        <w:fldChar w:fldCharType="end"/>
      </w:r>
      <w:r w:rsidR="00F72674" w:rsidRP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K. Lisa Yang Center for Conservation Bioacou</w:t>
      </w:r>
      <w:r w:rsidR="001544F5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s</w:t>
      </w:r>
      <w:r w:rsidR="00F72674" w:rsidRP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tics, C</w:t>
      </w:r>
      <w:r w:rsidR="00F72674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ornell Lab of Ornithology, Cornell University</w:t>
      </w:r>
    </w:p>
    <w:p w14:paraId="241C722B" w14:textId="313646E8" w:rsidR="00F72674" w:rsidRPr="0006167E" w:rsidRDefault="00F72674" w:rsidP="00F72674">
      <w:pPr>
        <w:tabs>
          <w:tab w:val="left" w:pos="5387"/>
        </w:tabs>
        <w:spacing w:after="60"/>
        <w:ind w:left="142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</w:pPr>
      <w:r w:rsidRPr="0006167E">
        <w:rPr>
          <w:rFonts w:ascii="Optima Regular" w:hAnsi="Optima Regular" w:cs="Calibri"/>
          <w:color w:val="000000"/>
          <w:sz w:val="22"/>
          <w:szCs w:val="22"/>
        </w:rPr>
        <w:t>202</w:t>
      </w:r>
      <w:r w:rsidR="004471C7">
        <w:rPr>
          <w:rFonts w:ascii="Optima Regular" w:hAnsi="Optima Regular" w:cs="Calibri"/>
          <w:color w:val="000000"/>
          <w:sz w:val="22"/>
          <w:szCs w:val="22"/>
        </w:rPr>
        <w:t>2</w:t>
      </w:r>
      <w:r w:rsidRPr="0006167E">
        <w:rPr>
          <w:rFonts w:ascii="Optima Regular" w:hAnsi="Optima Regular" w:cs="Calibri"/>
          <w:color w:val="000000"/>
          <w:sz w:val="22"/>
          <w:szCs w:val="22"/>
        </w:rPr>
        <w:t xml:space="preserve">      </w:t>
      </w:r>
      <w:proofErr w:type="spellStart"/>
      <w:r w:rsidRPr="0006167E">
        <w:rPr>
          <w:rFonts w:ascii="Optima Regular" w:hAnsi="Optima Regular" w:cs="Calibri"/>
          <w:color w:val="000000"/>
          <w:sz w:val="22"/>
          <w:szCs w:val="22"/>
        </w:rPr>
        <w:t>Extension</w:t>
      </w:r>
      <w:proofErr w:type="spellEnd"/>
      <w:r w:rsidRPr="0006167E">
        <w:rPr>
          <w:rFonts w:ascii="Optima Regular" w:hAnsi="Optima Regular" w:cs="Calibri"/>
          <w:color w:val="000000"/>
          <w:sz w:val="22"/>
          <w:szCs w:val="22"/>
        </w:rPr>
        <w:t xml:space="preserve"> </w:t>
      </w:r>
      <w:proofErr w:type="spellStart"/>
      <w:r w:rsidRPr="0006167E">
        <w:rPr>
          <w:rFonts w:ascii="Optima Regular" w:hAnsi="Optima Regular" w:cs="Calibri"/>
          <w:color w:val="000000"/>
          <w:sz w:val="22"/>
          <w:szCs w:val="22"/>
        </w:rPr>
        <w:t>Associate</w:t>
      </w:r>
      <w:proofErr w:type="spellEnd"/>
    </w:p>
    <w:p w14:paraId="632CAEDB" w14:textId="406FA966" w:rsidR="008971A6" w:rsidRPr="0006167E" w:rsidRDefault="008971A6" w:rsidP="00F72674">
      <w:pPr>
        <w:tabs>
          <w:tab w:val="left" w:pos="985"/>
        </w:tabs>
        <w:spacing w:after="60"/>
        <w:sectPr w:rsidR="008971A6" w:rsidRPr="0006167E" w:rsidSect="00D80DF8">
          <w:pgSz w:w="11906" w:h="16838"/>
          <w:pgMar w:top="1362" w:right="1418" w:bottom="1418" w:left="1418" w:header="708" w:footer="708" w:gutter="0"/>
          <w:cols w:space="708"/>
          <w:docGrid w:linePitch="360"/>
        </w:sectPr>
      </w:pPr>
    </w:p>
    <w:p w14:paraId="45BAB652" w14:textId="4661DA34" w:rsidR="008971A6" w:rsidRPr="0006167E" w:rsidRDefault="008971A6" w:rsidP="0006167E">
      <w:pPr>
        <w:tabs>
          <w:tab w:val="left" w:pos="5387"/>
        </w:tabs>
        <w:spacing w:after="60"/>
        <w:ind w:left="142" w:right="-1129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</w:pPr>
      <w:proofErr w:type="spellStart"/>
      <w:r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</w:t>
      </w:r>
      <w:proofErr w:type="spellEnd"/>
      <w:r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 Autónoma de Madrid</w:t>
      </w:r>
      <w:r w:rsidR="0006167E" w:rsidRP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, Madri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d, Spain</w:t>
      </w:r>
    </w:p>
    <w:p w14:paraId="0CFA9E5E" w14:textId="77777777" w:rsidR="008971A6" w:rsidRPr="0006167E" w:rsidRDefault="008971A6" w:rsidP="001B74BE">
      <w:pPr>
        <w:tabs>
          <w:tab w:val="left" w:pos="4111"/>
        </w:tabs>
        <w:spacing w:after="60"/>
        <w:ind w:left="142"/>
        <w:rPr>
          <w:rFonts w:ascii="Optima" w:hAnsi="Optima" w:cs="Futura Medium"/>
          <w:color w:val="000000" w:themeColor="text1"/>
          <w:position w:val="6"/>
          <w:sz w:val="22"/>
          <w:szCs w:val="22"/>
        </w:rPr>
        <w:sectPr w:rsidR="008971A6" w:rsidRPr="0006167E" w:rsidSect="00FF54AE">
          <w:type w:val="continuous"/>
          <w:pgSz w:w="11906" w:h="16838"/>
          <w:pgMar w:top="1418" w:right="1418" w:bottom="1418" w:left="1418" w:header="708" w:footer="708" w:gutter="0"/>
          <w:cols w:num="2" w:space="708"/>
          <w:docGrid w:linePitch="360"/>
        </w:sectPr>
      </w:pPr>
    </w:p>
    <w:tbl>
      <w:tblPr>
        <w:tblW w:w="7614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338"/>
      </w:tblGrid>
      <w:tr w:rsidR="004463CD" w:rsidRPr="00FF54AE" w14:paraId="43C87E10" w14:textId="77777777" w:rsidTr="004463CD">
        <w:trPr>
          <w:trHeight w:val="32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F902" w14:textId="3393DEE6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2020-2021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99FD" w14:textId="5433C709" w:rsidR="008A5D98" w:rsidRPr="00FF54AE" w:rsidRDefault="008A5D98" w:rsidP="001B74BE">
            <w:pPr>
              <w:spacing w:after="60"/>
              <w:ind w:left="-76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Postdoctoral Research </w:t>
            </w:r>
            <w:r w:rsidR="00BB27A2"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Fellow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Departamento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Ecología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4D3DA66B" w14:textId="20E468C3" w:rsidR="008971A6" w:rsidRPr="00C56DB7" w:rsidRDefault="008971A6" w:rsidP="001B74BE">
      <w:pPr>
        <w:tabs>
          <w:tab w:val="left" w:pos="5387"/>
        </w:tabs>
        <w:spacing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Education</w:t>
      </w:r>
    </w:p>
    <w:p w14:paraId="3D52C0B0" w14:textId="68424350" w:rsidR="008971A6" w:rsidRPr="00FF54AE" w:rsidRDefault="008971A6" w:rsidP="001B74BE">
      <w:pPr>
        <w:tabs>
          <w:tab w:val="left" w:pos="5387"/>
        </w:tabs>
        <w:spacing w:after="60"/>
        <w:ind w:left="142"/>
        <w:rPr>
          <w:color w:val="000000" w:themeColor="text1"/>
          <w:sz w:val="22"/>
          <w:szCs w:val="22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Universidade Estadual Paulista – Unesp, Rio Claro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SP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tbl>
      <w:tblPr>
        <w:tblW w:w="7338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6478"/>
      </w:tblGrid>
      <w:tr w:rsidR="004463CD" w:rsidRPr="00FF54AE" w14:paraId="4DE6450E" w14:textId="77777777" w:rsidTr="001B74BE">
        <w:trPr>
          <w:trHeight w:val="39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2019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56BAD4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Ph.D.,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Ecology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br/>
              <w:t>Programa de Pós-graduação em Ecologia e Biodiversidade</w:t>
            </w:r>
          </w:p>
        </w:tc>
      </w:tr>
    </w:tbl>
    <w:p w14:paraId="040E22D9" w14:textId="5AEF81EA" w:rsidR="008A5D98" w:rsidRPr="00FF54AE" w:rsidRDefault="008A5D98" w:rsidP="001B74BE">
      <w:pPr>
        <w:tabs>
          <w:tab w:val="left" w:pos="5387"/>
        </w:tabs>
        <w:spacing w:after="60"/>
        <w:ind w:left="142"/>
        <w:rPr>
          <w:color w:val="000000" w:themeColor="text1"/>
          <w:sz w:val="22"/>
          <w:szCs w:val="22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Universidade Federal de Mato Grosso do Sul – UFMS, Campo Grande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MS</w:t>
      </w:r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 xml:space="preserve">, </w:t>
      </w:r>
      <w:proofErr w:type="spellStart"/>
      <w:r w:rsidR="0006167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Brazil</w:t>
      </w:r>
      <w:proofErr w:type="spellEnd"/>
    </w:p>
    <w:tbl>
      <w:tblPr>
        <w:tblW w:w="7169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6318"/>
      </w:tblGrid>
      <w:tr w:rsidR="004463CD" w:rsidRPr="00FF54AE" w14:paraId="3BD66A87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2014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M.S.,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Ecology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br/>
              <w:t>Programa de Pós-graduação em Ecologia e Conservação</w:t>
            </w:r>
          </w:p>
        </w:tc>
      </w:tr>
      <w:tr w:rsidR="004463CD" w:rsidRPr="00FF54AE" w14:paraId="1D858958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76B5CE5C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2010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FFC0E" w14:textId="1FE01FD4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B.A., Biological Sciences</w:t>
            </w:r>
          </w:p>
        </w:tc>
      </w:tr>
    </w:tbl>
    <w:p w14:paraId="15D7397B" w14:textId="77777777" w:rsidR="008A5D98" w:rsidRPr="00C56DB7" w:rsidRDefault="008A5D98" w:rsidP="00874286">
      <w:pPr>
        <w:tabs>
          <w:tab w:val="left" w:pos="5387"/>
        </w:tabs>
        <w:spacing w:before="6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Peer-reviewed publications</w:t>
      </w:r>
    </w:p>
    <w:tbl>
      <w:tblPr>
        <w:tblW w:w="9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8316"/>
      </w:tblGrid>
      <w:tr w:rsidR="00D80DF8" w:rsidRPr="001B74BE" w14:paraId="5BBE633D" w14:textId="77777777" w:rsidTr="00B40BDB">
        <w:trPr>
          <w:trHeight w:val="2505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5B5EC" w14:textId="50D8791E" w:rsidR="0069378A" w:rsidRDefault="0069378A" w:rsidP="0045006F">
            <w:pPr>
              <w:spacing w:line="276" w:lineRule="auto"/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</w:pPr>
            <w:r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  <w:t>2023</w:t>
            </w:r>
          </w:p>
          <w:p w14:paraId="07E792C2" w14:textId="77777777" w:rsidR="0069378A" w:rsidRDefault="0069378A" w:rsidP="0045006F">
            <w:pPr>
              <w:spacing w:line="276" w:lineRule="auto"/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</w:pPr>
          </w:p>
          <w:p w14:paraId="36C582A0" w14:textId="77777777" w:rsidR="0069378A" w:rsidRDefault="0069378A" w:rsidP="0045006F">
            <w:pPr>
              <w:spacing w:line="276" w:lineRule="auto"/>
              <w:rPr>
                <w:rFonts w:ascii="Optima Regular" w:hAnsi="Optima Regular"/>
                <w:color w:val="000000"/>
                <w:sz w:val="16"/>
                <w:szCs w:val="16"/>
                <w:lang w:val="en-US"/>
              </w:rPr>
            </w:pPr>
          </w:p>
          <w:p w14:paraId="3C04461F" w14:textId="77777777" w:rsidR="0069378A" w:rsidRPr="0069378A" w:rsidRDefault="0069378A" w:rsidP="0045006F">
            <w:pPr>
              <w:spacing w:line="276" w:lineRule="auto"/>
              <w:rPr>
                <w:rFonts w:ascii="Optima Regular" w:hAnsi="Optima Regular"/>
                <w:color w:val="000000"/>
                <w:sz w:val="16"/>
                <w:szCs w:val="16"/>
                <w:lang w:val="en-US"/>
              </w:rPr>
            </w:pPr>
          </w:p>
          <w:p w14:paraId="2E3C6EBF" w14:textId="4F381D36" w:rsidR="00AC3248" w:rsidRDefault="0045006F" w:rsidP="0045006F">
            <w:pPr>
              <w:spacing w:line="276" w:lineRule="auto"/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</w:pPr>
            <w:r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  <w:t>2022</w:t>
            </w:r>
          </w:p>
          <w:p w14:paraId="7D2694A8" w14:textId="77777777" w:rsidR="0045006F" w:rsidRPr="001B74BE" w:rsidRDefault="0045006F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747D6736" w14:textId="394A91F4" w:rsidR="00AC3248" w:rsidRPr="001B74BE" w:rsidRDefault="00F72674" w:rsidP="0045006F">
            <w:pPr>
              <w:spacing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Optima Regular" w:hAnsi="Optima Regular"/>
                <w:color w:val="000000"/>
                <w:sz w:val="21"/>
                <w:szCs w:val="21"/>
                <w:lang w:val="en-US"/>
              </w:rPr>
              <w:t>2022</w:t>
            </w:r>
          </w:p>
          <w:p w14:paraId="11979361" w14:textId="77777777" w:rsidR="0045006F" w:rsidRDefault="0045006F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4C6445A7" w14:textId="77777777" w:rsidR="0045006F" w:rsidRDefault="0045006F" w:rsidP="0045006F">
            <w:pPr>
              <w:spacing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36E00435" w14:textId="45A9C8D4" w:rsidR="008A5D98" w:rsidRPr="001B74BE" w:rsidRDefault="008A5D98" w:rsidP="0045006F">
            <w:pPr>
              <w:spacing w:after="60" w:line="360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2021</w:t>
            </w:r>
          </w:p>
          <w:p w14:paraId="44076A9E" w14:textId="14024A10" w:rsidR="00AC3248" w:rsidRPr="001B74BE" w:rsidRDefault="00AC324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8A1AD" w14:textId="0B4BC4BD" w:rsidR="0069378A" w:rsidRPr="0069378A" w:rsidRDefault="0069378A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/>
                <w:sz w:val="22"/>
                <w:szCs w:val="22"/>
              </w:rPr>
              <w:t xml:space="preserve">V Tonetti, JC Pena, MDA Scarpelli,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/>
                <w:sz w:val="22"/>
                <w:szCs w:val="22"/>
              </w:rPr>
              <w:t xml:space="preserve">, FM Barros, PR Anunciação, PM Santos, ALB Tavares, MC Ribeiro. </w:t>
            </w:r>
            <w:r w:rsidRPr="0069378A">
              <w:rPr>
                <w:rFonts w:ascii="Optima" w:hAnsi="Optima"/>
                <w:sz w:val="22"/>
                <w:szCs w:val="22"/>
                <w:lang w:val="en-US"/>
              </w:rPr>
              <w:t xml:space="preserve">Landscape heterogeneity: concepts, quantification, </w:t>
            </w:r>
            <w:proofErr w:type="gramStart"/>
            <w:r w:rsidRPr="0069378A">
              <w:rPr>
                <w:rFonts w:ascii="Optima" w:hAnsi="Optima"/>
                <w:sz w:val="22"/>
                <w:szCs w:val="22"/>
                <w:lang w:val="en-US"/>
              </w:rPr>
              <w:t>challenges</w:t>
            </w:r>
            <w:proofErr w:type="gramEnd"/>
            <w:r w:rsidRPr="0069378A">
              <w:rPr>
                <w:rFonts w:ascii="Optima" w:hAnsi="Optima"/>
                <w:sz w:val="22"/>
                <w:szCs w:val="22"/>
                <w:lang w:val="en-US"/>
              </w:rPr>
              <w:t xml:space="preserve"> and future perspectives. </w:t>
            </w:r>
            <w:r w:rsidRPr="0069378A">
              <w:rPr>
                <w:rFonts w:ascii="Optima" w:hAnsi="Optima" w:cs="Arial"/>
                <w:i/>
                <w:iCs/>
                <w:color w:val="222222"/>
                <w:sz w:val="22"/>
                <w:szCs w:val="22"/>
                <w:shd w:val="clear" w:color="auto" w:fill="FFFFFF"/>
                <w:lang w:val="en-US"/>
              </w:rPr>
              <w:t>Environmental Conservation</w:t>
            </w:r>
            <w:r w:rsidRPr="0069378A">
              <w:rPr>
                <w:rFonts w:ascii="Optima" w:hAnsi="Optima" w:cs="Arial"/>
                <w:color w:val="222222"/>
                <w:sz w:val="22"/>
                <w:szCs w:val="22"/>
                <w:shd w:val="clear" w:color="auto" w:fill="FFFFFF"/>
                <w:lang w:val="en-US"/>
              </w:rPr>
              <w:t xml:space="preserve"> 50:83-92.</w:t>
            </w:r>
          </w:p>
          <w:p w14:paraId="6D4CB93C" w14:textId="078665C4" w:rsidR="00AC3248" w:rsidRPr="0069378A" w:rsidRDefault="00AC3248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I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Alcozer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H Lima,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D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Llusia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. 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Acoustic </w:t>
            </w:r>
            <w:r w:rsidR="001B74BE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ndices as proxies for biodiversity: a meta-analysis. </w:t>
            </w:r>
            <w:r w:rsidR="0045006F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 xml:space="preserve">Biological </w:t>
            </w:r>
            <w:r w:rsidR="00CF2B4C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R</w:t>
            </w:r>
            <w:r w:rsidR="0045006F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eviews</w:t>
            </w:r>
            <w:r w:rsidR="0045006F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69378A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97:2209-2236.</w:t>
            </w:r>
          </w:p>
          <w:p w14:paraId="5621B081" w14:textId="470A6E32" w:rsidR="00F72674" w:rsidRPr="0069378A" w:rsidRDefault="00AC3248" w:rsidP="0045006F">
            <w:pPr>
              <w:spacing w:after="60" w:line="276" w:lineRule="auto"/>
              <w:jc w:val="both"/>
              <w:rPr>
                <w:rFonts w:ascii="Optima" w:hAnsi="Optima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P Anunciação,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F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Martello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, LMT Carvalho, MC Ribeiro.</w:t>
            </w:r>
            <w:r w:rsidRPr="0069378A">
              <w:rPr>
                <w:rFonts w:ascii="Optima" w:hAnsi="Optima"/>
                <w:sz w:val="22"/>
                <w:szCs w:val="22"/>
              </w:rPr>
              <w:t xml:space="preserve"> </w:t>
            </w:r>
            <w:r w:rsidR="00F72674" w:rsidRPr="0069378A">
              <w:rPr>
                <w:rFonts w:ascii="Optima" w:hAnsi="Optima"/>
                <w:sz w:val="22"/>
                <w:szCs w:val="22"/>
                <w:lang w:val="en-US"/>
              </w:rPr>
              <w:t>Estimating the diversity of tropical anurans in fragmented landscapes with acoustic monitoring: lessons from a sampling sufficiency perspective</w:t>
            </w:r>
            <w:r w:rsidR="0045006F" w:rsidRPr="0069378A">
              <w:rPr>
                <w:rFonts w:ascii="Optima" w:hAnsi="Optima"/>
                <w:sz w:val="22"/>
                <w:szCs w:val="22"/>
                <w:lang w:val="en-US"/>
              </w:rPr>
              <w:t xml:space="preserve">. </w:t>
            </w:r>
            <w:r w:rsidR="0045006F" w:rsidRPr="0069378A">
              <w:rPr>
                <w:rFonts w:ascii="Optima" w:hAnsi="Optima"/>
                <w:i/>
                <w:iCs/>
                <w:sz w:val="22"/>
                <w:szCs w:val="22"/>
                <w:lang w:val="en-US"/>
              </w:rPr>
              <w:t>Biodiversity and Conservation</w:t>
            </w:r>
            <w:r w:rsidR="0045006F" w:rsidRPr="0069378A">
              <w:rPr>
                <w:rFonts w:ascii="Optima" w:hAnsi="Optima"/>
                <w:sz w:val="22"/>
                <w:szCs w:val="22"/>
                <w:lang w:val="en-US"/>
              </w:rPr>
              <w:t xml:space="preserve"> </w:t>
            </w:r>
            <w:r w:rsidR="0069378A" w:rsidRPr="0069378A">
              <w:rPr>
                <w:rFonts w:ascii="Optima" w:hAnsi="Optima"/>
                <w:sz w:val="22"/>
                <w:szCs w:val="22"/>
                <w:lang w:val="en-US"/>
              </w:rPr>
              <w:t>31:3055-3074.</w:t>
            </w:r>
          </w:p>
          <w:p w14:paraId="6B92045D" w14:textId="3F2389B1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LSM </w:t>
            </w:r>
            <w:proofErr w:type="spellStart"/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>Sugai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, D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Llusia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, T Siqueira, TSF Silva.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Revisiting the drivers of acoustic similarities in tropical anuran assemblages.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Ecology</w:t>
            </w:r>
            <w:r w:rsidR="0069378A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102:</w:t>
            </w:r>
            <w:r w:rsidR="0069378A" w:rsidRPr="0069378A">
              <w:rPr>
                <w:rFonts w:ascii="Optima" w:hAnsi="Optima" w:cs="Open Sans"/>
                <w:color w:val="1C1D1E"/>
                <w:sz w:val="22"/>
                <w:szCs w:val="22"/>
                <w:shd w:val="clear" w:color="auto" w:fill="FFFFFF"/>
              </w:rPr>
              <w:t xml:space="preserve"> e03380</w:t>
            </w:r>
          </w:p>
        </w:tc>
      </w:tr>
      <w:tr w:rsidR="00D80DF8" w:rsidRPr="001B74BE" w14:paraId="71D51F67" w14:textId="77777777" w:rsidTr="00B40BDB">
        <w:trPr>
          <w:trHeight w:val="75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F3F4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2021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8947C" w14:textId="0B0A1F5A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LSM </w:t>
            </w:r>
            <w:proofErr w:type="spellStart"/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>Sugai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, TSF Silva, D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Llusia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, T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Siqueira.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Drivers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of assemblage</w:t>
            </w:r>
            <w:r w:rsidR="008A5D98" w:rsidRPr="0069378A">
              <w:rPr>
                <w:rFonts w:ascii="Cambria Math" w:hAnsi="Cambria Math" w:cs="Cambria Math"/>
                <w:color w:val="000000"/>
                <w:sz w:val="22"/>
                <w:szCs w:val="22"/>
                <w:lang w:val="en-US"/>
              </w:rPr>
              <w:t>‐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wide calling activity in tropical anurans and the role of temporal resolution.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Journal of Animal Ecology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90:673-684.</w:t>
            </w:r>
          </w:p>
        </w:tc>
      </w:tr>
      <w:tr w:rsidR="00D80DF8" w:rsidRPr="001B74BE" w14:paraId="5AB5DD0E" w14:textId="77777777" w:rsidTr="00B40BDB">
        <w:trPr>
          <w:trHeight w:val="81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1C4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48CB0" w14:textId="7A9E3164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B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Anäis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, C Elodie, S Jerome,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LSM </w:t>
            </w:r>
            <w:proofErr w:type="spellStart"/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>Sugai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, D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Llusia.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Climatic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breadth of calling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behaviour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in widespread tropical anurans: insights from hydric extremes.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Global Change Biology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26:5431-5446.</w:t>
            </w:r>
          </w:p>
        </w:tc>
      </w:tr>
      <w:tr w:rsidR="00D80DF8" w:rsidRPr="001B74BE" w14:paraId="631AF6FE" w14:textId="77777777" w:rsidTr="00B40BDB">
        <w:trPr>
          <w:trHeight w:val="86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46DE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71E4" w14:textId="7088A8BF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Regolin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MC Ribeiro, F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Martello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GL Melo, J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Sponchiado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LFC Campanha,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TSF Silva.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Spatial heterogeneity and habitat configuration overcome habitat composition influences on alpha and beta mammal diversity. </w:t>
            </w:r>
            <w:proofErr w:type="spellStart"/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Biotropica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52:969:980.</w:t>
            </w:r>
          </w:p>
        </w:tc>
      </w:tr>
      <w:tr w:rsidR="00D80DF8" w:rsidRPr="001B74BE" w14:paraId="6953A3C1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4CD6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6A0F" w14:textId="47F3CB3E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LSM </w:t>
            </w:r>
            <w:proofErr w:type="spellStart"/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>Sugai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Pandemics and the need for automated systems for biodiversity monitoring.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Journal of Wildlife Management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84:1424-1426.</w:t>
            </w:r>
          </w:p>
        </w:tc>
      </w:tr>
      <w:tr w:rsidR="00D80DF8" w:rsidRPr="001B74BE" w14:paraId="20CE7AF6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08F1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lastRenderedPageBreak/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D99F" w14:textId="3903C772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C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Desjonquères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TSF Silva, D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Llusia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A roadmap for survey designs in terrestrial acoustic monitoring.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Remote Sensing in Ecology and Conservation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6:220-235.</w:t>
            </w:r>
          </w:p>
        </w:tc>
      </w:tr>
      <w:tr w:rsidR="00D80DF8" w:rsidRPr="001B74BE" w14:paraId="5CC423ED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ECCF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C98F2" w14:textId="02964E54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JLMM Sugai, VL Ferreira, TSF Silva.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Satellite image texture for the assessment of tropical anuran communities. </w:t>
            </w:r>
            <w:proofErr w:type="spellStart"/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Biotropica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51:581-590.</w:t>
            </w:r>
          </w:p>
        </w:tc>
      </w:tr>
      <w:tr w:rsidR="00D80DF8" w:rsidRPr="001B74BE" w14:paraId="31D85988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14C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4D1E" w14:textId="23E317C2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LSM </w:t>
            </w:r>
            <w:proofErr w:type="spellStart"/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  <w:lang w:val="en-US"/>
              </w:rPr>
              <w:t>Sugai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, D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Llusia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Bioacoustic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time capsules: Using acoustic monitoring to document biodiversity.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Ecological Indicators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99:149-152.</w:t>
            </w:r>
          </w:p>
        </w:tc>
      </w:tr>
      <w:tr w:rsidR="00D80DF8" w:rsidRPr="001B74BE" w14:paraId="610A1161" w14:textId="77777777" w:rsidTr="00B40BDB">
        <w:trPr>
          <w:trHeight w:val="42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F83E2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347E6" w14:textId="33B42214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TSF Silva, JW Ribeiro Jr, D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Llusia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Terrestrial Passive Acoustic Monitoring: Review and Perspectives.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BioScience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69:15-25.</w:t>
            </w:r>
          </w:p>
        </w:tc>
      </w:tr>
      <w:tr w:rsidR="00D80DF8" w:rsidRPr="001B74BE" w14:paraId="5FFBA3C4" w14:textId="77777777" w:rsidTr="00B40BDB">
        <w:trPr>
          <w:trHeight w:val="76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935F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9B3F" w14:textId="0F851C58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WM Tomas, FO Roque, …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… 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WJ Junk.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Sustainability Agenda for the Pantanal Wetland: Perspectives on a Collaborative Interface for Science, Policy, and Decision-Making.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Tropical Conservation Science</w:t>
            </w:r>
            <w:r w:rsidR="00A77144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,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doi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: 10.1177/1940082919872634.</w:t>
            </w:r>
          </w:p>
        </w:tc>
      </w:tr>
      <w:tr w:rsidR="00D80DF8" w:rsidRPr="001B74BE" w14:paraId="6C708767" w14:textId="77777777" w:rsidTr="00B40BDB">
        <w:trPr>
          <w:trHeight w:val="76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74E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2018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FF42" w14:textId="04A42CCE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CA Martins, M Silveira, VS Saito, R Costa-Pereira,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Sugai,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 O Pays, FO Roque.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Phylogenetic structure of communities between temperate and tropical regions: Exploring patterns through literature datasets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 xml:space="preserve">. Acta </w:t>
            </w:r>
            <w:proofErr w:type="spellStart"/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Oecologica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91:30-34.</w:t>
            </w:r>
          </w:p>
        </w:tc>
      </w:tr>
      <w:tr w:rsidR="00D80DF8" w:rsidRPr="001B74BE" w14:paraId="575A73C2" w14:textId="77777777" w:rsidTr="00B40BDB">
        <w:trPr>
          <w:trHeight w:val="81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6125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2017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A37B" w14:textId="7D02597F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JW Ribeiro,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M Campos-Cerqueira.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Passive acoustic monitoring as a complementary strategy to assess biodiversity in the Brazilian Amazonia.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Biodiversity and Conservation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26:2999-3002.</w:t>
            </w:r>
          </w:p>
        </w:tc>
      </w:tr>
      <w:tr w:rsidR="00D80DF8" w:rsidRPr="001B74BE" w14:paraId="1C373963" w14:textId="77777777" w:rsidTr="00B40BDB">
        <w:trPr>
          <w:trHeight w:val="722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BDA8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2017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AA40" w14:textId="6E21CD50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G Nakamura, JLMM Sugai, TSF Silva.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Scinax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nasicus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(Lesser Snouted Treefrog). Predation by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Trachycephalus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typhonius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Herpetological Review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48:613-614.</w:t>
            </w:r>
          </w:p>
        </w:tc>
      </w:tr>
      <w:tr w:rsidR="00D80DF8" w:rsidRPr="001B74BE" w14:paraId="482A8415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402B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2016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63BF" w14:textId="76768637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M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Stefanes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JM Ochoa-Quintero, FO Roque,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LR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Tambosi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R Lourival, S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Laurance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Incorporating resilience and cost in ecological restoration strategies at landscape scale.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Ecology and Society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21:54.</w:t>
            </w:r>
          </w:p>
        </w:tc>
      </w:tr>
      <w:tr w:rsidR="00D80DF8" w:rsidRPr="001A2852" w14:paraId="087BC278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F079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2016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1970" w14:textId="2F3F90AC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FO Roque, J Ochoa-Quintero, DB Ribeiro,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R Costa-Pereira, R Lourival, G Bino.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Upland habitat loss as a threat to Pantanal wetlands.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br/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Conservation Biology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30:1131-1134.</w:t>
            </w:r>
          </w:p>
        </w:tc>
      </w:tr>
      <w:tr w:rsidR="00D80DF8" w:rsidRPr="001A2852" w14:paraId="21C406D8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034D6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2015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7B4E8" w14:textId="043F98F5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JM Ochoa-Quintero, R Costa-Pereira, FO Roque.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Beyond aboveground.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>Biodiversity and Conservation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 xml:space="preserve"> 24:2109-2112.</w:t>
            </w:r>
          </w:p>
        </w:tc>
      </w:tr>
      <w:tr w:rsidR="00D80DF8" w:rsidRPr="001B74BE" w14:paraId="23FE3AFB" w14:textId="77777777" w:rsidTr="00B40BDB">
        <w:trPr>
          <w:trHeight w:val="606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48C8" w14:textId="77777777" w:rsidR="008A5D98" w:rsidRPr="001B74BE" w:rsidRDefault="008A5D98" w:rsidP="0045006F">
            <w:pPr>
              <w:spacing w:after="60" w:line="276" w:lineRule="auto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2014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02953" w14:textId="3852B5D1" w:rsidR="008A5D98" w:rsidRPr="0069378A" w:rsidRDefault="00C56DB7" w:rsidP="0045006F">
            <w:pPr>
              <w:spacing w:after="60" w:line="276" w:lineRule="auto"/>
              <w:jc w:val="both"/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</w:pP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R Costa-Pereira, JLM Sugai, S </w:t>
            </w:r>
            <w:proofErr w:type="spellStart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>Duleba</w:t>
            </w:r>
            <w:proofErr w:type="spellEnd"/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</w:t>
            </w:r>
            <w:r w:rsidRPr="0069378A">
              <w:rPr>
                <w:rFonts w:ascii="Optima" w:hAnsi="Optima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, J Terra, FL de Souza.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>Predation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>on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>Physalaemus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>centralis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>by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>Leptodactylus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>chaquensis</w:t>
            </w:r>
            <w:proofErr w:type="spellEnd"/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</w:rPr>
              <w:t xml:space="preserve">. </w:t>
            </w:r>
            <w:r w:rsidR="008A5D98" w:rsidRPr="0069378A">
              <w:rPr>
                <w:rFonts w:ascii="Optima" w:hAnsi="Optima" w:cs="Calibri"/>
                <w:i/>
                <w:iCs/>
                <w:color w:val="000000"/>
                <w:sz w:val="22"/>
                <w:szCs w:val="22"/>
                <w:lang w:val="en-US"/>
              </w:rPr>
              <w:t xml:space="preserve">Herpetology Notes </w:t>
            </w:r>
            <w:r w:rsidR="008A5D98" w:rsidRPr="0069378A">
              <w:rPr>
                <w:rFonts w:ascii="Optima" w:hAnsi="Optima" w:cs="Calibri"/>
                <w:color w:val="000000"/>
                <w:sz w:val="22"/>
                <w:szCs w:val="22"/>
                <w:lang w:val="en-US"/>
              </w:rPr>
              <w:t>8:345-346.</w:t>
            </w:r>
          </w:p>
        </w:tc>
      </w:tr>
    </w:tbl>
    <w:p w14:paraId="2356448B" w14:textId="53CC6A22" w:rsidR="008A5D98" w:rsidRPr="00FF54AE" w:rsidRDefault="008A5D98" w:rsidP="00874286">
      <w:pPr>
        <w:tabs>
          <w:tab w:val="left" w:pos="5387"/>
        </w:tabs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FF54AE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Books</w:t>
      </w:r>
    </w:p>
    <w:tbl>
      <w:tblPr>
        <w:tblW w:w="9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8349"/>
      </w:tblGrid>
      <w:tr w:rsidR="00D80DF8" w:rsidRPr="00FF54AE" w14:paraId="40F7B0D2" w14:textId="77777777" w:rsidTr="001B74BE">
        <w:trPr>
          <w:trHeight w:val="383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AE49" w14:textId="77777777" w:rsidR="008A5D98" w:rsidRPr="00FF54AE" w:rsidRDefault="008A5D98" w:rsidP="00FF54AE">
            <w:pPr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FF3C5" w14:textId="77777777" w:rsidR="008A5D98" w:rsidRPr="00FF54AE" w:rsidRDefault="008A5D98" w:rsidP="00874286">
            <w:pPr>
              <w:ind w:right="-76"/>
              <w:jc w:val="both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FO Roque, S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Torrecilha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J Ochoa-Quintero, F Valente-Neto, </w:t>
            </w:r>
            <w:r w:rsidRPr="00FF54AE">
              <w:rPr>
                <w:rFonts w:ascii="Optima Regular" w:hAnsi="Optima Regular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R Costa-Pereira, P Medina-Junior, G Fernandes, J Onofre, N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Kaminski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J Sabino, R Lourival. </w:t>
            </w:r>
            <w:r w:rsidRPr="00FF54AE">
              <w:rPr>
                <w:rFonts w:ascii="Optima Regular" w:hAnsi="Optima Regular" w:cs="Calibri"/>
                <w:i/>
                <w:iCs/>
                <w:color w:val="000000"/>
                <w:sz w:val="22"/>
                <w:szCs w:val="22"/>
              </w:rPr>
              <w:t>Capital Natural de Mato Grosso do Sul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. 1. ed. Bonito (MS): Fundação </w:t>
            </w:r>
            <w:proofErr w:type="spellStart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Neotrópica</w:t>
            </w:r>
            <w:proofErr w:type="spellEnd"/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 do Brasil. 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60p.</w:t>
            </w:r>
          </w:p>
        </w:tc>
      </w:tr>
    </w:tbl>
    <w:p w14:paraId="6FA25FD1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tECHNICAL SKILLS</w:t>
      </w:r>
    </w:p>
    <w:p w14:paraId="7C1E66B1" w14:textId="06CA1D76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Language</w:t>
      </w:r>
      <w:r w:rsidRPr="00FF54AE">
        <w:rPr>
          <w:rFonts w:ascii="Optima" w:hAnsi="Optima"/>
          <w:sz w:val="22"/>
          <w:szCs w:val="22"/>
          <w:lang w:val="en-US"/>
        </w:rPr>
        <w:t>:</w:t>
      </w:r>
      <w:r w:rsidRPr="00FF54AE">
        <w:rPr>
          <w:rFonts w:ascii="Optima" w:hAnsi="Optima"/>
          <w:b/>
          <w:b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 xml:space="preserve">Portuguese (mother </w:t>
      </w:r>
      <w:r w:rsidR="0045006F">
        <w:rPr>
          <w:rFonts w:ascii="Optima" w:hAnsi="Optima"/>
          <w:sz w:val="22"/>
          <w:szCs w:val="22"/>
          <w:lang w:val="en-US"/>
        </w:rPr>
        <w:t>tongue</w:t>
      </w:r>
      <w:r w:rsidRPr="00FF54AE">
        <w:rPr>
          <w:rFonts w:ascii="Optima" w:hAnsi="Optima"/>
          <w:sz w:val="22"/>
          <w:szCs w:val="22"/>
          <w:lang w:val="en-US"/>
        </w:rPr>
        <w:t>), English (fluent), Spanish (intermediate).</w:t>
      </w:r>
    </w:p>
    <w:p w14:paraId="33FA1F2F" w14:textId="0BD29531" w:rsidR="00D220D5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Coding</w:t>
      </w:r>
      <w:r w:rsidRPr="00FF54AE">
        <w:rPr>
          <w:rFonts w:ascii="Optima" w:hAnsi="Optima"/>
          <w:sz w:val="22"/>
          <w:szCs w:val="22"/>
          <w:lang w:val="en-US"/>
        </w:rPr>
        <w:t>:</w:t>
      </w:r>
      <w:r w:rsidRPr="00FF54AE">
        <w:rPr>
          <w:rFonts w:ascii="Optima" w:hAnsi="Optima"/>
          <w:b/>
          <w:b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 xml:space="preserve">R </w:t>
      </w:r>
      <w:r w:rsidR="00A77144" w:rsidRPr="00FF54AE">
        <w:rPr>
          <w:rFonts w:ascii="Optima" w:hAnsi="Optima"/>
          <w:sz w:val="22"/>
          <w:szCs w:val="22"/>
          <w:lang w:val="en-US"/>
        </w:rPr>
        <w:t>(</w:t>
      </w:r>
      <w:r w:rsidR="00D220D5" w:rsidRPr="00FF54AE">
        <w:rPr>
          <w:rFonts w:ascii="Optima" w:hAnsi="Optima"/>
          <w:sz w:val="22"/>
          <w:szCs w:val="22"/>
          <w:lang w:val="en-US"/>
        </w:rPr>
        <w:t xml:space="preserve">experienced) </w:t>
      </w:r>
      <w:r w:rsidRPr="00FF54AE">
        <w:rPr>
          <w:rFonts w:ascii="Optima" w:hAnsi="Optima"/>
          <w:sz w:val="22"/>
          <w:szCs w:val="22"/>
          <w:lang w:val="en-US"/>
        </w:rPr>
        <w:t>and Python</w:t>
      </w:r>
      <w:r w:rsidR="00D220D5" w:rsidRPr="00FF54AE">
        <w:rPr>
          <w:rFonts w:ascii="Optima" w:hAnsi="Optima"/>
          <w:sz w:val="22"/>
          <w:szCs w:val="22"/>
          <w:lang w:val="en-US"/>
        </w:rPr>
        <w:t xml:space="preserve"> (basic)</w:t>
      </w:r>
      <w:r w:rsidR="00F56AC0" w:rsidRPr="00FF54AE">
        <w:rPr>
          <w:rFonts w:ascii="Optima" w:hAnsi="Optima"/>
          <w:sz w:val="22"/>
          <w:szCs w:val="22"/>
          <w:lang w:val="en-US"/>
        </w:rPr>
        <w:t>.</w:t>
      </w:r>
      <w:r w:rsidR="0045006F" w:rsidRPr="0045006F">
        <w:rPr>
          <w:lang w:val="en-US"/>
        </w:rPr>
        <w:t xml:space="preserve"> </w:t>
      </w:r>
    </w:p>
    <w:p w14:paraId="3DCDFEB0" w14:textId="238B3180" w:rsidR="006D26CD" w:rsidRPr="006D26CD" w:rsidRDefault="006D26CD" w:rsidP="006D26CD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Funded Grants</w:t>
      </w:r>
    </w:p>
    <w:p w14:paraId="5F1B8FEE" w14:textId="6DBEDDD6" w:rsidR="002606BD" w:rsidRPr="00B03AE0" w:rsidRDefault="002606BD" w:rsidP="006D26CD">
      <w:pPr>
        <w:spacing w:after="60"/>
        <w:ind w:left="1260" w:hanging="1118"/>
        <w:jc w:val="both"/>
        <w:rPr>
          <w:rFonts w:ascii="Optima" w:hAnsi="Optima"/>
          <w:sz w:val="22"/>
          <w:szCs w:val="22"/>
          <w:lang w:val="en-US"/>
        </w:rPr>
      </w:pPr>
      <w:r w:rsidRPr="002606BD">
        <w:rPr>
          <w:rFonts w:ascii="Optima" w:hAnsi="Optima"/>
          <w:sz w:val="22"/>
          <w:szCs w:val="22"/>
        </w:rPr>
        <w:t xml:space="preserve">2022-2024 </w:t>
      </w:r>
      <w:proofErr w:type="spellStart"/>
      <w:r w:rsidRPr="002606BD">
        <w:rPr>
          <w:rFonts w:ascii="Optima" w:hAnsi="Optima"/>
          <w:sz w:val="22"/>
          <w:szCs w:val="22"/>
        </w:rPr>
        <w:t>Ecoacústica</w:t>
      </w:r>
      <w:proofErr w:type="spellEnd"/>
      <w:r w:rsidRPr="002606BD">
        <w:rPr>
          <w:rFonts w:ascii="Optima" w:hAnsi="Optima"/>
          <w:sz w:val="22"/>
          <w:szCs w:val="22"/>
        </w:rPr>
        <w:t xml:space="preserve"> aplicada ao monitoramento de anuros no Pantanal </w:t>
      </w:r>
      <w:proofErr w:type="gramStart"/>
      <w:r w:rsidRPr="002606BD">
        <w:rPr>
          <w:rFonts w:ascii="Optima" w:hAnsi="Optima"/>
          <w:sz w:val="22"/>
          <w:szCs w:val="22"/>
        </w:rPr>
        <w:t>sul</w:t>
      </w:r>
      <w:proofErr w:type="gramEnd"/>
      <w:r w:rsidRPr="002606BD">
        <w:rPr>
          <w:rFonts w:ascii="Optima" w:hAnsi="Optima"/>
          <w:sz w:val="22"/>
          <w:szCs w:val="22"/>
        </w:rPr>
        <w:t xml:space="preserve"> e entorno</w:t>
      </w:r>
      <w:r>
        <w:rPr>
          <w:rFonts w:ascii="Optima" w:hAnsi="Optima"/>
          <w:sz w:val="22"/>
          <w:szCs w:val="22"/>
        </w:rPr>
        <w:t xml:space="preserve">. </w:t>
      </w:r>
      <w:proofErr w:type="spellStart"/>
      <w:r w:rsidRPr="00B03AE0">
        <w:rPr>
          <w:rFonts w:ascii="Optima" w:hAnsi="Optima"/>
          <w:sz w:val="22"/>
          <w:szCs w:val="22"/>
          <w:lang w:val="en-US"/>
        </w:rPr>
        <w:t>Fundect</w:t>
      </w:r>
      <w:proofErr w:type="spellEnd"/>
      <w:r w:rsidRPr="00B03AE0">
        <w:rPr>
          <w:rFonts w:ascii="Optima" w:hAnsi="Optima"/>
          <w:sz w:val="22"/>
          <w:szCs w:val="22"/>
          <w:lang w:val="en-US"/>
        </w:rPr>
        <w:t xml:space="preserve"> (MS, Brazil). Co-PI. R$81,560.02</w:t>
      </w:r>
    </w:p>
    <w:p w14:paraId="055BE3F6" w14:textId="4CFB4890" w:rsidR="006D26CD" w:rsidRPr="006D26CD" w:rsidRDefault="006D26CD" w:rsidP="006D26CD">
      <w:pPr>
        <w:spacing w:after="60"/>
        <w:ind w:left="1260" w:hanging="1118"/>
        <w:jc w:val="both"/>
        <w:rPr>
          <w:rFonts w:ascii="Optima" w:hAnsi="Optima"/>
          <w:sz w:val="22"/>
          <w:szCs w:val="22"/>
        </w:rPr>
      </w:pPr>
      <w:r w:rsidRPr="006D26CD">
        <w:rPr>
          <w:rFonts w:ascii="Optima" w:hAnsi="Optima"/>
          <w:sz w:val="22"/>
          <w:szCs w:val="22"/>
          <w:lang w:val="en-US"/>
        </w:rPr>
        <w:lastRenderedPageBreak/>
        <w:t xml:space="preserve">2021-2023 </w:t>
      </w:r>
      <w:r w:rsidR="001C432D" w:rsidRPr="001C432D">
        <w:rPr>
          <w:rFonts w:ascii="Optima" w:hAnsi="Optima"/>
          <w:sz w:val="22"/>
          <w:szCs w:val="22"/>
          <w:lang w:val="en-US"/>
        </w:rPr>
        <w:t xml:space="preserve">GEO-Microsoft Planetary Computer </w:t>
      </w:r>
      <w:proofErr w:type="spellStart"/>
      <w:r w:rsidR="001C432D" w:rsidRPr="001C432D">
        <w:rPr>
          <w:rFonts w:ascii="Optima" w:hAnsi="Optima"/>
          <w:sz w:val="22"/>
          <w:szCs w:val="22"/>
          <w:lang w:val="en-US"/>
        </w:rPr>
        <w:t>Programme</w:t>
      </w:r>
      <w:proofErr w:type="spellEnd"/>
      <w:r w:rsidR="001C432D">
        <w:rPr>
          <w:rFonts w:ascii="Optima" w:hAnsi="Optima"/>
          <w:sz w:val="22"/>
          <w:szCs w:val="22"/>
          <w:lang w:val="en-US"/>
        </w:rPr>
        <w:t xml:space="preserve">. </w:t>
      </w:r>
      <w:r w:rsidR="001C432D" w:rsidRPr="001C432D">
        <w:rPr>
          <w:rFonts w:ascii="Optima" w:hAnsi="Optima"/>
          <w:i/>
          <w:iCs/>
          <w:sz w:val="22"/>
          <w:szCs w:val="22"/>
          <w:lang w:val="en-US"/>
        </w:rPr>
        <w:t>Machine listening to monitor climate change impacts on neotropical amphibians</w:t>
      </w:r>
      <w:r w:rsidR="001C432D">
        <w:rPr>
          <w:rFonts w:ascii="Optima" w:hAnsi="Optima"/>
          <w:sz w:val="22"/>
          <w:szCs w:val="22"/>
          <w:lang w:val="en-US"/>
        </w:rPr>
        <w:t xml:space="preserve">. </w:t>
      </w:r>
      <w:r w:rsidRPr="00B03AE0">
        <w:rPr>
          <w:rFonts w:ascii="Optima" w:hAnsi="Optima"/>
          <w:sz w:val="22"/>
          <w:szCs w:val="22"/>
        </w:rPr>
        <w:t xml:space="preserve">Project </w:t>
      </w:r>
      <w:proofErr w:type="spellStart"/>
      <w:r w:rsidRPr="00B03AE0">
        <w:rPr>
          <w:rFonts w:ascii="Optima" w:hAnsi="Optima"/>
          <w:sz w:val="22"/>
          <w:szCs w:val="22"/>
        </w:rPr>
        <w:t>co-leader</w:t>
      </w:r>
      <w:proofErr w:type="spellEnd"/>
      <w:r w:rsidRPr="00B03AE0">
        <w:rPr>
          <w:rFonts w:ascii="Optima" w:hAnsi="Optima"/>
          <w:sz w:val="22"/>
          <w:szCs w:val="22"/>
        </w:rPr>
        <w:t xml:space="preserve">. </w:t>
      </w:r>
      <w:r w:rsidRPr="006D26CD">
        <w:rPr>
          <w:rFonts w:ascii="Optima" w:hAnsi="Optima"/>
          <w:sz w:val="22"/>
          <w:szCs w:val="22"/>
        </w:rPr>
        <w:t xml:space="preserve">US$ 59 919 plus </w:t>
      </w:r>
      <w:proofErr w:type="spellStart"/>
      <w:r w:rsidRPr="006D26CD">
        <w:rPr>
          <w:rFonts w:ascii="Optima" w:hAnsi="Optima"/>
          <w:sz w:val="22"/>
          <w:szCs w:val="22"/>
        </w:rPr>
        <w:t>computational</w:t>
      </w:r>
      <w:proofErr w:type="spellEnd"/>
      <w:r w:rsidRPr="006D26CD">
        <w:rPr>
          <w:rFonts w:ascii="Optima" w:hAnsi="Optima"/>
          <w:sz w:val="22"/>
          <w:szCs w:val="22"/>
        </w:rPr>
        <w:t xml:space="preserve"> </w:t>
      </w:r>
      <w:proofErr w:type="spellStart"/>
      <w:r w:rsidRPr="006D26CD">
        <w:rPr>
          <w:rFonts w:ascii="Optima" w:hAnsi="Optima"/>
          <w:sz w:val="22"/>
          <w:szCs w:val="22"/>
        </w:rPr>
        <w:t>credit</w:t>
      </w:r>
      <w:proofErr w:type="spellEnd"/>
      <w:r w:rsidRPr="006D26CD">
        <w:rPr>
          <w:rFonts w:ascii="Optima" w:hAnsi="Optima"/>
          <w:sz w:val="22"/>
          <w:szCs w:val="22"/>
        </w:rPr>
        <w:t xml:space="preserve"> </w:t>
      </w:r>
      <w:proofErr w:type="spellStart"/>
      <w:r w:rsidRPr="006D26CD">
        <w:rPr>
          <w:rFonts w:ascii="Optima" w:hAnsi="Optima"/>
          <w:sz w:val="22"/>
          <w:szCs w:val="22"/>
        </w:rPr>
        <w:t>of</w:t>
      </w:r>
      <w:proofErr w:type="spellEnd"/>
      <w:r w:rsidRPr="006D26CD">
        <w:rPr>
          <w:rFonts w:ascii="Optima" w:hAnsi="Optima"/>
          <w:sz w:val="22"/>
          <w:szCs w:val="22"/>
        </w:rPr>
        <w:t xml:space="preserve"> US$ 55 620</w:t>
      </w:r>
      <w:r>
        <w:rPr>
          <w:rFonts w:ascii="Optima" w:hAnsi="Optima"/>
          <w:sz w:val="22"/>
          <w:szCs w:val="22"/>
        </w:rPr>
        <w:t>.</w:t>
      </w:r>
    </w:p>
    <w:p w14:paraId="7023F7CF" w14:textId="0C224C19" w:rsidR="008A5D98" w:rsidRDefault="008A5D98" w:rsidP="006D26CD">
      <w:pPr>
        <w:spacing w:after="60"/>
        <w:ind w:left="1260" w:hanging="1118"/>
        <w:jc w:val="both"/>
        <w:rPr>
          <w:rFonts w:ascii="Optima" w:hAnsi="Optima"/>
        </w:rPr>
      </w:pPr>
      <w:r w:rsidRPr="00FF54AE">
        <w:rPr>
          <w:rFonts w:ascii="Optima" w:hAnsi="Optima"/>
          <w:sz w:val="22"/>
          <w:szCs w:val="22"/>
        </w:rPr>
        <w:t>2019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Coordenação de Aperfeiçoamento de Pessoal de Nível Superior PROAP (817737/2015</w:t>
      </w:r>
      <w:r w:rsidRPr="001C432D">
        <w:rPr>
          <w:rFonts w:ascii="Optima" w:hAnsi="Optima"/>
          <w:sz w:val="22"/>
          <w:szCs w:val="22"/>
        </w:rPr>
        <w:t>)</w:t>
      </w:r>
      <w:r w:rsidR="006D26CD" w:rsidRPr="001C432D">
        <w:rPr>
          <w:rFonts w:ascii="Optima" w:hAnsi="Optima"/>
          <w:sz w:val="22"/>
          <w:szCs w:val="22"/>
        </w:rPr>
        <w:t>.</w:t>
      </w:r>
      <w:r w:rsidRPr="001C432D">
        <w:rPr>
          <w:rFonts w:ascii="Optima" w:hAnsi="Optima"/>
          <w:sz w:val="22"/>
          <w:szCs w:val="22"/>
        </w:rPr>
        <w:t xml:space="preserve"> </w:t>
      </w:r>
      <w:r w:rsidR="001C432D">
        <w:rPr>
          <w:rFonts w:ascii="Optima" w:hAnsi="Optima"/>
          <w:sz w:val="22"/>
          <w:szCs w:val="22"/>
        </w:rPr>
        <w:t xml:space="preserve">PI. </w:t>
      </w:r>
      <w:r w:rsidRPr="001C432D">
        <w:rPr>
          <w:rFonts w:ascii="Optima" w:hAnsi="Optima"/>
          <w:sz w:val="22"/>
          <w:szCs w:val="22"/>
        </w:rPr>
        <w:t>R$ 1,000</w:t>
      </w:r>
      <w:r w:rsidR="00F56AC0" w:rsidRPr="001C432D">
        <w:rPr>
          <w:rFonts w:ascii="Optima" w:hAnsi="Optima"/>
          <w:sz w:val="22"/>
          <w:szCs w:val="22"/>
        </w:rPr>
        <w:t>.</w:t>
      </w:r>
      <w:r w:rsidR="0045006F" w:rsidRPr="001C432D">
        <w:rPr>
          <w:rFonts w:ascii="Optima" w:hAnsi="Optima"/>
        </w:rPr>
        <w:t xml:space="preserve"> </w:t>
      </w:r>
    </w:p>
    <w:p w14:paraId="2ABA2822" w14:textId="4D9B8360" w:rsidR="00FF7669" w:rsidRPr="001C432D" w:rsidRDefault="00FF7669" w:rsidP="006D26CD">
      <w:pPr>
        <w:spacing w:after="60"/>
        <w:ind w:left="1260" w:hanging="11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</w:t>
      </w:r>
      <w:r>
        <w:rPr>
          <w:rFonts w:ascii="Optima" w:hAnsi="Optima"/>
          <w:sz w:val="22"/>
          <w:szCs w:val="22"/>
        </w:rPr>
        <w:t xml:space="preserve">8-2022 </w:t>
      </w:r>
      <w:proofErr w:type="spellStart"/>
      <w:r w:rsidRPr="00FF7669">
        <w:rPr>
          <w:rFonts w:ascii="Optima" w:hAnsi="Optima"/>
          <w:sz w:val="22"/>
          <w:szCs w:val="22"/>
        </w:rPr>
        <w:t>Ministerio</w:t>
      </w:r>
      <w:proofErr w:type="spellEnd"/>
      <w:r w:rsidRPr="00FF7669">
        <w:rPr>
          <w:rFonts w:ascii="Optima" w:hAnsi="Optima"/>
          <w:sz w:val="22"/>
          <w:szCs w:val="22"/>
        </w:rPr>
        <w:t xml:space="preserve"> de </w:t>
      </w:r>
      <w:proofErr w:type="spellStart"/>
      <w:r w:rsidRPr="00FF7669">
        <w:rPr>
          <w:rFonts w:ascii="Optima" w:hAnsi="Optima"/>
          <w:sz w:val="22"/>
          <w:szCs w:val="22"/>
        </w:rPr>
        <w:t>Economía</w:t>
      </w:r>
      <w:proofErr w:type="spellEnd"/>
      <w:r w:rsidRPr="00FF7669">
        <w:rPr>
          <w:rFonts w:ascii="Optima" w:hAnsi="Optima"/>
          <w:sz w:val="22"/>
          <w:szCs w:val="22"/>
        </w:rPr>
        <w:t xml:space="preserve">, Industria y </w:t>
      </w:r>
      <w:proofErr w:type="spellStart"/>
      <w:r w:rsidRPr="00FF7669">
        <w:rPr>
          <w:rFonts w:ascii="Optima" w:hAnsi="Optima"/>
          <w:sz w:val="22"/>
          <w:szCs w:val="22"/>
        </w:rPr>
        <w:t>Competitividad</w:t>
      </w:r>
      <w:proofErr w:type="spellEnd"/>
      <w:r w:rsidRPr="00FF7669">
        <w:rPr>
          <w:rFonts w:ascii="Optima" w:hAnsi="Optima"/>
          <w:sz w:val="22"/>
          <w:szCs w:val="22"/>
        </w:rPr>
        <w:t xml:space="preserve"> (</w:t>
      </w:r>
      <w:proofErr w:type="spellStart"/>
      <w:r w:rsidRPr="00FF7669">
        <w:rPr>
          <w:rFonts w:ascii="Optima" w:hAnsi="Optima"/>
          <w:sz w:val="22"/>
          <w:szCs w:val="22"/>
        </w:rPr>
        <w:t>España</w:t>
      </w:r>
      <w:proofErr w:type="spellEnd"/>
      <w:r w:rsidRPr="00FF7669">
        <w:rPr>
          <w:rFonts w:ascii="Optima" w:hAnsi="Optima"/>
          <w:sz w:val="22"/>
          <w:szCs w:val="22"/>
        </w:rPr>
        <w:t>)</w:t>
      </w:r>
      <w:r>
        <w:rPr>
          <w:rFonts w:ascii="Optima" w:hAnsi="Optima"/>
          <w:sz w:val="22"/>
          <w:szCs w:val="22"/>
        </w:rPr>
        <w:t>.</w:t>
      </w:r>
      <w:r w:rsidRPr="00FF7669">
        <w:rPr>
          <w:rFonts w:ascii="Optima" w:hAnsi="Optima"/>
          <w:sz w:val="22"/>
          <w:szCs w:val="22"/>
        </w:rPr>
        <w:t xml:space="preserve"> “</w:t>
      </w:r>
      <w:r w:rsidRPr="00FF7669">
        <w:rPr>
          <w:rFonts w:ascii="Optima" w:hAnsi="Optima"/>
          <w:i/>
          <w:iCs/>
          <w:sz w:val="22"/>
          <w:szCs w:val="22"/>
        </w:rPr>
        <w:t xml:space="preserve">El sonido de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la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biogeografía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: Estimando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los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 impactos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del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 cambio climático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en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anfibios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 mediante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nuevas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tecnologías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 de </w:t>
      </w:r>
      <w:proofErr w:type="spellStart"/>
      <w:r w:rsidRPr="00FF7669">
        <w:rPr>
          <w:rFonts w:ascii="Optima" w:hAnsi="Optima"/>
          <w:i/>
          <w:iCs/>
          <w:sz w:val="22"/>
          <w:szCs w:val="22"/>
        </w:rPr>
        <w:t>seguimiento</w:t>
      </w:r>
      <w:proofErr w:type="spellEnd"/>
      <w:r w:rsidRPr="00FF7669">
        <w:rPr>
          <w:rFonts w:ascii="Optima" w:hAnsi="Optima"/>
          <w:i/>
          <w:iCs/>
          <w:sz w:val="22"/>
          <w:szCs w:val="22"/>
        </w:rPr>
        <w:t xml:space="preserve"> acústico</w:t>
      </w:r>
      <w:r w:rsidRPr="00FF7669">
        <w:rPr>
          <w:rFonts w:ascii="Optima" w:hAnsi="Optima"/>
          <w:sz w:val="22"/>
          <w:szCs w:val="22"/>
        </w:rPr>
        <w:t>” (CGL2017-88764-R)</w:t>
      </w:r>
      <w:r>
        <w:rPr>
          <w:rFonts w:ascii="Optima" w:hAnsi="Optima"/>
          <w:sz w:val="22"/>
          <w:szCs w:val="22"/>
        </w:rPr>
        <w:t xml:space="preserve">. </w:t>
      </w:r>
      <w:r w:rsidRPr="006D26CD">
        <w:rPr>
          <w:rFonts w:ascii="Optima" w:hAnsi="Optima"/>
          <w:sz w:val="22"/>
          <w:szCs w:val="22"/>
        </w:rPr>
        <w:t xml:space="preserve">Project </w:t>
      </w:r>
      <w:proofErr w:type="spellStart"/>
      <w:r w:rsidRPr="006D26CD">
        <w:rPr>
          <w:rFonts w:ascii="Optima" w:hAnsi="Optima"/>
          <w:sz w:val="22"/>
          <w:szCs w:val="22"/>
        </w:rPr>
        <w:t>co-leader</w:t>
      </w:r>
      <w:proofErr w:type="spellEnd"/>
      <w:r>
        <w:rPr>
          <w:rFonts w:ascii="Optima" w:hAnsi="Optima"/>
          <w:sz w:val="22"/>
          <w:szCs w:val="22"/>
        </w:rPr>
        <w:t>.</w:t>
      </w:r>
      <w:r w:rsidRPr="00FF7669">
        <w:rPr>
          <w:rFonts w:ascii="Optima" w:hAnsi="Optima"/>
          <w:sz w:val="22"/>
          <w:szCs w:val="22"/>
        </w:rPr>
        <w:t xml:space="preserve"> 74.173€</w:t>
      </w:r>
    </w:p>
    <w:p w14:paraId="2EE6AB93" w14:textId="459E7570" w:rsidR="008A5D98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2018-2019 </w:t>
      </w:r>
      <w:r w:rsidR="001C29B5">
        <w:rPr>
          <w:rFonts w:ascii="Optima" w:hAnsi="Optima"/>
          <w:sz w:val="22"/>
          <w:szCs w:val="22"/>
        </w:rPr>
        <w:t>F</w:t>
      </w:r>
      <w:r w:rsidRPr="00FF54AE">
        <w:rPr>
          <w:rFonts w:ascii="Optima" w:hAnsi="Optima"/>
          <w:sz w:val="22"/>
          <w:szCs w:val="22"/>
        </w:rPr>
        <w:t>undação de Amparo à Pesquisa do Estado de São Paulo, FAPESP</w:t>
      </w:r>
      <w:r w:rsidR="006D26CD">
        <w:rPr>
          <w:rFonts w:ascii="Optima" w:hAnsi="Optima"/>
          <w:sz w:val="22"/>
          <w:szCs w:val="22"/>
        </w:rPr>
        <w:t>.</w:t>
      </w:r>
      <w:r w:rsidR="001C432D" w:rsidRPr="001C432D">
        <w:rPr>
          <w:rFonts w:ascii="Optima" w:hAnsi="Optima"/>
          <w:sz w:val="22"/>
          <w:szCs w:val="22"/>
        </w:rPr>
        <w:t xml:space="preserve"> </w:t>
      </w:r>
      <w:r w:rsidR="001C432D">
        <w:rPr>
          <w:rFonts w:ascii="Optima" w:hAnsi="Optima"/>
          <w:sz w:val="22"/>
          <w:szCs w:val="22"/>
        </w:rPr>
        <w:t>PI.</w:t>
      </w:r>
      <w:r w:rsidRPr="00FF54AE">
        <w:rPr>
          <w:rFonts w:ascii="Optima" w:hAnsi="Optima"/>
          <w:sz w:val="22"/>
          <w:szCs w:val="22"/>
        </w:rPr>
        <w:t xml:space="preserve"> $26,218.2</w:t>
      </w:r>
      <w:r w:rsidR="00F56AC0" w:rsidRPr="00FF54AE">
        <w:rPr>
          <w:rFonts w:ascii="Optima" w:hAnsi="Optima"/>
          <w:sz w:val="22"/>
          <w:szCs w:val="22"/>
        </w:rPr>
        <w:t>.</w:t>
      </w:r>
      <w:r w:rsidR="001C432D">
        <w:rPr>
          <w:rFonts w:ascii="Optima" w:hAnsi="Optima"/>
          <w:sz w:val="22"/>
          <w:szCs w:val="22"/>
        </w:rPr>
        <w:t xml:space="preserve"> </w:t>
      </w:r>
    </w:p>
    <w:p w14:paraId="3D4D97E2" w14:textId="29443223" w:rsidR="001C432D" w:rsidRPr="001C432D" w:rsidRDefault="001C432D" w:rsidP="001C29B5">
      <w:pPr>
        <w:spacing w:after="60"/>
        <w:ind w:left="1260" w:hanging="1118"/>
        <w:jc w:val="both"/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 xml:space="preserve">2016-2020 </w:t>
      </w:r>
      <w:r w:rsidRPr="001C432D">
        <w:rPr>
          <w:rFonts w:ascii="Optima" w:hAnsi="Optima"/>
          <w:sz w:val="22"/>
          <w:szCs w:val="22"/>
        </w:rPr>
        <w:t xml:space="preserve">Instituto Nacional de Ciência e Tecnologia </w:t>
      </w:r>
      <w:proofErr w:type="spellStart"/>
      <w:r w:rsidRPr="001C432D">
        <w:rPr>
          <w:rFonts w:ascii="Optima" w:hAnsi="Optima"/>
          <w:sz w:val="22"/>
          <w:szCs w:val="22"/>
        </w:rPr>
        <w:t>EECBio</w:t>
      </w:r>
      <w:proofErr w:type="spellEnd"/>
      <w:r>
        <w:rPr>
          <w:rFonts w:ascii="Optima" w:hAnsi="Optima"/>
          <w:sz w:val="22"/>
          <w:szCs w:val="22"/>
        </w:rPr>
        <w:t xml:space="preserve">. </w:t>
      </w:r>
      <w:r w:rsidRPr="001C432D">
        <w:rPr>
          <w:rFonts w:ascii="Optima" w:hAnsi="Optima"/>
          <w:sz w:val="22"/>
          <w:szCs w:val="22"/>
        </w:rPr>
        <w:t xml:space="preserve">Conselho Nacional de Desenvolvimento Científico e Tecnológico (CNPq, </w:t>
      </w:r>
      <w:proofErr w:type="spellStart"/>
      <w:r w:rsidRPr="001C432D">
        <w:rPr>
          <w:rFonts w:ascii="Optima" w:hAnsi="Optima"/>
          <w:sz w:val="22"/>
          <w:szCs w:val="22"/>
        </w:rPr>
        <w:t>Bra</w:t>
      </w:r>
      <w:r>
        <w:rPr>
          <w:rFonts w:ascii="Optima" w:hAnsi="Optima"/>
          <w:sz w:val="22"/>
          <w:szCs w:val="22"/>
        </w:rPr>
        <w:t>z</w:t>
      </w:r>
      <w:r w:rsidRPr="001C432D">
        <w:rPr>
          <w:rFonts w:ascii="Optima" w:hAnsi="Optima"/>
          <w:sz w:val="22"/>
          <w:szCs w:val="22"/>
        </w:rPr>
        <w:t>il</w:t>
      </w:r>
      <w:proofErr w:type="spellEnd"/>
      <w:r w:rsidRPr="001C432D">
        <w:rPr>
          <w:rFonts w:ascii="Optima" w:hAnsi="Optima"/>
          <w:sz w:val="22"/>
          <w:szCs w:val="22"/>
        </w:rPr>
        <w:t>)</w:t>
      </w:r>
      <w:r>
        <w:rPr>
          <w:rFonts w:ascii="Optima" w:hAnsi="Optima"/>
          <w:sz w:val="22"/>
          <w:szCs w:val="22"/>
        </w:rPr>
        <w:t xml:space="preserve">. </w:t>
      </w:r>
      <w:r w:rsidRPr="001C432D">
        <w:rPr>
          <w:rFonts w:ascii="Optima" w:hAnsi="Optima"/>
          <w:sz w:val="22"/>
          <w:szCs w:val="22"/>
        </w:rPr>
        <w:t>“</w:t>
      </w:r>
      <w:r w:rsidRPr="001C432D">
        <w:rPr>
          <w:rFonts w:ascii="Optima" w:hAnsi="Optima"/>
          <w:i/>
          <w:iCs/>
          <w:sz w:val="22"/>
          <w:szCs w:val="22"/>
        </w:rPr>
        <w:t>Monitoramento acústico automatizado em larga escala de anfíbios anuros</w:t>
      </w:r>
      <w:r w:rsidRPr="001C432D">
        <w:rPr>
          <w:rFonts w:ascii="Optima" w:hAnsi="Optima"/>
          <w:sz w:val="22"/>
          <w:szCs w:val="22"/>
        </w:rPr>
        <w:t>”</w:t>
      </w:r>
      <w:r>
        <w:rPr>
          <w:rFonts w:ascii="Optima" w:hAnsi="Optima"/>
          <w:sz w:val="22"/>
          <w:szCs w:val="22"/>
        </w:rPr>
        <w:t xml:space="preserve">. Project </w:t>
      </w:r>
      <w:proofErr w:type="spellStart"/>
      <w:r>
        <w:rPr>
          <w:rFonts w:ascii="Optima" w:hAnsi="Optima"/>
          <w:sz w:val="22"/>
          <w:szCs w:val="22"/>
        </w:rPr>
        <w:t>co-leader</w:t>
      </w:r>
      <w:proofErr w:type="spellEnd"/>
      <w:r>
        <w:rPr>
          <w:rFonts w:ascii="Optima" w:hAnsi="Optima"/>
          <w:sz w:val="22"/>
          <w:szCs w:val="22"/>
        </w:rPr>
        <w:t xml:space="preserve">. </w:t>
      </w:r>
      <w:r w:rsidRPr="001C432D">
        <w:rPr>
          <w:rFonts w:ascii="Optima" w:hAnsi="Optima"/>
          <w:sz w:val="22"/>
          <w:szCs w:val="22"/>
        </w:rPr>
        <w:t>€120</w:t>
      </w:r>
      <w:r>
        <w:rPr>
          <w:rFonts w:ascii="Optima" w:hAnsi="Optima"/>
          <w:sz w:val="22"/>
          <w:szCs w:val="22"/>
        </w:rPr>
        <w:t>,</w:t>
      </w:r>
      <w:r w:rsidRPr="001C432D">
        <w:rPr>
          <w:rFonts w:ascii="Optima" w:hAnsi="Optima"/>
          <w:sz w:val="22"/>
          <w:szCs w:val="22"/>
        </w:rPr>
        <w:t>000</w:t>
      </w:r>
      <w:r>
        <w:rPr>
          <w:rFonts w:ascii="Optima" w:hAnsi="Optima"/>
          <w:sz w:val="22"/>
          <w:szCs w:val="22"/>
        </w:rPr>
        <w:t>.</w:t>
      </w:r>
    </w:p>
    <w:p w14:paraId="6250E51E" w14:textId="39C04663" w:rsidR="008A5D98" w:rsidRPr="001C432D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1C432D">
        <w:rPr>
          <w:rFonts w:ascii="Optima" w:hAnsi="Optima"/>
          <w:sz w:val="22"/>
          <w:szCs w:val="22"/>
        </w:rPr>
        <w:t>2016-2019 Fundação de Amparo à Pesquisa do Estado de São Paulo, FAPESP</w:t>
      </w:r>
      <w:r w:rsidR="006D26CD" w:rsidRPr="001C432D">
        <w:rPr>
          <w:rFonts w:ascii="Optima" w:hAnsi="Optima"/>
          <w:sz w:val="22"/>
          <w:szCs w:val="22"/>
        </w:rPr>
        <w:t>.</w:t>
      </w:r>
      <w:r w:rsidRPr="001C432D">
        <w:rPr>
          <w:rFonts w:ascii="Optima" w:hAnsi="Optima"/>
          <w:sz w:val="22"/>
          <w:szCs w:val="22"/>
        </w:rPr>
        <w:t xml:space="preserve"> R$30,925.8</w:t>
      </w:r>
      <w:r w:rsidR="00F56AC0" w:rsidRPr="001C432D">
        <w:rPr>
          <w:rFonts w:ascii="Optima" w:hAnsi="Optima"/>
          <w:sz w:val="22"/>
          <w:szCs w:val="22"/>
        </w:rPr>
        <w:t>.</w:t>
      </w:r>
    </w:p>
    <w:p w14:paraId="54728B03" w14:textId="70479C24" w:rsidR="008A5D98" w:rsidRPr="00B1527F" w:rsidRDefault="00D80DF8" w:rsidP="006D26CD">
      <w:pPr>
        <w:spacing w:after="60"/>
        <w:ind w:left="1260" w:hanging="1118"/>
        <w:jc w:val="both"/>
        <w:rPr>
          <w:rFonts w:ascii="Optima" w:hAnsi="Optima"/>
          <w:sz w:val="22"/>
          <w:szCs w:val="22"/>
        </w:rPr>
      </w:pPr>
      <w:r w:rsidRPr="00B1527F">
        <w:rPr>
          <w:rFonts w:ascii="Optima" w:hAnsi="Optima"/>
          <w:sz w:val="22"/>
          <w:szCs w:val="22"/>
        </w:rPr>
        <w:t>2016</w:t>
      </w:r>
      <w:r w:rsidR="00CF2B4C" w:rsidRPr="00B1527F">
        <w:rPr>
          <w:rFonts w:ascii="Optima" w:hAnsi="Optima"/>
          <w:sz w:val="22"/>
          <w:szCs w:val="22"/>
        </w:rPr>
        <w:tab/>
      </w:r>
      <w:proofErr w:type="spellStart"/>
      <w:r w:rsidR="008A5D98" w:rsidRPr="00B1527F">
        <w:rPr>
          <w:rFonts w:ascii="Optima" w:hAnsi="Optima"/>
          <w:sz w:val="22"/>
          <w:szCs w:val="22"/>
        </w:rPr>
        <w:t>Rufford</w:t>
      </w:r>
      <w:proofErr w:type="spellEnd"/>
      <w:r w:rsidR="008A5D98" w:rsidRPr="00B1527F">
        <w:rPr>
          <w:rFonts w:ascii="Optima" w:hAnsi="Optima"/>
          <w:sz w:val="22"/>
          <w:szCs w:val="22"/>
        </w:rPr>
        <w:t xml:space="preserve"> Foundation </w:t>
      </w:r>
      <w:proofErr w:type="spellStart"/>
      <w:r w:rsidR="008A5D98" w:rsidRPr="00B1527F">
        <w:rPr>
          <w:rFonts w:ascii="Optima" w:hAnsi="Optima"/>
          <w:sz w:val="22"/>
          <w:szCs w:val="22"/>
        </w:rPr>
        <w:t>Small</w:t>
      </w:r>
      <w:proofErr w:type="spellEnd"/>
      <w:r w:rsidR="008A5D98" w:rsidRPr="00B1527F">
        <w:rPr>
          <w:rFonts w:ascii="Optima" w:hAnsi="Optima"/>
          <w:sz w:val="22"/>
          <w:szCs w:val="22"/>
        </w:rPr>
        <w:t xml:space="preserve"> Grant</w:t>
      </w:r>
      <w:r w:rsidR="006D26CD" w:rsidRPr="00B1527F">
        <w:rPr>
          <w:rFonts w:ascii="Optima" w:hAnsi="Optima"/>
          <w:sz w:val="22"/>
          <w:szCs w:val="22"/>
        </w:rPr>
        <w:t xml:space="preserve">. </w:t>
      </w:r>
      <w:r w:rsidR="001C432D" w:rsidRPr="00B1527F">
        <w:rPr>
          <w:rFonts w:ascii="Optima" w:hAnsi="Optima"/>
          <w:sz w:val="22"/>
          <w:szCs w:val="22"/>
        </w:rPr>
        <w:t xml:space="preserve">PI. </w:t>
      </w:r>
      <w:r w:rsidR="008A5D98" w:rsidRPr="00B1527F">
        <w:rPr>
          <w:rFonts w:ascii="Optima" w:hAnsi="Optima"/>
          <w:sz w:val="22"/>
          <w:szCs w:val="22"/>
        </w:rPr>
        <w:t>£4,975</w:t>
      </w:r>
      <w:r w:rsidR="00F56AC0" w:rsidRPr="00B1527F">
        <w:rPr>
          <w:rFonts w:ascii="Optima" w:hAnsi="Optima"/>
          <w:sz w:val="22"/>
          <w:szCs w:val="22"/>
        </w:rPr>
        <w:t>.</w:t>
      </w:r>
    </w:p>
    <w:p w14:paraId="494BC722" w14:textId="1529F457" w:rsidR="008A5D98" w:rsidRPr="001C432D" w:rsidRDefault="00D80DF8" w:rsidP="006D26CD">
      <w:pPr>
        <w:spacing w:after="60"/>
        <w:ind w:left="1260" w:hanging="1118"/>
        <w:jc w:val="both"/>
        <w:rPr>
          <w:rFonts w:ascii="Optima" w:hAnsi="Optima"/>
          <w:sz w:val="22"/>
          <w:szCs w:val="22"/>
        </w:rPr>
      </w:pPr>
      <w:r w:rsidRPr="001C432D">
        <w:rPr>
          <w:rFonts w:ascii="Optima" w:hAnsi="Optima"/>
          <w:sz w:val="22"/>
          <w:szCs w:val="22"/>
        </w:rPr>
        <w:t>2016</w:t>
      </w:r>
      <w:r w:rsidR="00CF2B4C" w:rsidRPr="001C432D">
        <w:rPr>
          <w:rFonts w:ascii="Optima" w:hAnsi="Optima"/>
          <w:sz w:val="22"/>
          <w:szCs w:val="22"/>
        </w:rPr>
        <w:tab/>
      </w:r>
      <w:r w:rsidRPr="001C432D">
        <w:rPr>
          <w:rFonts w:ascii="Optima" w:hAnsi="Optima"/>
          <w:sz w:val="22"/>
          <w:szCs w:val="22"/>
        </w:rPr>
        <w:t xml:space="preserve">Coordenação de </w:t>
      </w:r>
      <w:proofErr w:type="spellStart"/>
      <w:r w:rsidR="008A5D98" w:rsidRPr="001C432D">
        <w:rPr>
          <w:rFonts w:ascii="Optima" w:hAnsi="Optima"/>
          <w:sz w:val="22"/>
          <w:szCs w:val="22"/>
        </w:rPr>
        <w:t>de</w:t>
      </w:r>
      <w:proofErr w:type="spellEnd"/>
      <w:r w:rsidR="008A5D98" w:rsidRPr="001C432D">
        <w:rPr>
          <w:rFonts w:ascii="Optima" w:hAnsi="Optima"/>
          <w:sz w:val="22"/>
          <w:szCs w:val="22"/>
        </w:rPr>
        <w:t xml:space="preserve"> Aperfeiçoamento de Pessoal de Nível Superior PROAP (817737/2015)</w:t>
      </w:r>
      <w:r w:rsidR="006D26CD" w:rsidRPr="001C432D">
        <w:rPr>
          <w:rFonts w:ascii="Optima" w:hAnsi="Optima"/>
          <w:sz w:val="22"/>
          <w:szCs w:val="22"/>
        </w:rPr>
        <w:t xml:space="preserve">. </w:t>
      </w:r>
      <w:r w:rsidR="001C432D">
        <w:rPr>
          <w:rFonts w:ascii="Optima" w:hAnsi="Optima"/>
          <w:sz w:val="22"/>
          <w:szCs w:val="22"/>
        </w:rPr>
        <w:t xml:space="preserve">PI. </w:t>
      </w:r>
      <w:r w:rsidR="008A5D98" w:rsidRPr="001C432D">
        <w:rPr>
          <w:rFonts w:ascii="Optima" w:hAnsi="Optima"/>
          <w:sz w:val="22"/>
          <w:szCs w:val="22"/>
        </w:rPr>
        <w:t>R$ 2,655</w:t>
      </w:r>
      <w:r w:rsidR="00F56AC0" w:rsidRPr="001C432D">
        <w:rPr>
          <w:rFonts w:ascii="Optima" w:hAnsi="Optima"/>
          <w:sz w:val="22"/>
          <w:szCs w:val="22"/>
        </w:rPr>
        <w:t>.</w:t>
      </w:r>
    </w:p>
    <w:p w14:paraId="7B234368" w14:textId="6BB3EFF5" w:rsidR="008A5D98" w:rsidRPr="001C432D" w:rsidRDefault="00D80DF8" w:rsidP="006D26CD">
      <w:pPr>
        <w:spacing w:after="60"/>
        <w:ind w:left="1260" w:hanging="1118"/>
        <w:jc w:val="both"/>
        <w:rPr>
          <w:rFonts w:ascii="Optima" w:hAnsi="Optima"/>
          <w:sz w:val="22"/>
          <w:szCs w:val="22"/>
        </w:rPr>
      </w:pPr>
      <w:r w:rsidRPr="001C432D">
        <w:rPr>
          <w:rFonts w:ascii="Optima" w:hAnsi="Optima"/>
          <w:sz w:val="22"/>
          <w:szCs w:val="22"/>
        </w:rPr>
        <w:t>2016</w:t>
      </w:r>
      <w:r w:rsidR="00CF2B4C" w:rsidRPr="001C432D">
        <w:rPr>
          <w:rFonts w:ascii="Optima" w:hAnsi="Optima"/>
          <w:sz w:val="22"/>
          <w:szCs w:val="22"/>
        </w:rPr>
        <w:tab/>
      </w:r>
      <w:r w:rsidR="008A5D98" w:rsidRPr="001C432D">
        <w:rPr>
          <w:rFonts w:ascii="Optima" w:hAnsi="Optima"/>
          <w:sz w:val="22"/>
          <w:szCs w:val="22"/>
        </w:rPr>
        <w:t>Coordenação de Aperfeiçoame</w:t>
      </w:r>
      <w:r w:rsidR="008A5D98" w:rsidRPr="00FF54AE">
        <w:rPr>
          <w:rFonts w:ascii="Optima" w:hAnsi="Optima"/>
          <w:sz w:val="22"/>
          <w:szCs w:val="22"/>
        </w:rPr>
        <w:t xml:space="preserve">nto de Pessoal de Nível Superior </w:t>
      </w:r>
      <w:proofErr w:type="spellStart"/>
      <w:r w:rsidR="008A5D98" w:rsidRPr="00FF54AE">
        <w:rPr>
          <w:rFonts w:ascii="Optima" w:hAnsi="Optima"/>
          <w:sz w:val="22"/>
          <w:szCs w:val="22"/>
        </w:rPr>
        <w:t>Procad</w:t>
      </w:r>
      <w:proofErr w:type="spellEnd"/>
      <w:r w:rsidR="008A5D98" w:rsidRPr="00FF54AE">
        <w:rPr>
          <w:rFonts w:ascii="Optima" w:hAnsi="Optima"/>
          <w:sz w:val="22"/>
          <w:szCs w:val="22"/>
        </w:rPr>
        <w:t xml:space="preserve"> 071/2013</w:t>
      </w:r>
      <w:r w:rsidR="006D26CD">
        <w:rPr>
          <w:rFonts w:ascii="Optima" w:hAnsi="Optima"/>
          <w:sz w:val="22"/>
          <w:szCs w:val="22"/>
        </w:rPr>
        <w:t>.</w:t>
      </w:r>
      <w:r w:rsidR="008A5D98" w:rsidRPr="00FF54AE">
        <w:rPr>
          <w:rFonts w:ascii="Optima" w:hAnsi="Optima"/>
          <w:sz w:val="22"/>
          <w:szCs w:val="22"/>
        </w:rPr>
        <w:t xml:space="preserve"> </w:t>
      </w:r>
      <w:r w:rsidR="001C432D">
        <w:rPr>
          <w:rFonts w:ascii="Optima" w:hAnsi="Optima"/>
          <w:sz w:val="22"/>
          <w:szCs w:val="22"/>
        </w:rPr>
        <w:t xml:space="preserve">PI. </w:t>
      </w:r>
      <w:r w:rsidR="008A5D98" w:rsidRPr="001C432D">
        <w:rPr>
          <w:rFonts w:ascii="Optima" w:hAnsi="Optima"/>
          <w:sz w:val="22"/>
          <w:szCs w:val="22"/>
        </w:rPr>
        <w:t>R$ 1,100</w:t>
      </w:r>
      <w:r w:rsidR="00F56AC0" w:rsidRPr="001C432D">
        <w:rPr>
          <w:rFonts w:ascii="Optima" w:hAnsi="Optima"/>
          <w:sz w:val="22"/>
          <w:szCs w:val="22"/>
        </w:rPr>
        <w:t>.</w:t>
      </w:r>
    </w:p>
    <w:p w14:paraId="12DDE7BE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FF54AE">
        <w:rPr>
          <w:rFonts w:ascii="Optima" w:hAnsi="Optima"/>
          <w:b/>
          <w:bCs/>
          <w:color w:val="C00000"/>
          <w:sz w:val="22"/>
          <w:szCs w:val="22"/>
        </w:rPr>
        <w:t>Scholarships</w:t>
      </w:r>
      <w:proofErr w:type="spellEnd"/>
    </w:p>
    <w:p w14:paraId="66101A58" w14:textId="5DDD26C5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2020-2021</w:t>
      </w:r>
      <w:r w:rsidR="00CF2B4C">
        <w:rPr>
          <w:rFonts w:ascii="Optima" w:hAnsi="Optima"/>
          <w:sz w:val="22"/>
          <w:szCs w:val="22"/>
        </w:rPr>
        <w:tab/>
      </w:r>
      <w:proofErr w:type="spellStart"/>
      <w:r w:rsidRPr="00FF54AE">
        <w:rPr>
          <w:rFonts w:ascii="Optima" w:hAnsi="Optima"/>
          <w:sz w:val="22"/>
          <w:szCs w:val="22"/>
        </w:rPr>
        <w:t>Ministerio</w:t>
      </w:r>
      <w:proofErr w:type="spellEnd"/>
      <w:r w:rsidRPr="00FF54AE">
        <w:rPr>
          <w:rFonts w:ascii="Optima" w:hAnsi="Optima"/>
          <w:sz w:val="22"/>
          <w:szCs w:val="22"/>
        </w:rPr>
        <w:t xml:space="preserve"> de </w:t>
      </w:r>
      <w:proofErr w:type="spellStart"/>
      <w:r w:rsidRPr="00FF54AE">
        <w:rPr>
          <w:rFonts w:ascii="Optima" w:hAnsi="Optima"/>
          <w:sz w:val="22"/>
          <w:szCs w:val="22"/>
        </w:rPr>
        <w:t>Economía</w:t>
      </w:r>
      <w:proofErr w:type="spellEnd"/>
      <w:r w:rsidRPr="00FF54AE">
        <w:rPr>
          <w:rFonts w:ascii="Optima" w:hAnsi="Optima"/>
          <w:sz w:val="22"/>
          <w:szCs w:val="22"/>
        </w:rPr>
        <w:t xml:space="preserve">, Industria y </w:t>
      </w:r>
      <w:proofErr w:type="spellStart"/>
      <w:r w:rsidRPr="00FF54AE">
        <w:rPr>
          <w:rFonts w:ascii="Optima" w:hAnsi="Optima"/>
          <w:sz w:val="22"/>
          <w:szCs w:val="22"/>
        </w:rPr>
        <w:t>Competitividad</w:t>
      </w:r>
      <w:proofErr w:type="spellEnd"/>
      <w:r w:rsidRPr="00FF54AE">
        <w:rPr>
          <w:rFonts w:ascii="Optima" w:hAnsi="Optima"/>
          <w:sz w:val="22"/>
          <w:szCs w:val="22"/>
        </w:rPr>
        <w:t xml:space="preserve"> (Gobierno de </w:t>
      </w:r>
      <w:proofErr w:type="spellStart"/>
      <w:r w:rsidRPr="00FF54AE">
        <w:rPr>
          <w:rFonts w:ascii="Optima" w:hAnsi="Optima"/>
          <w:sz w:val="22"/>
          <w:szCs w:val="22"/>
        </w:rPr>
        <w:t>España</w:t>
      </w:r>
      <w:proofErr w:type="spellEnd"/>
      <w:r w:rsidRPr="00FF54AE">
        <w:rPr>
          <w:rFonts w:ascii="Optima" w:hAnsi="Optima"/>
          <w:sz w:val="22"/>
          <w:szCs w:val="22"/>
        </w:rPr>
        <w:t xml:space="preserve"> / </w:t>
      </w:r>
      <w:proofErr w:type="spellStart"/>
      <w:r w:rsidRPr="00FF54AE">
        <w:rPr>
          <w:rFonts w:ascii="Optima" w:hAnsi="Optima"/>
          <w:sz w:val="22"/>
          <w:szCs w:val="22"/>
        </w:rPr>
        <w:t>Fondo</w:t>
      </w:r>
      <w:proofErr w:type="spellEnd"/>
      <w:r w:rsidRPr="00FF54AE">
        <w:rPr>
          <w:rFonts w:ascii="Optima" w:hAnsi="Optima"/>
          <w:sz w:val="22"/>
          <w:szCs w:val="22"/>
        </w:rPr>
        <w:t xml:space="preserve"> Social </w:t>
      </w:r>
      <w:proofErr w:type="spellStart"/>
      <w:r w:rsidRPr="00FF54AE">
        <w:rPr>
          <w:rFonts w:ascii="Optima" w:hAnsi="Optima"/>
          <w:sz w:val="22"/>
          <w:szCs w:val="22"/>
        </w:rPr>
        <w:t>Europeo</w:t>
      </w:r>
      <w:proofErr w:type="spellEnd"/>
      <w:r w:rsidR="00F56AC0" w:rsidRPr="00FF54AE">
        <w:rPr>
          <w:rFonts w:ascii="Optima" w:hAnsi="Optima"/>
          <w:sz w:val="22"/>
          <w:szCs w:val="22"/>
        </w:rPr>
        <w:t>.</w:t>
      </w:r>
    </w:p>
    <w:p w14:paraId="12CF9643" w14:textId="28C0C322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2016-2019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Fundação de Amparo à Pesquisa do Estado de São Paulo, FAPESP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0C43838" w14:textId="21059519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2015-2016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Coordenação de Aperfeiçoamento de Pessoal de Nível Superior, CAPES</w:t>
      </w:r>
      <w:r w:rsidR="00F56AC0" w:rsidRPr="00FF54AE">
        <w:rPr>
          <w:rFonts w:ascii="Optima" w:hAnsi="Optima"/>
          <w:sz w:val="22"/>
          <w:szCs w:val="22"/>
        </w:rPr>
        <w:t>.</w:t>
      </w:r>
      <w:r w:rsidRPr="00FF54AE">
        <w:rPr>
          <w:rFonts w:ascii="Optima" w:hAnsi="Optima"/>
          <w:sz w:val="22"/>
          <w:szCs w:val="22"/>
        </w:rPr>
        <w:t xml:space="preserve"> </w:t>
      </w:r>
    </w:p>
    <w:p w14:paraId="3B05D325" w14:textId="6A82883B" w:rsidR="00F72674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2012-2014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Conselho Nacional de Desenvolvimento Científico e Tecnológico, CNPq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18CBF639" w14:textId="0F992793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2010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Programa Institucional de Bolsas de Iniciação Científica – PIBIC/CNPq/UFMS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3111D99E" w14:textId="5F3ADFC3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2008-2009</w:t>
      </w:r>
      <w:r w:rsidR="00CF2B4C">
        <w:rPr>
          <w:rFonts w:ascii="Optima" w:hAnsi="Optima"/>
          <w:sz w:val="22"/>
          <w:szCs w:val="22"/>
        </w:rPr>
        <w:tab/>
        <w:t>P</w:t>
      </w:r>
      <w:r w:rsidRPr="00FF54AE">
        <w:rPr>
          <w:rFonts w:ascii="Optima" w:hAnsi="Optima"/>
          <w:sz w:val="22"/>
          <w:szCs w:val="22"/>
        </w:rPr>
        <w:t>rograma Institucional de Bolsas de Iniciação Científica – PIBIC/CNPq/UFMS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044CF341" w14:textId="77777777" w:rsidR="008A5D98" w:rsidRPr="00E6562C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E6562C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Teaching experience</w:t>
      </w:r>
    </w:p>
    <w:p w14:paraId="1CF4A80F" w14:textId="77777777" w:rsidR="008A5D98" w:rsidRPr="00E6562C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 w:rsidRPr="00E6562C">
        <w:rPr>
          <w:rFonts w:ascii="Optima" w:hAnsi="Optima"/>
          <w:b/>
          <w:bCs/>
          <w:color w:val="C00000"/>
          <w:sz w:val="22"/>
          <w:szCs w:val="22"/>
          <w:lang w:val="en-US"/>
        </w:rPr>
        <w:t>Instructor</w:t>
      </w:r>
    </w:p>
    <w:p w14:paraId="6F30F0D4" w14:textId="3CD85F12" w:rsidR="00A23640" w:rsidRPr="00042921" w:rsidRDefault="00A23640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  <w:lang w:val="en-US"/>
        </w:rPr>
      </w:pPr>
      <w:r w:rsidRPr="00042921">
        <w:rPr>
          <w:rFonts w:ascii="Optima" w:hAnsi="Optima"/>
          <w:sz w:val="22"/>
          <w:szCs w:val="22"/>
          <w:lang w:val="en-US"/>
        </w:rPr>
        <w:t>2022</w:t>
      </w:r>
      <w:r w:rsidR="00FA43D5">
        <w:rPr>
          <w:rFonts w:ascii="Optima" w:hAnsi="Optima"/>
          <w:sz w:val="22"/>
          <w:szCs w:val="22"/>
          <w:lang w:val="en-US"/>
        </w:rPr>
        <w:t>-2023</w:t>
      </w:r>
      <w:r w:rsidRPr="00042921">
        <w:rPr>
          <w:rFonts w:ascii="Optima" w:hAnsi="Optima"/>
          <w:sz w:val="22"/>
          <w:szCs w:val="22"/>
          <w:lang w:val="en-US"/>
        </w:rPr>
        <w:tab/>
      </w:r>
      <w:r w:rsidR="00042921" w:rsidRPr="00042921">
        <w:rPr>
          <w:rFonts w:ascii="Optima" w:hAnsi="Optima"/>
          <w:sz w:val="22"/>
          <w:szCs w:val="22"/>
          <w:lang w:val="en-US"/>
        </w:rPr>
        <w:t>Indonesia-Malaysia Bioacoustics Equipment &amp; Mentorship Award Program.</w:t>
      </w:r>
    </w:p>
    <w:p w14:paraId="70E01572" w14:textId="06D9DE47" w:rsidR="008A5D98" w:rsidRPr="00FF54AE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2017</w:t>
      </w:r>
      <w:r w:rsidR="00CF2B4C">
        <w:rPr>
          <w:rFonts w:ascii="Optima" w:hAnsi="Optima"/>
          <w:sz w:val="22"/>
          <w:szCs w:val="22"/>
        </w:rPr>
        <w:tab/>
      </w:r>
      <w:proofErr w:type="spellStart"/>
      <w:r w:rsidRPr="00FF54AE">
        <w:rPr>
          <w:rFonts w:ascii="Optima" w:hAnsi="Optima"/>
          <w:sz w:val="22"/>
          <w:szCs w:val="22"/>
        </w:rPr>
        <w:t>Biogeography</w:t>
      </w:r>
      <w:proofErr w:type="spellEnd"/>
      <w:r w:rsidRPr="00FF54AE">
        <w:rPr>
          <w:rFonts w:ascii="Optima" w:hAnsi="Optima"/>
          <w:sz w:val="22"/>
          <w:szCs w:val="22"/>
        </w:rPr>
        <w:t>, Universidade Estadual Paulista Júlio de Mesquita Filho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5FA3B9FD" w14:textId="1FBA960E" w:rsidR="008A5D98" w:rsidRDefault="008A5D98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2014</w:t>
      </w:r>
      <w:r w:rsidR="00CF2B4C">
        <w:rPr>
          <w:rFonts w:ascii="Optima" w:hAnsi="Optima"/>
          <w:sz w:val="22"/>
          <w:szCs w:val="22"/>
        </w:rPr>
        <w:tab/>
      </w:r>
      <w:proofErr w:type="spellStart"/>
      <w:r w:rsidRPr="00FF54AE">
        <w:rPr>
          <w:rFonts w:ascii="Optima" w:hAnsi="Optima"/>
          <w:sz w:val="22"/>
          <w:szCs w:val="22"/>
        </w:rPr>
        <w:t>Landscape</w:t>
      </w:r>
      <w:proofErr w:type="spellEnd"/>
      <w:r w:rsidRPr="00FF54AE">
        <w:rPr>
          <w:rFonts w:ascii="Optima" w:hAnsi="Optima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sz w:val="22"/>
          <w:szCs w:val="22"/>
        </w:rPr>
        <w:t>Ecology</w:t>
      </w:r>
      <w:proofErr w:type="spellEnd"/>
      <w:r w:rsidR="00936E7F">
        <w:rPr>
          <w:rFonts w:ascii="Optima" w:hAnsi="Optima"/>
          <w:sz w:val="22"/>
          <w:szCs w:val="22"/>
        </w:rPr>
        <w:t xml:space="preserve"> </w:t>
      </w:r>
      <w:proofErr w:type="spellStart"/>
      <w:r w:rsidR="00936E7F">
        <w:rPr>
          <w:rFonts w:ascii="Optima" w:hAnsi="Optima"/>
          <w:sz w:val="22"/>
          <w:szCs w:val="22"/>
        </w:rPr>
        <w:t>course</w:t>
      </w:r>
      <w:proofErr w:type="spellEnd"/>
      <w:r w:rsidRPr="00FF54AE">
        <w:rPr>
          <w:rFonts w:ascii="Optima" w:hAnsi="Optima"/>
          <w:sz w:val="22"/>
          <w:szCs w:val="22"/>
        </w:rPr>
        <w:t xml:space="preserve">, Universidade Federal de Mato Grosso do Sul,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="00F56AC0" w:rsidRPr="00FF54AE">
        <w:rPr>
          <w:rFonts w:ascii="Optima" w:hAnsi="Optima"/>
          <w:sz w:val="22"/>
          <w:szCs w:val="22"/>
        </w:rPr>
        <w:t>.</w:t>
      </w:r>
    </w:p>
    <w:p w14:paraId="71CAEA8F" w14:textId="04C5E64A" w:rsidR="00216513" w:rsidRPr="00B03AE0" w:rsidRDefault="00216513" w:rsidP="00CF2B4C">
      <w:pPr>
        <w:spacing w:after="60"/>
        <w:ind w:left="1530" w:hanging="1388"/>
        <w:jc w:val="both"/>
        <w:rPr>
          <w:rFonts w:ascii="Optima" w:hAnsi="Optima"/>
          <w:sz w:val="22"/>
          <w:szCs w:val="22"/>
          <w:lang w:val="en-US"/>
        </w:rPr>
      </w:pPr>
      <w:r w:rsidRPr="00B03AE0">
        <w:rPr>
          <w:rFonts w:ascii="Optima" w:hAnsi="Optima"/>
          <w:sz w:val="22"/>
          <w:szCs w:val="22"/>
          <w:lang w:val="en-US"/>
        </w:rPr>
        <w:t>2010</w:t>
      </w:r>
      <w:r w:rsidRPr="00B03AE0">
        <w:rPr>
          <w:rFonts w:ascii="Optima" w:hAnsi="Optima"/>
          <w:sz w:val="22"/>
          <w:szCs w:val="22"/>
          <w:lang w:val="en-US"/>
        </w:rPr>
        <w:tab/>
        <w:t>Pantanal Herpetology field course.</w:t>
      </w:r>
    </w:p>
    <w:p w14:paraId="383FB323" w14:textId="77777777" w:rsidR="008A5D98" w:rsidRDefault="008A5D98" w:rsidP="00874286">
      <w:pPr>
        <w:tabs>
          <w:tab w:val="left" w:pos="5387"/>
        </w:tabs>
        <w:spacing w:before="120" w:after="6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E6562C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sEMINARs and workshops</w:t>
      </w:r>
    </w:p>
    <w:p w14:paraId="76250282" w14:textId="77777777" w:rsidR="002E7BC3" w:rsidRPr="00E6562C" w:rsidRDefault="002E7BC3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</w:p>
    <w:p w14:paraId="5C59EE56" w14:textId="063799F0" w:rsidR="002E7BC3" w:rsidRDefault="002E7BC3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>2023</w:t>
      </w:r>
      <w:r>
        <w:rPr>
          <w:rFonts w:ascii="Optima" w:hAnsi="Optima"/>
          <w:sz w:val="22"/>
          <w:szCs w:val="22"/>
          <w:lang w:val="en-US"/>
        </w:rPr>
        <w:tab/>
        <w:t>The XXVIII International Bioacoustics Congress – IBAC. Organizer of symposium “</w:t>
      </w:r>
      <w:r w:rsidRPr="002E7BC3">
        <w:rPr>
          <w:rFonts w:ascii="Optima" w:hAnsi="Optima"/>
          <w:i/>
          <w:iCs/>
          <w:sz w:val="22"/>
          <w:szCs w:val="22"/>
          <w:lang w:val="en-US"/>
        </w:rPr>
        <w:t xml:space="preserve">Community </w:t>
      </w:r>
      <w:proofErr w:type="spellStart"/>
      <w:r w:rsidRPr="002E7BC3">
        <w:rPr>
          <w:rFonts w:ascii="Optima" w:hAnsi="Optima"/>
          <w:i/>
          <w:iCs/>
          <w:sz w:val="22"/>
          <w:szCs w:val="22"/>
          <w:lang w:val="en-US"/>
        </w:rPr>
        <w:t>ecoacoustics</w:t>
      </w:r>
      <w:proofErr w:type="spellEnd"/>
      <w:r w:rsidRPr="002E7BC3">
        <w:rPr>
          <w:rFonts w:ascii="Optima" w:hAnsi="Optima"/>
          <w:i/>
          <w:iCs/>
          <w:sz w:val="22"/>
          <w:szCs w:val="22"/>
          <w:lang w:val="en-US"/>
        </w:rPr>
        <w:t>: from patterns to mechanisms of assemblages</w:t>
      </w:r>
      <w:r>
        <w:rPr>
          <w:rFonts w:ascii="Optima" w:hAnsi="Optima"/>
          <w:sz w:val="22"/>
          <w:szCs w:val="22"/>
          <w:lang w:val="en-US"/>
        </w:rPr>
        <w:t>”.</w:t>
      </w:r>
    </w:p>
    <w:p w14:paraId="67C6704E" w14:textId="18464F39" w:rsidR="008A7062" w:rsidRPr="00E6562C" w:rsidRDefault="008A7062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8A7062">
        <w:rPr>
          <w:rFonts w:ascii="Optima" w:hAnsi="Optima"/>
          <w:sz w:val="22"/>
          <w:szCs w:val="22"/>
          <w:lang w:val="en-US"/>
        </w:rPr>
        <w:t>2022</w:t>
      </w:r>
      <w:r w:rsidRPr="008A7062">
        <w:rPr>
          <w:rFonts w:ascii="Optima" w:hAnsi="Optima"/>
          <w:sz w:val="22"/>
          <w:szCs w:val="22"/>
          <w:lang w:val="en-US"/>
        </w:rPr>
        <w:tab/>
      </w:r>
      <w:proofErr w:type="spellStart"/>
      <w:r w:rsidR="00210DDF">
        <w:rPr>
          <w:rFonts w:ascii="Optima" w:hAnsi="Optima"/>
          <w:sz w:val="22"/>
          <w:szCs w:val="22"/>
          <w:lang w:val="en-US"/>
        </w:rPr>
        <w:t>E</w:t>
      </w:r>
      <w:r w:rsidR="00210DDF" w:rsidRPr="00210DDF">
        <w:rPr>
          <w:rFonts w:ascii="Optima" w:hAnsi="Optima"/>
          <w:sz w:val="22"/>
          <w:szCs w:val="22"/>
          <w:lang w:val="en-US"/>
        </w:rPr>
        <w:t>colunch</w:t>
      </w:r>
      <w:proofErr w:type="spellEnd"/>
      <w:r w:rsidR="00210DDF">
        <w:rPr>
          <w:rFonts w:ascii="Optima" w:hAnsi="Optima"/>
          <w:sz w:val="22"/>
          <w:szCs w:val="22"/>
          <w:lang w:val="en-US"/>
        </w:rPr>
        <w:t xml:space="preserve"> seminars, </w:t>
      </w:r>
      <w:r w:rsidR="00210DDF" w:rsidRPr="00210DDF">
        <w:rPr>
          <w:rFonts w:ascii="Optima" w:hAnsi="Optima"/>
          <w:sz w:val="22"/>
          <w:szCs w:val="22"/>
          <w:lang w:val="en-US"/>
        </w:rPr>
        <w:t>Ecology and Evolutionary Biology</w:t>
      </w:r>
      <w:r w:rsidR="00210DDF">
        <w:rPr>
          <w:rFonts w:ascii="Optima" w:hAnsi="Optima"/>
          <w:sz w:val="22"/>
          <w:szCs w:val="22"/>
          <w:lang w:val="en-US"/>
        </w:rPr>
        <w:t xml:space="preserve">, Purdue University. </w:t>
      </w:r>
      <w:r w:rsidR="00210DDF" w:rsidRPr="00E6562C">
        <w:rPr>
          <w:rFonts w:ascii="Optima" w:hAnsi="Optima"/>
          <w:sz w:val="22"/>
          <w:szCs w:val="22"/>
        </w:rPr>
        <w:t>“</w:t>
      </w:r>
      <w:proofErr w:type="spellStart"/>
      <w:r w:rsidRPr="00E6562C">
        <w:rPr>
          <w:rFonts w:ascii="Optima" w:hAnsi="Optima"/>
          <w:i/>
          <w:iCs/>
          <w:sz w:val="22"/>
          <w:szCs w:val="22"/>
        </w:rPr>
        <w:t>Acoustic</w:t>
      </w:r>
      <w:proofErr w:type="spellEnd"/>
      <w:r w:rsidRPr="00E6562C">
        <w:rPr>
          <w:rFonts w:ascii="Optima" w:hAnsi="Optima"/>
          <w:i/>
          <w:iCs/>
          <w:sz w:val="22"/>
          <w:szCs w:val="22"/>
        </w:rPr>
        <w:t xml:space="preserve"> </w:t>
      </w:r>
      <w:proofErr w:type="spellStart"/>
      <w:r w:rsidRPr="00E6562C">
        <w:rPr>
          <w:rFonts w:ascii="Optima" w:hAnsi="Optima"/>
          <w:i/>
          <w:iCs/>
          <w:sz w:val="22"/>
          <w:szCs w:val="22"/>
        </w:rPr>
        <w:t>sensing</w:t>
      </w:r>
      <w:proofErr w:type="spellEnd"/>
      <w:r w:rsidRPr="00E6562C">
        <w:rPr>
          <w:rFonts w:ascii="Optima" w:hAnsi="Optima"/>
          <w:i/>
          <w:iCs/>
          <w:sz w:val="22"/>
          <w:szCs w:val="22"/>
        </w:rPr>
        <w:t xml:space="preserve"> for </w:t>
      </w:r>
      <w:proofErr w:type="spellStart"/>
      <w:r w:rsidRPr="00E6562C">
        <w:rPr>
          <w:rFonts w:ascii="Optima" w:hAnsi="Optima"/>
          <w:i/>
          <w:iCs/>
          <w:sz w:val="22"/>
          <w:szCs w:val="22"/>
        </w:rPr>
        <w:t>biodiversity</w:t>
      </w:r>
      <w:proofErr w:type="spellEnd"/>
      <w:r w:rsidRPr="00E6562C">
        <w:rPr>
          <w:rFonts w:ascii="Optima" w:hAnsi="Optima"/>
          <w:i/>
          <w:iCs/>
          <w:sz w:val="22"/>
          <w:szCs w:val="22"/>
        </w:rPr>
        <w:t xml:space="preserve"> </w:t>
      </w:r>
      <w:proofErr w:type="spellStart"/>
      <w:r w:rsidRPr="00E6562C">
        <w:rPr>
          <w:rFonts w:ascii="Optima" w:hAnsi="Optima"/>
          <w:i/>
          <w:iCs/>
          <w:sz w:val="22"/>
          <w:szCs w:val="22"/>
        </w:rPr>
        <w:t>and</w:t>
      </w:r>
      <w:proofErr w:type="spellEnd"/>
      <w:r w:rsidRPr="00E6562C">
        <w:rPr>
          <w:rFonts w:ascii="Optima" w:hAnsi="Optima"/>
          <w:i/>
          <w:iCs/>
          <w:sz w:val="22"/>
          <w:szCs w:val="22"/>
        </w:rPr>
        <w:t xml:space="preserve"> </w:t>
      </w:r>
      <w:proofErr w:type="spellStart"/>
      <w:r w:rsidRPr="00E6562C">
        <w:rPr>
          <w:rFonts w:ascii="Optima" w:hAnsi="Optima"/>
          <w:i/>
          <w:iCs/>
          <w:sz w:val="22"/>
          <w:szCs w:val="22"/>
        </w:rPr>
        <w:t>ecological</w:t>
      </w:r>
      <w:proofErr w:type="spellEnd"/>
      <w:r w:rsidRPr="00E6562C">
        <w:rPr>
          <w:rFonts w:ascii="Optima" w:hAnsi="Optima"/>
          <w:i/>
          <w:iCs/>
          <w:sz w:val="22"/>
          <w:szCs w:val="22"/>
        </w:rPr>
        <w:t xml:space="preserve"> </w:t>
      </w:r>
      <w:proofErr w:type="spellStart"/>
      <w:r w:rsidRPr="00E6562C">
        <w:rPr>
          <w:rFonts w:ascii="Optima" w:hAnsi="Optima"/>
          <w:i/>
          <w:iCs/>
          <w:sz w:val="22"/>
          <w:szCs w:val="22"/>
        </w:rPr>
        <w:t>research</w:t>
      </w:r>
      <w:proofErr w:type="spellEnd"/>
      <w:r w:rsidR="00210DDF" w:rsidRPr="00E6562C">
        <w:rPr>
          <w:rFonts w:ascii="Optima" w:hAnsi="Optima"/>
          <w:sz w:val="22"/>
          <w:szCs w:val="22"/>
        </w:rPr>
        <w:t>”.</w:t>
      </w:r>
    </w:p>
    <w:p w14:paraId="41E4397D" w14:textId="54915DC0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2021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On-line </w:t>
      </w:r>
      <w:proofErr w:type="spellStart"/>
      <w:r w:rsidRPr="00FF54AE">
        <w:rPr>
          <w:rFonts w:ascii="Optima" w:hAnsi="Optima"/>
          <w:sz w:val="22"/>
          <w:szCs w:val="22"/>
        </w:rPr>
        <w:t>seminar</w:t>
      </w:r>
      <w:proofErr w:type="spellEnd"/>
      <w:r w:rsidRPr="00FF54AE">
        <w:rPr>
          <w:rFonts w:ascii="Optima" w:hAnsi="Optima"/>
          <w:sz w:val="22"/>
          <w:szCs w:val="22"/>
        </w:rPr>
        <w:t xml:space="preserve">, Projeto </w:t>
      </w:r>
      <w:proofErr w:type="spellStart"/>
      <w:r w:rsidRPr="00FF54AE">
        <w:rPr>
          <w:rFonts w:ascii="Optima" w:hAnsi="Optima"/>
          <w:sz w:val="22"/>
          <w:szCs w:val="22"/>
        </w:rPr>
        <w:t>Bromeligenous</w:t>
      </w:r>
      <w:proofErr w:type="spellEnd"/>
      <w:r w:rsidRPr="00FF54AE">
        <w:rPr>
          <w:rFonts w:ascii="Optima" w:hAnsi="Optima"/>
          <w:sz w:val="22"/>
          <w:szCs w:val="22"/>
        </w:rPr>
        <w:t>: “</w:t>
      </w:r>
      <w:r w:rsidRPr="00FF54AE">
        <w:rPr>
          <w:rFonts w:ascii="Optima" w:hAnsi="Optima"/>
          <w:i/>
          <w:iCs/>
          <w:sz w:val="22"/>
          <w:szCs w:val="22"/>
        </w:rPr>
        <w:t>Bases do Monitoramento Acústico da</w:t>
      </w:r>
      <w:r w:rsidR="00D80DF8">
        <w:rPr>
          <w:rFonts w:ascii="Optima" w:hAnsi="Optima"/>
          <w:i/>
          <w:iCs/>
          <w:sz w:val="22"/>
          <w:szCs w:val="22"/>
        </w:rPr>
        <w:t xml:space="preserve"> </w:t>
      </w:r>
      <w:r w:rsidRPr="00FF54AE">
        <w:rPr>
          <w:rFonts w:ascii="Optima" w:hAnsi="Optima"/>
          <w:i/>
          <w:iCs/>
          <w:sz w:val="22"/>
          <w:szCs w:val="22"/>
        </w:rPr>
        <w:t>Biodiversidade: Planejamento e Análises"</w:t>
      </w:r>
      <w:r w:rsidR="00F56AC0" w:rsidRPr="00FF54AE">
        <w:rPr>
          <w:rFonts w:ascii="Optima" w:hAnsi="Optima"/>
          <w:i/>
          <w:iCs/>
          <w:sz w:val="22"/>
          <w:szCs w:val="22"/>
        </w:rPr>
        <w:t>.</w:t>
      </w:r>
    </w:p>
    <w:p w14:paraId="6B7E4500" w14:textId="3B96AC07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2020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II workshop INCT/</w:t>
      </w:r>
      <w:proofErr w:type="spellStart"/>
      <w:r w:rsidRPr="00FF54AE">
        <w:rPr>
          <w:rFonts w:ascii="Optima" w:hAnsi="Optima"/>
          <w:sz w:val="22"/>
          <w:szCs w:val="22"/>
        </w:rPr>
        <w:t>EECBio</w:t>
      </w:r>
      <w:proofErr w:type="spellEnd"/>
      <w:r w:rsidRPr="00FF54AE">
        <w:rPr>
          <w:rFonts w:ascii="Optima" w:hAnsi="Optima"/>
          <w:sz w:val="22"/>
          <w:szCs w:val="22"/>
        </w:rPr>
        <w:t xml:space="preserve"> “Monitoramento acústico automatizado em larga escala de anfíbios anuros”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62A13F9" w14:textId="7469F840" w:rsidR="008A5D98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lastRenderedPageBreak/>
        <w:t>2019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>I workshop INCT/</w:t>
      </w:r>
      <w:proofErr w:type="spellStart"/>
      <w:r w:rsidRPr="00FF54AE">
        <w:rPr>
          <w:rFonts w:ascii="Optima" w:hAnsi="Optima"/>
          <w:sz w:val="22"/>
          <w:szCs w:val="22"/>
        </w:rPr>
        <w:t>EECBio</w:t>
      </w:r>
      <w:proofErr w:type="spellEnd"/>
      <w:r w:rsidRPr="00FF54AE">
        <w:rPr>
          <w:rFonts w:ascii="Optima" w:hAnsi="Optima"/>
          <w:sz w:val="22"/>
          <w:szCs w:val="22"/>
        </w:rPr>
        <w:t xml:space="preserve"> “Monitoramento acústico automatizado em larga escala de anfíbios anuros”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3DDFE4FD" w14:textId="21C9E55A" w:rsidR="002E7BC3" w:rsidRPr="002E7BC3" w:rsidRDefault="002E7BC3" w:rsidP="002E7BC3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</w:rPr>
        <w:t>2019</w:t>
      </w:r>
      <w:r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IX Congresso Brasileiro de </w:t>
      </w:r>
      <w:proofErr w:type="spellStart"/>
      <w:r w:rsidRPr="00FF54AE">
        <w:rPr>
          <w:rFonts w:ascii="Optima" w:hAnsi="Optima"/>
          <w:sz w:val="22"/>
          <w:szCs w:val="22"/>
        </w:rPr>
        <w:t>Herpetologia</w:t>
      </w:r>
      <w:proofErr w:type="gramStart"/>
      <w:r w:rsidRPr="00FF54AE">
        <w:rPr>
          <w:rFonts w:ascii="Optima" w:hAnsi="Optima"/>
          <w:sz w:val="22"/>
          <w:szCs w:val="22"/>
        </w:rPr>
        <w:t>.”</w:t>
      </w:r>
      <w:r w:rsidRPr="00FF54AE">
        <w:rPr>
          <w:rFonts w:ascii="Optima" w:hAnsi="Optima"/>
          <w:i/>
          <w:iCs/>
          <w:sz w:val="22"/>
          <w:szCs w:val="22"/>
        </w:rPr>
        <w:t>O</w:t>
      </w:r>
      <w:proofErr w:type="spellEnd"/>
      <w:proofErr w:type="gramEnd"/>
      <w:r w:rsidRPr="00FF54AE">
        <w:rPr>
          <w:rFonts w:ascii="Optima" w:hAnsi="Optima"/>
          <w:i/>
          <w:iCs/>
          <w:sz w:val="22"/>
          <w:szCs w:val="22"/>
        </w:rPr>
        <w:t xml:space="preserve"> Monitoramento Acústico Passivo como ferramenta para estudos com anuros”.</w:t>
      </w:r>
      <w:r>
        <w:rPr>
          <w:rFonts w:ascii="Optima" w:hAnsi="Optima"/>
          <w:i/>
          <w:iCs/>
          <w:sz w:val="22"/>
          <w:szCs w:val="22"/>
        </w:rPr>
        <w:t xml:space="preserve"> </w:t>
      </w:r>
      <w:r w:rsidRPr="008A7062">
        <w:rPr>
          <w:rFonts w:ascii="Optima" w:hAnsi="Optima"/>
          <w:sz w:val="22"/>
          <w:szCs w:val="22"/>
          <w:lang w:val="en-US"/>
        </w:rPr>
        <w:t>Campinas, SP, Brazil.</w:t>
      </w:r>
      <w:r w:rsidRPr="002E7BC3">
        <w:rPr>
          <w:rFonts w:ascii="Optima" w:hAnsi="Optima"/>
          <w:sz w:val="22"/>
          <w:szCs w:val="22"/>
          <w:lang w:val="en-US"/>
        </w:rPr>
        <w:t xml:space="preserve"> </w:t>
      </w:r>
    </w:p>
    <w:p w14:paraId="774D24C6" w14:textId="193A277B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2019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FF54AE">
        <w:rPr>
          <w:rFonts w:ascii="Optima" w:hAnsi="Optima"/>
          <w:sz w:val="22"/>
          <w:szCs w:val="22"/>
          <w:lang w:val="en-US"/>
        </w:rPr>
        <w:t xml:space="preserve">Universidad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Autónoma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de Madrid, "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Biodiversity remote sensing: from satellite images to acoustics for the assessment of tropical assemblages</w:t>
      </w:r>
      <w:r w:rsidRPr="00FF54AE">
        <w:rPr>
          <w:rFonts w:ascii="Optima" w:hAnsi="Optima"/>
          <w:sz w:val="22"/>
          <w:szCs w:val="22"/>
          <w:lang w:val="en-US"/>
        </w:rPr>
        <w:t>”</w:t>
      </w:r>
      <w:r w:rsidR="00F56AC0" w:rsidRPr="00FF54AE">
        <w:rPr>
          <w:rFonts w:ascii="Optima" w:hAnsi="Optima"/>
          <w:sz w:val="22"/>
          <w:szCs w:val="22"/>
          <w:lang w:val="en-US"/>
        </w:rPr>
        <w:t>.</w:t>
      </w:r>
    </w:p>
    <w:p w14:paraId="75AB58BB" w14:textId="26FB856C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2014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II workshop Project "Estudos de Biodiversidade do Zoneamento Ecológico Econômico do Mato Grosso do Sul” (Campo Grande,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977F7D7" w14:textId="09DA699B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 xml:space="preserve">2014 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I workshop Project "Estudos de Biodiversidade do Zoneamento Ecológico Econômico do Mato Grosso do Sul” (Campo Grande, </w:t>
      </w:r>
      <w:proofErr w:type="spellStart"/>
      <w:r w:rsidRPr="00FF54AE">
        <w:rPr>
          <w:rFonts w:ascii="Optima" w:hAnsi="Optima"/>
          <w:sz w:val="22"/>
          <w:szCs w:val="22"/>
        </w:rPr>
        <w:t>Brazil</w:t>
      </w:r>
      <w:proofErr w:type="spellEnd"/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EA4D5E3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Conference presentations</w:t>
      </w:r>
    </w:p>
    <w:p w14:paraId="5DFAD215" w14:textId="77777777" w:rsidR="002E7BC3" w:rsidRDefault="002E7BC3" w:rsidP="00F61DB2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</w:p>
    <w:p w14:paraId="79FBCEBB" w14:textId="43D1A22A" w:rsidR="0012233A" w:rsidRDefault="002E7BC3" w:rsidP="0012233A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>2023</w:t>
      </w:r>
      <w:r>
        <w:rPr>
          <w:rFonts w:ascii="Optima" w:hAnsi="Optima"/>
          <w:sz w:val="22"/>
          <w:szCs w:val="22"/>
          <w:lang w:val="en-US"/>
        </w:rPr>
        <w:tab/>
        <w:t>The XXVIII International Bioacoustics Congress – IBAC. Oral presentation. “</w:t>
      </w:r>
      <w:r w:rsidRPr="002E7BC3">
        <w:rPr>
          <w:rFonts w:ascii="Optima" w:hAnsi="Optima"/>
          <w:i/>
          <w:iCs/>
          <w:sz w:val="22"/>
          <w:szCs w:val="22"/>
          <w:lang w:val="en-US"/>
        </w:rPr>
        <w:t>Insights into the temporality of anuran communities enabled by a collaborative network of acoustic monitoring</w:t>
      </w:r>
      <w:r>
        <w:rPr>
          <w:rFonts w:ascii="Optima" w:hAnsi="Optima"/>
          <w:sz w:val="22"/>
          <w:szCs w:val="22"/>
          <w:lang w:val="en-US"/>
        </w:rPr>
        <w:t>”. Oral presentation.</w:t>
      </w:r>
    </w:p>
    <w:p w14:paraId="68B3C8B1" w14:textId="702A69E1" w:rsidR="00F61DB2" w:rsidRPr="00E6562C" w:rsidRDefault="00F61DB2" w:rsidP="00F61DB2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61DB2">
        <w:rPr>
          <w:rFonts w:ascii="Optima" w:hAnsi="Optima"/>
          <w:sz w:val="22"/>
          <w:szCs w:val="22"/>
          <w:lang w:val="en-US"/>
        </w:rPr>
        <w:t>2022</w:t>
      </w:r>
      <w:r w:rsidR="00CF2B4C">
        <w:rPr>
          <w:rFonts w:ascii="Optima" w:hAnsi="Optima"/>
          <w:sz w:val="22"/>
          <w:szCs w:val="22"/>
          <w:lang w:val="en-US"/>
        </w:rPr>
        <w:tab/>
      </w:r>
      <w:r>
        <w:rPr>
          <w:rFonts w:ascii="Optima" w:hAnsi="Optima"/>
          <w:sz w:val="22"/>
          <w:szCs w:val="22"/>
          <w:lang w:val="en-US"/>
        </w:rPr>
        <w:t>A</w:t>
      </w:r>
      <w:r w:rsidRPr="00F61DB2">
        <w:rPr>
          <w:rFonts w:ascii="Optima" w:hAnsi="Optima"/>
          <w:sz w:val="22"/>
          <w:szCs w:val="22"/>
          <w:lang w:val="en-US"/>
        </w:rPr>
        <w:t>nnual meeting of the Animal Behavior Society</w:t>
      </w:r>
      <w:r>
        <w:rPr>
          <w:rFonts w:ascii="Optima" w:hAnsi="Optima"/>
          <w:sz w:val="22"/>
          <w:szCs w:val="22"/>
          <w:lang w:val="en-US"/>
        </w:rPr>
        <w:t xml:space="preserve">, Symposium </w:t>
      </w:r>
      <w:r w:rsidRPr="00F61DB2">
        <w:rPr>
          <w:rFonts w:ascii="Optima" w:hAnsi="Optima"/>
          <w:sz w:val="22"/>
          <w:szCs w:val="22"/>
          <w:lang w:val="en-US"/>
        </w:rPr>
        <w:t xml:space="preserve">Bioacoustics in Tropical Forests </w:t>
      </w:r>
      <w:r>
        <w:rPr>
          <w:rFonts w:ascii="Optima" w:hAnsi="Optima"/>
          <w:sz w:val="22"/>
          <w:szCs w:val="22"/>
          <w:lang w:val="en-US"/>
        </w:rPr>
        <w:t>“</w:t>
      </w:r>
      <w:r w:rsidRPr="00F61DB2">
        <w:rPr>
          <w:rFonts w:ascii="Optima" w:hAnsi="Optima"/>
          <w:i/>
          <w:iCs/>
          <w:sz w:val="22"/>
          <w:szCs w:val="22"/>
          <w:lang w:val="en-US"/>
        </w:rPr>
        <w:t>Amphibian calling behavior under contrasting climates: lessons from a collaborative network in Brazil</w:t>
      </w:r>
      <w:r>
        <w:rPr>
          <w:rFonts w:ascii="Optima" w:hAnsi="Optima"/>
          <w:sz w:val="22"/>
          <w:szCs w:val="22"/>
          <w:lang w:val="en-US"/>
        </w:rPr>
        <w:t xml:space="preserve">”. </w:t>
      </w:r>
      <w:r w:rsidRPr="00E6562C">
        <w:rPr>
          <w:rFonts w:ascii="Optima" w:hAnsi="Optima"/>
          <w:sz w:val="22"/>
          <w:szCs w:val="22"/>
        </w:rPr>
        <w:t>San José, Costa Rica.</w:t>
      </w:r>
      <w:r w:rsidR="002E7BC3" w:rsidRPr="002E7BC3">
        <w:rPr>
          <w:rFonts w:ascii="Optima" w:hAnsi="Optima"/>
          <w:sz w:val="22"/>
          <w:szCs w:val="22"/>
        </w:rPr>
        <w:t xml:space="preserve"> </w:t>
      </w:r>
      <w:r w:rsidR="002E7BC3" w:rsidRPr="0008006D">
        <w:rPr>
          <w:rFonts w:ascii="Optima" w:hAnsi="Optima"/>
          <w:sz w:val="22"/>
          <w:szCs w:val="22"/>
        </w:rPr>
        <w:t xml:space="preserve">Oral </w:t>
      </w:r>
      <w:proofErr w:type="spellStart"/>
      <w:r w:rsidR="002E7BC3" w:rsidRPr="0008006D">
        <w:rPr>
          <w:rFonts w:ascii="Optima" w:hAnsi="Optima"/>
          <w:sz w:val="22"/>
          <w:szCs w:val="22"/>
        </w:rPr>
        <w:t>presentation</w:t>
      </w:r>
      <w:proofErr w:type="spellEnd"/>
      <w:r w:rsidR="002E7BC3" w:rsidRPr="0008006D">
        <w:rPr>
          <w:rFonts w:ascii="Optima" w:hAnsi="Optima"/>
          <w:sz w:val="22"/>
          <w:szCs w:val="22"/>
        </w:rPr>
        <w:t>.</w:t>
      </w:r>
    </w:p>
    <w:p w14:paraId="66D855BC" w14:textId="262CC783" w:rsidR="00B02568" w:rsidRPr="001A2852" w:rsidRDefault="00B02568" w:rsidP="00F61DB2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B02568">
        <w:rPr>
          <w:rFonts w:ascii="Optima" w:hAnsi="Optima"/>
          <w:sz w:val="22"/>
          <w:szCs w:val="22"/>
        </w:rPr>
        <w:t>2021</w:t>
      </w:r>
      <w:r w:rsidRPr="00B02568">
        <w:rPr>
          <w:rFonts w:ascii="Optima" w:hAnsi="Optima"/>
          <w:sz w:val="22"/>
          <w:szCs w:val="22"/>
        </w:rPr>
        <w:tab/>
      </w:r>
      <w:r>
        <w:rPr>
          <w:rFonts w:ascii="Optima" w:hAnsi="Optima"/>
          <w:sz w:val="22"/>
          <w:szCs w:val="22"/>
        </w:rPr>
        <w:t xml:space="preserve">I Congresso Brasileiro de </w:t>
      </w:r>
      <w:proofErr w:type="spellStart"/>
      <w:r>
        <w:rPr>
          <w:rFonts w:ascii="Optima" w:hAnsi="Optima"/>
          <w:sz w:val="22"/>
          <w:szCs w:val="22"/>
        </w:rPr>
        <w:t>Bioacústica</w:t>
      </w:r>
      <w:proofErr w:type="spellEnd"/>
      <w:r>
        <w:rPr>
          <w:rFonts w:ascii="Optima" w:hAnsi="Optima"/>
          <w:sz w:val="22"/>
          <w:szCs w:val="22"/>
        </w:rPr>
        <w:t xml:space="preserve">. </w:t>
      </w:r>
      <w:r w:rsidRPr="00B02568">
        <w:rPr>
          <w:rFonts w:ascii="Optima" w:hAnsi="Optima"/>
          <w:sz w:val="22"/>
          <w:szCs w:val="22"/>
        </w:rPr>
        <w:t>“</w:t>
      </w:r>
      <w:r w:rsidRPr="00B02568">
        <w:rPr>
          <w:rFonts w:ascii="Optima" w:hAnsi="Optima"/>
          <w:i/>
          <w:iCs/>
          <w:sz w:val="22"/>
          <w:szCs w:val="22"/>
        </w:rPr>
        <w:t xml:space="preserve">Um </w:t>
      </w:r>
      <w:proofErr w:type="spellStart"/>
      <w:r w:rsidRPr="00B02568">
        <w:rPr>
          <w:rFonts w:ascii="Optima" w:hAnsi="Optima"/>
          <w:i/>
          <w:iCs/>
          <w:sz w:val="22"/>
          <w:szCs w:val="22"/>
        </w:rPr>
        <w:t>bê-a-bá</w:t>
      </w:r>
      <w:proofErr w:type="spellEnd"/>
      <w:r w:rsidRPr="00B02568">
        <w:rPr>
          <w:rFonts w:ascii="Optima" w:hAnsi="Optima"/>
          <w:i/>
          <w:iCs/>
          <w:sz w:val="22"/>
          <w:szCs w:val="22"/>
        </w:rPr>
        <w:t xml:space="preserve"> do Monitoramento da biodiversidade através da </w:t>
      </w:r>
      <w:proofErr w:type="spellStart"/>
      <w:r w:rsidRPr="00B02568">
        <w:rPr>
          <w:rFonts w:ascii="Optima" w:hAnsi="Optima"/>
          <w:i/>
          <w:iCs/>
          <w:sz w:val="22"/>
          <w:szCs w:val="22"/>
        </w:rPr>
        <w:t>Bioacústica</w:t>
      </w:r>
      <w:proofErr w:type="spellEnd"/>
      <w:r>
        <w:rPr>
          <w:rFonts w:ascii="Optima" w:hAnsi="Optima"/>
          <w:sz w:val="22"/>
          <w:szCs w:val="22"/>
        </w:rPr>
        <w:t>” (online).</w:t>
      </w:r>
      <w:r w:rsidR="002E7BC3" w:rsidRPr="002E7BC3">
        <w:rPr>
          <w:rFonts w:ascii="Optima" w:hAnsi="Optima"/>
          <w:sz w:val="22"/>
          <w:szCs w:val="22"/>
        </w:rPr>
        <w:t xml:space="preserve"> </w:t>
      </w:r>
      <w:r w:rsidR="002E7BC3">
        <w:rPr>
          <w:rFonts w:ascii="Optima" w:hAnsi="Optima"/>
          <w:sz w:val="22"/>
          <w:szCs w:val="22"/>
          <w:lang w:val="en-US"/>
        </w:rPr>
        <w:t>Oral presentation.</w:t>
      </w:r>
    </w:p>
    <w:p w14:paraId="6DCD1C13" w14:textId="0A171226" w:rsidR="003416B2" w:rsidRPr="00FF54AE" w:rsidRDefault="003416B2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2021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FF54AE">
        <w:rPr>
          <w:rFonts w:ascii="Optima" w:hAnsi="Optima"/>
          <w:sz w:val="22"/>
          <w:szCs w:val="22"/>
          <w:lang w:val="en-US"/>
        </w:rPr>
        <w:t xml:space="preserve">ISE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Ecoacoustics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Congress 2021</w:t>
      </w:r>
      <w:r w:rsidR="003F3455" w:rsidRPr="00FF54AE">
        <w:rPr>
          <w:rFonts w:ascii="Optima" w:hAnsi="Optima"/>
          <w:sz w:val="22"/>
          <w:szCs w:val="22"/>
          <w:lang w:val="en-US"/>
        </w:rPr>
        <w:t>. “</w:t>
      </w:r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 xml:space="preserve">The rise and fall of </w:t>
      </w:r>
      <w:proofErr w:type="spellStart"/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>biophony</w:t>
      </w:r>
      <w:proofErr w:type="spellEnd"/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 xml:space="preserve"> and the drivers of the acoustic space</w:t>
      </w:r>
      <w:r w:rsidR="003F3455" w:rsidRPr="00FF54AE">
        <w:rPr>
          <w:rFonts w:ascii="Optima" w:hAnsi="Optima"/>
          <w:sz w:val="22"/>
          <w:szCs w:val="22"/>
          <w:lang w:val="en-US"/>
        </w:rPr>
        <w:t>”.</w:t>
      </w:r>
      <w:r w:rsidR="00F61DB2">
        <w:rPr>
          <w:rFonts w:ascii="Optima" w:hAnsi="Optima"/>
          <w:sz w:val="22"/>
          <w:szCs w:val="22"/>
          <w:lang w:val="en-US"/>
        </w:rPr>
        <w:t xml:space="preserve"> Virtual meeting.</w:t>
      </w:r>
      <w:r w:rsidR="002E7BC3" w:rsidRPr="002E7BC3">
        <w:rPr>
          <w:rFonts w:ascii="Optima" w:hAnsi="Optima"/>
          <w:sz w:val="22"/>
          <w:szCs w:val="22"/>
          <w:lang w:val="en-US"/>
        </w:rPr>
        <w:t xml:space="preserve"> </w:t>
      </w:r>
      <w:r w:rsidR="002E7BC3">
        <w:rPr>
          <w:rFonts w:ascii="Optima" w:hAnsi="Optima"/>
          <w:sz w:val="22"/>
          <w:szCs w:val="22"/>
          <w:lang w:val="en-US"/>
        </w:rPr>
        <w:t>Oral presentation</w:t>
      </w:r>
    </w:p>
    <w:p w14:paraId="3F4A6D84" w14:textId="1EEEC049" w:rsidR="008A5D98" w:rsidRPr="001A2852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2019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FF54AE">
        <w:rPr>
          <w:rFonts w:ascii="Optima" w:hAnsi="Optima"/>
          <w:sz w:val="22"/>
          <w:szCs w:val="22"/>
          <w:lang w:val="en-US"/>
        </w:rPr>
        <w:t xml:space="preserve">1st Meeting of the Iberian Ecological Society &amp; XIV AEET Meeting. </w:t>
      </w:r>
      <w:r w:rsidRPr="00F61DB2">
        <w:rPr>
          <w:rFonts w:ascii="Optima" w:hAnsi="Optima"/>
          <w:sz w:val="22"/>
          <w:szCs w:val="22"/>
          <w:lang w:val="en-US"/>
        </w:rPr>
        <w:t>“</w:t>
      </w:r>
      <w:r w:rsidRPr="00F61DB2">
        <w:rPr>
          <w:rFonts w:ascii="Optima" w:hAnsi="Optima"/>
          <w:i/>
          <w:iCs/>
          <w:sz w:val="22"/>
          <w:szCs w:val="22"/>
          <w:lang w:val="en-US"/>
        </w:rPr>
        <w:t>Are community-wide signaling patterns driven by acoustic interactions</w:t>
      </w:r>
      <w:r w:rsidRPr="00F61DB2">
        <w:rPr>
          <w:rFonts w:ascii="Optima" w:hAnsi="Optima"/>
          <w:sz w:val="22"/>
          <w:szCs w:val="22"/>
          <w:lang w:val="en-US"/>
        </w:rPr>
        <w:t>?”</w:t>
      </w:r>
      <w:r w:rsidR="00F61DB2" w:rsidRPr="00F61DB2">
        <w:rPr>
          <w:rFonts w:ascii="Optima" w:hAnsi="Optima"/>
          <w:sz w:val="22"/>
          <w:szCs w:val="22"/>
          <w:lang w:val="en-US"/>
        </w:rPr>
        <w:t xml:space="preserve">. </w:t>
      </w:r>
      <w:r w:rsidR="00F61DB2" w:rsidRPr="001A2852">
        <w:rPr>
          <w:rFonts w:ascii="Optima" w:hAnsi="Optima"/>
          <w:sz w:val="22"/>
          <w:szCs w:val="22"/>
          <w:lang w:val="en-US"/>
        </w:rPr>
        <w:t>Barcelona, Spain.</w:t>
      </w:r>
      <w:r w:rsidR="002E7BC3" w:rsidRPr="001A2852">
        <w:rPr>
          <w:rFonts w:ascii="Optima" w:hAnsi="Optima"/>
          <w:sz w:val="22"/>
          <w:szCs w:val="22"/>
          <w:lang w:val="en-US"/>
        </w:rPr>
        <w:t xml:space="preserve"> Oral presentation.</w:t>
      </w:r>
    </w:p>
    <w:p w14:paraId="46415EFE" w14:textId="4853863D" w:rsidR="008A5D98" w:rsidRPr="00F61DB2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1A2852">
        <w:rPr>
          <w:rFonts w:ascii="Optima" w:hAnsi="Optima"/>
          <w:sz w:val="22"/>
          <w:szCs w:val="22"/>
          <w:lang w:val="en-US"/>
        </w:rPr>
        <w:t>2014</w:t>
      </w:r>
      <w:r w:rsidR="00CF2B4C" w:rsidRPr="001A2852">
        <w:rPr>
          <w:rFonts w:ascii="Optima" w:hAnsi="Optima"/>
          <w:sz w:val="22"/>
          <w:szCs w:val="22"/>
          <w:lang w:val="en-US"/>
        </w:rPr>
        <w:tab/>
      </w:r>
      <w:r w:rsidRPr="001A2852">
        <w:rPr>
          <w:rFonts w:ascii="Optima" w:hAnsi="Optima"/>
          <w:sz w:val="22"/>
          <w:szCs w:val="22"/>
          <w:lang w:val="en-US"/>
        </w:rPr>
        <w:t xml:space="preserve">5° </w:t>
      </w:r>
      <w:proofErr w:type="spellStart"/>
      <w:r w:rsidRPr="001A2852">
        <w:rPr>
          <w:rFonts w:ascii="Optima" w:hAnsi="Optima"/>
          <w:sz w:val="22"/>
          <w:szCs w:val="22"/>
          <w:lang w:val="en-US"/>
        </w:rPr>
        <w:t>Simpósio</w:t>
      </w:r>
      <w:proofErr w:type="spellEnd"/>
      <w:r w:rsidRPr="001A2852">
        <w:rPr>
          <w:rFonts w:ascii="Optima" w:hAnsi="Optima"/>
          <w:sz w:val="22"/>
          <w:szCs w:val="22"/>
          <w:lang w:val="en-US"/>
        </w:rPr>
        <w:t xml:space="preserve"> de </w:t>
      </w:r>
      <w:proofErr w:type="spellStart"/>
      <w:r w:rsidRPr="001A2852">
        <w:rPr>
          <w:rFonts w:ascii="Optima" w:hAnsi="Optima"/>
          <w:sz w:val="22"/>
          <w:szCs w:val="22"/>
          <w:lang w:val="en-US"/>
        </w:rPr>
        <w:t>Geotecnologias</w:t>
      </w:r>
      <w:proofErr w:type="spellEnd"/>
      <w:r w:rsidRPr="001A2852">
        <w:rPr>
          <w:rFonts w:ascii="Optima" w:hAnsi="Optima"/>
          <w:sz w:val="22"/>
          <w:szCs w:val="22"/>
          <w:lang w:val="en-US"/>
        </w:rPr>
        <w:t xml:space="preserve"> no Pantanal-</w:t>
      </w:r>
      <w:proofErr w:type="spellStart"/>
      <w:r w:rsidRPr="001A2852">
        <w:rPr>
          <w:rFonts w:ascii="Optima" w:hAnsi="Optima"/>
          <w:sz w:val="22"/>
          <w:szCs w:val="22"/>
          <w:lang w:val="en-US"/>
        </w:rPr>
        <w:t>Geopantanal</w:t>
      </w:r>
      <w:proofErr w:type="spellEnd"/>
      <w:r w:rsidRPr="001A2852">
        <w:rPr>
          <w:rFonts w:ascii="Optima" w:hAnsi="Optima"/>
          <w:sz w:val="22"/>
          <w:szCs w:val="22"/>
          <w:lang w:val="en-US"/>
        </w:rPr>
        <w:t>.</w:t>
      </w:r>
      <w:r w:rsidRPr="001A2852">
        <w:rPr>
          <w:rFonts w:ascii="Optima" w:hAnsi="Optima"/>
          <w:i/>
          <w:i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"Incorporating biodiversity expert knowledge in landscape conservation planning: a case study involving the Pantanal"</w:t>
      </w:r>
      <w:r w:rsidR="00F56AC0" w:rsidRPr="00FF54AE">
        <w:rPr>
          <w:rFonts w:ascii="Optima" w:hAnsi="Optima"/>
          <w:i/>
          <w:iCs/>
          <w:sz w:val="22"/>
          <w:szCs w:val="22"/>
          <w:lang w:val="en-US"/>
        </w:rPr>
        <w:t>.</w:t>
      </w:r>
      <w:r w:rsidR="00F61DB2">
        <w:rPr>
          <w:rFonts w:ascii="Optima" w:hAnsi="Optima"/>
          <w:sz w:val="22"/>
          <w:szCs w:val="22"/>
          <w:lang w:val="en-US"/>
        </w:rPr>
        <w:t xml:space="preserve"> Campo Grande, MS, Brazil.</w:t>
      </w:r>
      <w:r w:rsidR="002E7BC3" w:rsidRPr="002E7BC3">
        <w:rPr>
          <w:rFonts w:ascii="Optima" w:hAnsi="Optima"/>
          <w:sz w:val="22"/>
          <w:szCs w:val="22"/>
          <w:lang w:val="en-US"/>
        </w:rPr>
        <w:t xml:space="preserve"> </w:t>
      </w:r>
      <w:r w:rsidR="002E7BC3">
        <w:rPr>
          <w:rFonts w:ascii="Optima" w:hAnsi="Optima"/>
          <w:sz w:val="22"/>
          <w:szCs w:val="22"/>
          <w:lang w:val="en-US"/>
        </w:rPr>
        <w:t>Oral presentation.</w:t>
      </w:r>
    </w:p>
    <w:p w14:paraId="2BB824AC" w14:textId="14AC4029" w:rsidR="00F61DB2" w:rsidRPr="00F05273" w:rsidRDefault="00F05273" w:rsidP="00F05273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Editorial responsabilities</w:t>
      </w:r>
    </w:p>
    <w:p w14:paraId="0E4AD514" w14:textId="34479420" w:rsidR="00F61DB2" w:rsidRDefault="00F61DB2" w:rsidP="00CF2B4C">
      <w:pPr>
        <w:spacing w:after="60"/>
        <w:ind w:left="990" w:hanging="810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>2021</w:t>
      </w:r>
      <w:r w:rsidR="00FC01B9">
        <w:rPr>
          <w:rFonts w:ascii="Optima" w:hAnsi="Optima"/>
          <w:sz w:val="22"/>
          <w:szCs w:val="22"/>
          <w:lang w:val="en-US"/>
        </w:rPr>
        <w:t xml:space="preserve">-present </w:t>
      </w:r>
      <w:r>
        <w:rPr>
          <w:rFonts w:ascii="Optima" w:hAnsi="Optima"/>
          <w:sz w:val="22"/>
          <w:szCs w:val="22"/>
          <w:lang w:val="en-US"/>
        </w:rPr>
        <w:t>Remote Sensing in Ecology and Conservation</w:t>
      </w:r>
    </w:p>
    <w:p w14:paraId="534511E6" w14:textId="5CB8B3AA" w:rsidR="00F05273" w:rsidRPr="00F05273" w:rsidRDefault="00F05273" w:rsidP="00F05273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Referee</w:t>
      </w:r>
    </w:p>
    <w:p w14:paraId="6B49F3A7" w14:textId="77777777" w:rsidR="00F56AC0" w:rsidRPr="00FF54AE" w:rsidRDefault="00F56AC0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  <w:sectPr w:rsidR="00F56AC0" w:rsidRPr="00FF54AE" w:rsidSect="00D80DF8">
          <w:type w:val="continuous"/>
          <w:pgSz w:w="11906" w:h="16838"/>
          <w:pgMar w:top="1418" w:right="1557" w:bottom="1418" w:left="1418" w:header="708" w:footer="708" w:gutter="0"/>
          <w:cols w:space="708"/>
          <w:docGrid w:linePitch="360"/>
        </w:sectPr>
      </w:pPr>
    </w:p>
    <w:p w14:paraId="30FB8BB3" w14:textId="7C7F9966" w:rsidR="00A002D6" w:rsidRDefault="00A002D6" w:rsidP="00CF2B4C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 xml:space="preserve">Total peer reviews: </w:t>
      </w:r>
      <w:r w:rsidR="00B03AE0">
        <w:rPr>
          <w:rFonts w:ascii="Optima" w:hAnsi="Optima"/>
          <w:sz w:val="22"/>
          <w:szCs w:val="22"/>
          <w:lang w:val="en-US"/>
        </w:rPr>
        <w:t>5</w:t>
      </w:r>
      <w:r w:rsidR="00CD64F2">
        <w:rPr>
          <w:rFonts w:ascii="Optima" w:hAnsi="Optima"/>
          <w:sz w:val="22"/>
          <w:szCs w:val="22"/>
          <w:lang w:val="en-US"/>
        </w:rPr>
        <w:t>2</w:t>
      </w:r>
    </w:p>
    <w:p w14:paraId="734EC779" w14:textId="4D46E05F" w:rsidR="00E35349" w:rsidRPr="00FF54AE" w:rsidRDefault="00F61DB2" w:rsidP="00CF2B4C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  <w:sectPr w:rsidR="00E35349" w:rsidRPr="00FF54AE" w:rsidSect="00FF54AE">
          <w:type w:val="continuous"/>
          <w:pgSz w:w="11906" w:h="16838"/>
          <w:pgMar w:top="1418" w:right="1418" w:bottom="1418" w:left="1418" w:header="708" w:footer="708" w:gutter="0"/>
          <w:cols w:space="61"/>
          <w:docGrid w:linePitch="360"/>
        </w:sectPr>
      </w:pPr>
      <w:r w:rsidRPr="00FF54AE">
        <w:rPr>
          <w:rFonts w:ascii="Optima" w:hAnsi="Optima"/>
          <w:sz w:val="22"/>
          <w:szCs w:val="22"/>
          <w:lang w:val="en-US"/>
        </w:rPr>
        <w:t>Methods in Ecology and Evolution (</w:t>
      </w:r>
      <w:r w:rsidR="00E6562C">
        <w:rPr>
          <w:rFonts w:ascii="Optima" w:hAnsi="Optima"/>
          <w:sz w:val="22"/>
          <w:szCs w:val="22"/>
          <w:lang w:val="en-US"/>
        </w:rPr>
        <w:t>4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="0006167E">
        <w:rPr>
          <w:rFonts w:ascii="Optima" w:hAnsi="Optima"/>
          <w:sz w:val="22"/>
          <w:szCs w:val="22"/>
          <w:lang w:val="en-US"/>
        </w:rPr>
        <w:t xml:space="preserve">Functional Ecology (1), Journal of Animal Ecology (1), </w:t>
      </w:r>
      <w:r w:rsidR="00E35349">
        <w:rPr>
          <w:rFonts w:ascii="Optima" w:hAnsi="Optima"/>
          <w:sz w:val="22"/>
          <w:szCs w:val="22"/>
          <w:lang w:val="en-US"/>
        </w:rPr>
        <w:t>Ecological Indicators (</w:t>
      </w:r>
      <w:r w:rsidR="00B1527F">
        <w:rPr>
          <w:rFonts w:ascii="Optima" w:hAnsi="Optima"/>
          <w:sz w:val="22"/>
          <w:szCs w:val="22"/>
          <w:lang w:val="en-US"/>
        </w:rPr>
        <w:t>4</w:t>
      </w:r>
      <w:r w:rsidR="00E35349">
        <w:rPr>
          <w:rFonts w:ascii="Optima" w:hAnsi="Optima"/>
          <w:sz w:val="22"/>
          <w:szCs w:val="22"/>
          <w:lang w:val="en-US"/>
        </w:rPr>
        <w:t xml:space="preserve">), </w:t>
      </w:r>
      <w:r w:rsidRPr="00FF54AE">
        <w:rPr>
          <w:rFonts w:ascii="Optima" w:hAnsi="Optima"/>
          <w:sz w:val="22"/>
          <w:szCs w:val="22"/>
          <w:lang w:val="en-US"/>
        </w:rPr>
        <w:t>Conservation Biology (</w:t>
      </w:r>
      <w:r w:rsidR="00B03AE0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proofErr w:type="spellStart"/>
      <w:r w:rsidR="00FC01B9">
        <w:rPr>
          <w:rFonts w:ascii="Optima" w:hAnsi="Optima"/>
          <w:sz w:val="22"/>
          <w:szCs w:val="22"/>
          <w:lang w:val="en-US"/>
        </w:rPr>
        <w:t>Ecography</w:t>
      </w:r>
      <w:proofErr w:type="spellEnd"/>
      <w:r w:rsidR="00FC01B9">
        <w:rPr>
          <w:rFonts w:ascii="Optima" w:hAnsi="Optima"/>
          <w:sz w:val="22"/>
          <w:szCs w:val="22"/>
          <w:lang w:val="en-US"/>
        </w:rPr>
        <w:t xml:space="preserve"> (2), </w:t>
      </w:r>
      <w:r w:rsidRPr="00FF54AE">
        <w:rPr>
          <w:rFonts w:ascii="Optima" w:hAnsi="Optima"/>
          <w:sz w:val="22"/>
          <w:szCs w:val="22"/>
          <w:lang w:val="en-US"/>
        </w:rPr>
        <w:t>Remote Sensing in Ecology and Conservation (2)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="00E6562C">
        <w:rPr>
          <w:rFonts w:ascii="Optima" w:hAnsi="Optima"/>
          <w:sz w:val="22"/>
          <w:szCs w:val="22"/>
          <w:lang w:val="en-US"/>
        </w:rPr>
        <w:t>Biodiversity and Conservation (</w:t>
      </w:r>
      <w:r w:rsidR="00FC01B9">
        <w:rPr>
          <w:rFonts w:ascii="Optima" w:hAnsi="Optima"/>
          <w:sz w:val="22"/>
          <w:szCs w:val="22"/>
          <w:lang w:val="en-US"/>
        </w:rPr>
        <w:t>2</w:t>
      </w:r>
      <w:r w:rsidR="00E6562C">
        <w:rPr>
          <w:rFonts w:ascii="Optima" w:hAnsi="Optima"/>
          <w:sz w:val="22"/>
          <w:szCs w:val="22"/>
          <w:lang w:val="en-US"/>
        </w:rPr>
        <w:t xml:space="preserve">),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Plos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One (</w:t>
      </w:r>
      <w:r w:rsidR="00E35349">
        <w:rPr>
          <w:rFonts w:ascii="Optima" w:hAnsi="Optima"/>
          <w:sz w:val="22"/>
          <w:szCs w:val="22"/>
          <w:lang w:val="en-US"/>
        </w:rPr>
        <w:t>6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Ecological Informatics (</w:t>
      </w:r>
      <w:r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Bioacoustics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>,</w:t>
      </w:r>
      <w:r w:rsidR="0006167E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="0006167E">
        <w:rPr>
          <w:rFonts w:ascii="Optima" w:hAnsi="Optima"/>
          <w:sz w:val="22"/>
          <w:szCs w:val="22"/>
          <w:lang w:val="en-US"/>
        </w:rPr>
        <w:t>Biotropica</w:t>
      </w:r>
      <w:proofErr w:type="spellEnd"/>
      <w:r w:rsidR="0006167E">
        <w:rPr>
          <w:rFonts w:ascii="Optima" w:hAnsi="Optima"/>
          <w:sz w:val="22"/>
          <w:szCs w:val="22"/>
          <w:lang w:val="en-US"/>
        </w:rPr>
        <w:t xml:space="preserve"> (</w:t>
      </w:r>
      <w:r w:rsidR="00BA0C82">
        <w:rPr>
          <w:rFonts w:ascii="Optima" w:hAnsi="Optima"/>
          <w:sz w:val="22"/>
          <w:szCs w:val="22"/>
          <w:lang w:val="en-US"/>
        </w:rPr>
        <w:t>2</w:t>
      </w:r>
      <w:r w:rsidR="0006167E">
        <w:rPr>
          <w:rFonts w:ascii="Optima" w:hAnsi="Optima"/>
          <w:sz w:val="22"/>
          <w:szCs w:val="22"/>
          <w:lang w:val="en-US"/>
        </w:rPr>
        <w:t>), Austral Ecology (1),</w:t>
      </w:r>
      <w:r>
        <w:rPr>
          <w:rFonts w:ascii="Optima" w:hAnsi="Optima"/>
          <w:sz w:val="22"/>
          <w:szCs w:val="22"/>
          <w:lang w:val="en-US"/>
        </w:rPr>
        <w:t xml:space="preserve"> </w:t>
      </w:r>
      <w:r w:rsidR="0006167E">
        <w:rPr>
          <w:rFonts w:ascii="Optima" w:hAnsi="Optima"/>
          <w:sz w:val="22"/>
          <w:szCs w:val="22"/>
          <w:lang w:val="en-US"/>
        </w:rPr>
        <w:t>Ecosphere (1), Ecology and Evolution (</w:t>
      </w:r>
      <w:r w:rsidR="00FC01B9">
        <w:rPr>
          <w:rFonts w:ascii="Optima" w:hAnsi="Optima"/>
          <w:sz w:val="22"/>
          <w:szCs w:val="22"/>
          <w:lang w:val="en-US"/>
        </w:rPr>
        <w:t>2</w:t>
      </w:r>
      <w:r w:rsidR="0006167E">
        <w:rPr>
          <w:rFonts w:ascii="Optima" w:hAnsi="Optima"/>
          <w:sz w:val="22"/>
          <w:szCs w:val="22"/>
          <w:lang w:val="en-US"/>
        </w:rPr>
        <w:t xml:space="preserve">), </w:t>
      </w:r>
      <w:r w:rsidR="00E35349">
        <w:rPr>
          <w:rFonts w:ascii="Optima" w:hAnsi="Optima"/>
          <w:sz w:val="22"/>
          <w:szCs w:val="22"/>
          <w:lang w:val="en-US"/>
        </w:rPr>
        <w:t xml:space="preserve">Ibis (2),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Ardea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 xml:space="preserve">Biota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Colombiana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(1)</w:t>
      </w:r>
      <w:r>
        <w:rPr>
          <w:rFonts w:ascii="Optima" w:hAnsi="Optima"/>
          <w:sz w:val="22"/>
          <w:szCs w:val="22"/>
          <w:lang w:val="en-US"/>
        </w:rPr>
        <w:t>,</w:t>
      </w:r>
      <w:r w:rsidR="00E35349" w:rsidRPr="00E35349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="00E35349" w:rsidRPr="00FF54AE">
        <w:rPr>
          <w:rFonts w:ascii="Optima" w:hAnsi="Optima"/>
          <w:sz w:val="22"/>
          <w:szCs w:val="22"/>
          <w:lang w:val="en-US"/>
        </w:rPr>
        <w:t>PeerJ</w:t>
      </w:r>
      <w:proofErr w:type="spellEnd"/>
      <w:r w:rsidR="00E35349" w:rsidRPr="00FF54AE">
        <w:rPr>
          <w:rFonts w:ascii="Optima" w:hAnsi="Optima"/>
          <w:sz w:val="22"/>
          <w:szCs w:val="22"/>
          <w:lang w:val="en-US"/>
        </w:rPr>
        <w:t xml:space="preserve"> (2)</w:t>
      </w:r>
      <w:r w:rsidR="00E35349">
        <w:rPr>
          <w:rFonts w:ascii="Optima" w:hAnsi="Optima"/>
          <w:sz w:val="22"/>
          <w:szCs w:val="22"/>
          <w:lang w:val="en-US"/>
        </w:rPr>
        <w:t xml:space="preserve">, </w:t>
      </w:r>
      <w:r w:rsidR="00E35349" w:rsidRPr="00FF54AE">
        <w:rPr>
          <w:rFonts w:ascii="Optima" w:hAnsi="Optima"/>
          <w:sz w:val="22"/>
          <w:szCs w:val="22"/>
          <w:lang w:val="en-US"/>
        </w:rPr>
        <w:t xml:space="preserve">Frontiers in Ecology and </w:t>
      </w:r>
      <w:r w:rsidR="00E35349">
        <w:rPr>
          <w:rFonts w:ascii="Optima" w:hAnsi="Optima"/>
          <w:sz w:val="22"/>
          <w:szCs w:val="22"/>
          <w:lang w:val="en-US"/>
        </w:rPr>
        <w:t>Evolution</w:t>
      </w:r>
      <w:r w:rsidR="00E35349" w:rsidRPr="00FF54AE">
        <w:rPr>
          <w:rFonts w:ascii="Optima" w:hAnsi="Optima"/>
          <w:sz w:val="22"/>
          <w:szCs w:val="22"/>
          <w:lang w:val="en-US"/>
        </w:rPr>
        <w:t xml:space="preserve"> (</w:t>
      </w:r>
      <w:r w:rsidR="00E35349">
        <w:rPr>
          <w:rFonts w:ascii="Optima" w:hAnsi="Optima"/>
          <w:sz w:val="22"/>
          <w:szCs w:val="22"/>
          <w:lang w:val="en-US"/>
        </w:rPr>
        <w:t>2</w:t>
      </w:r>
      <w:r w:rsidR="00E35349" w:rsidRPr="00FF54AE">
        <w:rPr>
          <w:rFonts w:ascii="Optima" w:hAnsi="Optima"/>
          <w:sz w:val="22"/>
          <w:szCs w:val="22"/>
          <w:lang w:val="en-US"/>
        </w:rPr>
        <w:t>)</w:t>
      </w:r>
      <w:r w:rsidR="00E35349">
        <w:rPr>
          <w:rFonts w:ascii="Optima" w:hAnsi="Optima"/>
          <w:sz w:val="22"/>
          <w:szCs w:val="22"/>
          <w:lang w:val="en-US"/>
        </w:rPr>
        <w:t>,</w:t>
      </w:r>
      <w:r>
        <w:rPr>
          <w:rFonts w:ascii="Optima" w:hAnsi="Optima"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>Environmental Monitoring and Assessment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 xml:space="preserve">Journal of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Ecoacoustics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(1)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Herpetological Conservation and Biology (</w:t>
      </w:r>
      <w:r w:rsidR="00FC01B9">
        <w:rPr>
          <w:rFonts w:ascii="Optima" w:hAnsi="Optima"/>
          <w:sz w:val="22"/>
          <w:szCs w:val="22"/>
          <w:lang w:val="en-US"/>
        </w:rPr>
        <w:t>3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Wildlife Research (1</w:t>
      </w:r>
      <w:r w:rsidR="00E35349">
        <w:rPr>
          <w:rFonts w:ascii="Optima" w:hAnsi="Optima"/>
          <w:sz w:val="22"/>
          <w:szCs w:val="22"/>
          <w:lang w:val="en-US"/>
        </w:rPr>
        <w:t xml:space="preserve">), </w:t>
      </w:r>
      <w:proofErr w:type="spellStart"/>
      <w:r w:rsidR="00E35349" w:rsidRPr="00FF54AE">
        <w:rPr>
          <w:rFonts w:ascii="Optima" w:hAnsi="Optima"/>
          <w:sz w:val="22"/>
          <w:szCs w:val="22"/>
          <w:lang w:val="en-US"/>
        </w:rPr>
        <w:t>Zootaxa</w:t>
      </w:r>
      <w:proofErr w:type="spellEnd"/>
      <w:r w:rsidR="00E35349" w:rsidRPr="00FF54AE">
        <w:rPr>
          <w:rFonts w:ascii="Optima" w:hAnsi="Optima"/>
          <w:sz w:val="22"/>
          <w:szCs w:val="22"/>
          <w:lang w:val="en-US"/>
        </w:rPr>
        <w:t xml:space="preserve"> (1)</w:t>
      </w:r>
      <w:r w:rsidR="00FC01B9">
        <w:rPr>
          <w:rFonts w:ascii="Optima" w:hAnsi="Optima"/>
          <w:sz w:val="22"/>
          <w:szCs w:val="22"/>
          <w:lang w:val="en-US"/>
        </w:rPr>
        <w:t xml:space="preserve">, </w:t>
      </w:r>
      <w:r w:rsidR="00B1527F">
        <w:rPr>
          <w:rFonts w:ascii="Optima" w:hAnsi="Optima"/>
          <w:sz w:val="22"/>
          <w:szCs w:val="22"/>
          <w:lang w:val="en-US"/>
        </w:rPr>
        <w:t xml:space="preserve">Conservation Science and Practice (1), </w:t>
      </w:r>
      <w:r w:rsidR="00FC01B9">
        <w:rPr>
          <w:rFonts w:ascii="Optima" w:hAnsi="Optima"/>
          <w:sz w:val="22"/>
          <w:szCs w:val="22"/>
          <w:lang w:val="en-US"/>
        </w:rPr>
        <w:t>Journal of Herpetology (1)</w:t>
      </w:r>
      <w:r w:rsidR="00CD64F2">
        <w:rPr>
          <w:rFonts w:ascii="Optima" w:hAnsi="Optima"/>
          <w:sz w:val="22"/>
          <w:szCs w:val="22"/>
          <w:lang w:val="en-US"/>
        </w:rPr>
        <w:t>, Basic and Applied Herpetology (1)</w:t>
      </w:r>
    </w:p>
    <w:p w14:paraId="763A9C11" w14:textId="0F153A64" w:rsidR="008A5D98" w:rsidRPr="00FF54AE" w:rsidRDefault="008A5D98" w:rsidP="0006167E">
      <w:pPr>
        <w:spacing w:before="240" w:after="60"/>
        <w:ind w:left="142"/>
        <w:jc w:val="both"/>
        <w:rPr>
          <w:rFonts w:ascii="Optima" w:hAnsi="Optima"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Scientific evaluation</w:t>
      </w:r>
      <w:r w:rsidRPr="00FF54AE">
        <w:rPr>
          <w:rFonts w:ascii="Optima" w:hAnsi="Optima"/>
          <w:color w:val="C00000"/>
          <w:sz w:val="22"/>
          <w:szCs w:val="22"/>
          <w:lang w:val="en-US"/>
        </w:rPr>
        <w:t xml:space="preserve"> </w:t>
      </w:r>
    </w:p>
    <w:p w14:paraId="418234DB" w14:textId="1FF0CA8B" w:rsidR="008A5D98" w:rsidRDefault="0008006D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 xml:space="preserve">2022 </w:t>
      </w:r>
      <w:r w:rsidR="008A5D98" w:rsidRPr="00FF54AE">
        <w:rPr>
          <w:rFonts w:ascii="Optima" w:hAnsi="Optima"/>
          <w:sz w:val="22"/>
          <w:szCs w:val="22"/>
          <w:lang w:val="en-US"/>
        </w:rPr>
        <w:t>German Federal Ministry of Education and Research</w:t>
      </w:r>
      <w:r w:rsidR="005D5E84" w:rsidRPr="00FF54AE">
        <w:rPr>
          <w:rFonts w:ascii="Optima" w:hAnsi="Optima"/>
          <w:sz w:val="22"/>
          <w:szCs w:val="22"/>
          <w:lang w:val="en-US"/>
        </w:rPr>
        <w:t>.</w:t>
      </w:r>
    </w:p>
    <w:p w14:paraId="7FF3E31E" w14:textId="5809AB73" w:rsidR="0008006D" w:rsidRDefault="0008006D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 xml:space="preserve">2023 </w:t>
      </w:r>
      <w:r w:rsidRPr="0008006D">
        <w:rPr>
          <w:rFonts w:ascii="Optima" w:hAnsi="Optima"/>
          <w:sz w:val="22"/>
          <w:szCs w:val="22"/>
          <w:lang w:val="en-US"/>
        </w:rPr>
        <w:t xml:space="preserve">Regular </w:t>
      </w:r>
      <w:proofErr w:type="spellStart"/>
      <w:r w:rsidRPr="0008006D">
        <w:rPr>
          <w:rFonts w:ascii="Optima" w:hAnsi="Optima"/>
          <w:sz w:val="22"/>
          <w:szCs w:val="22"/>
          <w:lang w:val="en-US"/>
        </w:rPr>
        <w:t>Fondecyt</w:t>
      </w:r>
      <w:proofErr w:type="spellEnd"/>
      <w:r w:rsidRPr="0008006D">
        <w:rPr>
          <w:rFonts w:ascii="Optima" w:hAnsi="Optima"/>
          <w:sz w:val="22"/>
          <w:szCs w:val="22"/>
          <w:lang w:val="en-US"/>
        </w:rPr>
        <w:t xml:space="preserve"> National Projects Competition</w:t>
      </w:r>
      <w:r>
        <w:rPr>
          <w:rFonts w:ascii="Optima" w:hAnsi="Optima"/>
          <w:sz w:val="22"/>
          <w:szCs w:val="22"/>
          <w:lang w:val="en-US"/>
        </w:rPr>
        <w:t>, Chile.</w:t>
      </w:r>
    </w:p>
    <w:p w14:paraId="5F83E87F" w14:textId="637C10F9" w:rsidR="001A2852" w:rsidRDefault="001A2852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</w:p>
    <w:p w14:paraId="4603D76A" w14:textId="4E2B2DD8" w:rsidR="001A2852" w:rsidRDefault="001A2852" w:rsidP="001A2852">
      <w:pPr>
        <w:spacing w:before="240"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>
        <w:rPr>
          <w:rFonts w:ascii="Optima" w:hAnsi="Optima"/>
          <w:b/>
          <w:bCs/>
          <w:color w:val="C00000"/>
          <w:sz w:val="22"/>
          <w:szCs w:val="22"/>
          <w:lang w:val="en-US"/>
        </w:rPr>
        <w:t>Supervision</w:t>
      </w:r>
    </w:p>
    <w:p w14:paraId="74CFEA76" w14:textId="02E3381A" w:rsidR="001A2852" w:rsidRDefault="001A2852" w:rsidP="001A2852">
      <w:pPr>
        <w:spacing w:before="240"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>
        <w:rPr>
          <w:rFonts w:ascii="Optima" w:hAnsi="Optima"/>
          <w:b/>
          <w:bCs/>
          <w:color w:val="C00000"/>
          <w:sz w:val="22"/>
          <w:szCs w:val="22"/>
          <w:lang w:val="en-US"/>
        </w:rPr>
        <w:lastRenderedPageBreak/>
        <w:t xml:space="preserve">Co-supervisor </w:t>
      </w:r>
    </w:p>
    <w:p w14:paraId="64374D4D" w14:textId="31DE155D" w:rsidR="001A2852" w:rsidRPr="00E23333" w:rsidRDefault="00E23333" w:rsidP="001A2852">
      <w:pPr>
        <w:spacing w:before="240" w:after="60"/>
        <w:ind w:left="142"/>
        <w:jc w:val="both"/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>11</w:t>
      </w:r>
      <w:r w:rsidR="001A2852" w:rsidRPr="00E23333">
        <w:rPr>
          <w:rFonts w:ascii="Optima" w:hAnsi="Optima"/>
          <w:sz w:val="22"/>
          <w:szCs w:val="22"/>
        </w:rPr>
        <w:t>/202</w:t>
      </w:r>
      <w:r>
        <w:rPr>
          <w:rFonts w:ascii="Optima" w:hAnsi="Optima"/>
          <w:sz w:val="22"/>
          <w:szCs w:val="22"/>
        </w:rPr>
        <w:t>2</w:t>
      </w:r>
      <w:r w:rsidR="001A2852" w:rsidRPr="00E23333">
        <w:rPr>
          <w:rFonts w:ascii="Optima" w:hAnsi="Optima"/>
          <w:sz w:val="22"/>
          <w:szCs w:val="22"/>
        </w:rPr>
        <w:t xml:space="preserve"> – </w:t>
      </w:r>
      <w:r>
        <w:rPr>
          <w:rFonts w:ascii="Optima" w:hAnsi="Optima"/>
          <w:sz w:val="22"/>
          <w:szCs w:val="22"/>
        </w:rPr>
        <w:t>11</w:t>
      </w:r>
      <w:r w:rsidR="001A2852" w:rsidRPr="00E23333">
        <w:rPr>
          <w:rFonts w:ascii="Optima" w:hAnsi="Optima"/>
          <w:sz w:val="22"/>
          <w:szCs w:val="22"/>
        </w:rPr>
        <w:t>/202</w:t>
      </w:r>
      <w:r>
        <w:rPr>
          <w:rFonts w:ascii="Optima" w:hAnsi="Optima"/>
          <w:sz w:val="22"/>
          <w:szCs w:val="22"/>
        </w:rPr>
        <w:t>6</w:t>
      </w:r>
      <w:r w:rsidR="001A2852" w:rsidRPr="00E23333">
        <w:rPr>
          <w:rFonts w:ascii="Optima" w:hAnsi="Optima"/>
          <w:sz w:val="22"/>
          <w:szCs w:val="22"/>
        </w:rPr>
        <w:t xml:space="preserve"> (</w:t>
      </w:r>
      <w:r w:rsidR="001A2852" w:rsidRPr="00E23333">
        <w:rPr>
          <w:rFonts w:ascii="Optima" w:hAnsi="Optima"/>
          <w:b/>
          <w:bCs/>
          <w:sz w:val="22"/>
          <w:szCs w:val="22"/>
        </w:rPr>
        <w:t>Ph.D.)</w:t>
      </w:r>
      <w:r w:rsidRPr="00E23333">
        <w:rPr>
          <w:rFonts w:ascii="Optima" w:hAnsi="Optima"/>
          <w:sz w:val="22"/>
          <w:szCs w:val="22"/>
        </w:rPr>
        <w:t xml:space="preserve"> </w:t>
      </w:r>
      <w:proofErr w:type="spellStart"/>
      <w:r w:rsidRPr="00E23333">
        <w:rPr>
          <w:rFonts w:ascii="Optima" w:hAnsi="Optima"/>
          <w:sz w:val="22"/>
          <w:szCs w:val="22"/>
        </w:rPr>
        <w:t>Daiene</w:t>
      </w:r>
      <w:proofErr w:type="spellEnd"/>
      <w:r w:rsidRPr="00E23333">
        <w:rPr>
          <w:rFonts w:ascii="Optima" w:hAnsi="Optima"/>
          <w:sz w:val="22"/>
          <w:szCs w:val="22"/>
        </w:rPr>
        <w:t xml:space="preserve"> Louveira </w:t>
      </w:r>
      <w:proofErr w:type="spellStart"/>
      <w:r w:rsidRPr="00E23333">
        <w:rPr>
          <w:rFonts w:ascii="Optima" w:hAnsi="Optima"/>
          <w:sz w:val="22"/>
          <w:szCs w:val="22"/>
        </w:rPr>
        <w:t>Hokama</w:t>
      </w:r>
      <w:proofErr w:type="spellEnd"/>
      <w:r w:rsidRPr="00E23333">
        <w:rPr>
          <w:rFonts w:ascii="Optima" w:hAnsi="Optima"/>
          <w:sz w:val="22"/>
          <w:szCs w:val="22"/>
        </w:rPr>
        <w:t xml:space="preserve"> de Sousa</w:t>
      </w:r>
      <w:r>
        <w:rPr>
          <w:rFonts w:ascii="Optima" w:hAnsi="Optima"/>
          <w:sz w:val="22"/>
          <w:szCs w:val="22"/>
        </w:rPr>
        <w:t>.</w:t>
      </w:r>
      <w:r w:rsidRPr="00E23333">
        <w:rPr>
          <w:rFonts w:ascii="Optima" w:hAnsi="Optima"/>
          <w:sz w:val="22"/>
          <w:szCs w:val="22"/>
        </w:rPr>
        <w:t xml:space="preserve"> Din</w:t>
      </w:r>
      <w:r>
        <w:rPr>
          <w:rFonts w:ascii="Optima" w:hAnsi="Optima"/>
          <w:sz w:val="22"/>
          <w:szCs w:val="22"/>
        </w:rPr>
        <w:t>â</w:t>
      </w:r>
      <w:r w:rsidRPr="00E23333">
        <w:rPr>
          <w:rFonts w:ascii="Optima" w:hAnsi="Optima"/>
          <w:sz w:val="22"/>
          <w:szCs w:val="22"/>
        </w:rPr>
        <w:t>mica temporal e</w:t>
      </w:r>
      <w:r>
        <w:rPr>
          <w:rFonts w:ascii="Optima" w:hAnsi="Optima"/>
          <w:sz w:val="22"/>
          <w:szCs w:val="22"/>
        </w:rPr>
        <w:t xml:space="preserve"> </w:t>
      </w:r>
      <w:proofErr w:type="spellStart"/>
      <w:proofErr w:type="gramStart"/>
      <w:r w:rsidRPr="00E23333">
        <w:rPr>
          <w:rFonts w:ascii="Optima" w:hAnsi="Optima"/>
          <w:sz w:val="22"/>
          <w:szCs w:val="22"/>
        </w:rPr>
        <w:t>ecoacústica</w:t>
      </w:r>
      <w:proofErr w:type="spellEnd"/>
      <w:r w:rsidRPr="00E23333">
        <w:rPr>
          <w:rFonts w:ascii="Optima" w:hAnsi="Optima"/>
          <w:sz w:val="22"/>
          <w:szCs w:val="22"/>
        </w:rPr>
        <w:t xml:space="preserve">  de</w:t>
      </w:r>
      <w:proofErr w:type="gramEnd"/>
      <w:r w:rsidRPr="00E23333">
        <w:rPr>
          <w:rFonts w:ascii="Optima" w:hAnsi="Optima"/>
          <w:sz w:val="22"/>
          <w:szCs w:val="22"/>
        </w:rPr>
        <w:t xml:space="preserve"> </w:t>
      </w:r>
      <w:proofErr w:type="spellStart"/>
      <w:r w:rsidRPr="00E23333">
        <w:rPr>
          <w:rFonts w:ascii="Optima" w:hAnsi="Optima"/>
          <w:sz w:val="22"/>
          <w:szCs w:val="22"/>
        </w:rPr>
        <w:t>metacomunidades</w:t>
      </w:r>
      <w:proofErr w:type="spellEnd"/>
      <w:r w:rsidRPr="00E23333">
        <w:rPr>
          <w:rFonts w:ascii="Optima" w:hAnsi="Optima"/>
          <w:sz w:val="22"/>
          <w:szCs w:val="22"/>
        </w:rPr>
        <w:t xml:space="preserve"> de anuros e aves</w:t>
      </w:r>
      <w:r>
        <w:rPr>
          <w:rFonts w:ascii="Optima" w:hAnsi="Optima"/>
          <w:sz w:val="22"/>
          <w:szCs w:val="22"/>
        </w:rPr>
        <w:t xml:space="preserve">. Supervisor: Diogo Borges Provete. Universidade Federal de Mato Grosso do Sul, </w:t>
      </w:r>
      <w:proofErr w:type="spellStart"/>
      <w:r>
        <w:rPr>
          <w:rFonts w:ascii="Optima" w:hAnsi="Optima"/>
          <w:sz w:val="22"/>
          <w:szCs w:val="22"/>
        </w:rPr>
        <w:t>Brazil</w:t>
      </w:r>
      <w:proofErr w:type="spellEnd"/>
      <w:r>
        <w:rPr>
          <w:rFonts w:ascii="Optima" w:hAnsi="Optima"/>
          <w:sz w:val="22"/>
          <w:szCs w:val="22"/>
        </w:rPr>
        <w:t xml:space="preserve">. </w:t>
      </w:r>
    </w:p>
    <w:p w14:paraId="2CAECCBA" w14:textId="78A4C570" w:rsidR="001A2852" w:rsidRPr="001A2852" w:rsidRDefault="001A2852" w:rsidP="001A2852">
      <w:pPr>
        <w:spacing w:before="240" w:after="60"/>
        <w:ind w:left="142"/>
        <w:jc w:val="both"/>
        <w:rPr>
          <w:rFonts w:ascii="Optima" w:hAnsi="Optima"/>
          <w:sz w:val="22"/>
          <w:szCs w:val="22"/>
        </w:rPr>
      </w:pPr>
      <w:r w:rsidRPr="00E23333">
        <w:rPr>
          <w:rFonts w:ascii="Optima" w:hAnsi="Optima"/>
          <w:sz w:val="22"/>
          <w:szCs w:val="22"/>
        </w:rPr>
        <w:t>02/2021</w:t>
      </w:r>
      <w:r w:rsidRPr="00E23333">
        <w:rPr>
          <w:rFonts w:ascii="Optima" w:hAnsi="Optima"/>
          <w:sz w:val="22"/>
          <w:szCs w:val="22"/>
        </w:rPr>
        <w:t xml:space="preserve"> –</w:t>
      </w:r>
      <w:r w:rsidRPr="00E23333">
        <w:rPr>
          <w:rFonts w:ascii="Optima" w:hAnsi="Optima"/>
          <w:sz w:val="22"/>
          <w:szCs w:val="22"/>
        </w:rPr>
        <w:t xml:space="preserve"> 02/2025 </w:t>
      </w:r>
      <w:r w:rsidRPr="00E23333">
        <w:rPr>
          <w:rFonts w:ascii="Optima" w:hAnsi="Optima"/>
          <w:sz w:val="22"/>
          <w:szCs w:val="22"/>
        </w:rPr>
        <w:t>(</w:t>
      </w:r>
      <w:r w:rsidRPr="00E23333">
        <w:rPr>
          <w:rFonts w:ascii="Optima" w:hAnsi="Optima"/>
          <w:b/>
          <w:bCs/>
          <w:sz w:val="22"/>
          <w:szCs w:val="22"/>
        </w:rPr>
        <w:t>Ph.D</w:t>
      </w:r>
      <w:r w:rsidRPr="00E23333">
        <w:rPr>
          <w:rFonts w:ascii="Optima" w:hAnsi="Optima"/>
          <w:b/>
          <w:bCs/>
          <w:sz w:val="22"/>
          <w:szCs w:val="22"/>
        </w:rPr>
        <w:t>.)</w:t>
      </w:r>
      <w:r w:rsidRPr="00E23333">
        <w:rPr>
          <w:rFonts w:ascii="Optima" w:hAnsi="Optima"/>
          <w:sz w:val="22"/>
          <w:szCs w:val="22"/>
        </w:rPr>
        <w:t xml:space="preserve"> </w:t>
      </w:r>
      <w:r w:rsidRPr="001A2852">
        <w:rPr>
          <w:rFonts w:ascii="Optima" w:hAnsi="Optima"/>
          <w:sz w:val="22"/>
          <w:szCs w:val="22"/>
        </w:rPr>
        <w:t>Francisco Péricles Branco Bahiense Guimarães</w:t>
      </w:r>
      <w:r>
        <w:rPr>
          <w:rFonts w:ascii="Optima" w:hAnsi="Optima"/>
          <w:sz w:val="22"/>
          <w:szCs w:val="22"/>
        </w:rPr>
        <w:t xml:space="preserve">. Ph.D. </w:t>
      </w:r>
      <w:r w:rsidRPr="001A2852">
        <w:rPr>
          <w:rFonts w:ascii="Optima" w:hAnsi="Optima"/>
          <w:sz w:val="22"/>
          <w:szCs w:val="22"/>
        </w:rPr>
        <w:t>Análise de índices acústicos na paisagem sonora ecológica de restinga no litoral norte da Bahia</w:t>
      </w:r>
      <w:r>
        <w:rPr>
          <w:rFonts w:ascii="Optima" w:hAnsi="Optima"/>
          <w:sz w:val="22"/>
          <w:szCs w:val="22"/>
        </w:rPr>
        <w:t>. Supervisor: Geraldo Jorge Moura. U</w:t>
      </w:r>
      <w:r w:rsidRPr="001A2852">
        <w:rPr>
          <w:rFonts w:ascii="Optima" w:hAnsi="Optima"/>
          <w:sz w:val="22"/>
          <w:szCs w:val="22"/>
        </w:rPr>
        <w:t>niversidade Federal Rural de Pernambuco</w:t>
      </w:r>
      <w:r>
        <w:rPr>
          <w:rFonts w:ascii="Optima" w:hAnsi="Optima"/>
          <w:sz w:val="22"/>
          <w:szCs w:val="22"/>
        </w:rPr>
        <w:t xml:space="preserve">, </w:t>
      </w:r>
      <w:proofErr w:type="spellStart"/>
      <w:r>
        <w:rPr>
          <w:rFonts w:ascii="Optima" w:hAnsi="Optima"/>
          <w:sz w:val="22"/>
          <w:szCs w:val="22"/>
        </w:rPr>
        <w:t>Brazil</w:t>
      </w:r>
      <w:proofErr w:type="spellEnd"/>
      <w:r>
        <w:rPr>
          <w:rFonts w:ascii="Optima" w:hAnsi="Optima"/>
          <w:sz w:val="22"/>
          <w:szCs w:val="22"/>
        </w:rPr>
        <w:t>.</w:t>
      </w:r>
    </w:p>
    <w:p w14:paraId="73C8AE34" w14:textId="4D717099" w:rsidR="001A2852" w:rsidRPr="000B1BB3" w:rsidRDefault="001A2852" w:rsidP="000B1BB3">
      <w:pPr>
        <w:spacing w:before="240" w:after="60"/>
        <w:ind w:left="142"/>
        <w:jc w:val="both"/>
        <w:rPr>
          <w:rFonts w:ascii="Optima" w:hAnsi="Optima"/>
          <w:sz w:val="22"/>
          <w:szCs w:val="22"/>
        </w:rPr>
      </w:pPr>
      <w:r w:rsidRPr="000B1BB3">
        <w:rPr>
          <w:rFonts w:ascii="Optima" w:hAnsi="Optima"/>
          <w:sz w:val="22"/>
          <w:szCs w:val="22"/>
        </w:rPr>
        <w:t>02/202</w:t>
      </w:r>
      <w:r w:rsidR="000B1BB3">
        <w:rPr>
          <w:rFonts w:ascii="Optima" w:hAnsi="Optima"/>
          <w:sz w:val="22"/>
          <w:szCs w:val="22"/>
        </w:rPr>
        <w:t>3</w:t>
      </w:r>
      <w:r w:rsidRPr="000B1BB3">
        <w:rPr>
          <w:rFonts w:ascii="Optima" w:hAnsi="Optima"/>
          <w:sz w:val="22"/>
          <w:szCs w:val="22"/>
        </w:rPr>
        <w:t xml:space="preserve"> – 02/2025 (</w:t>
      </w:r>
      <w:r w:rsidRPr="000B1BB3">
        <w:rPr>
          <w:rFonts w:ascii="Optima" w:hAnsi="Optima"/>
          <w:b/>
          <w:bCs/>
          <w:sz w:val="22"/>
          <w:szCs w:val="22"/>
        </w:rPr>
        <w:t>M. Sc.))</w:t>
      </w:r>
      <w:r w:rsidRPr="000B1BB3">
        <w:rPr>
          <w:rFonts w:ascii="Optima" w:hAnsi="Optima"/>
          <w:sz w:val="22"/>
          <w:szCs w:val="22"/>
        </w:rPr>
        <w:t xml:space="preserve"> </w:t>
      </w:r>
      <w:proofErr w:type="spellStart"/>
      <w:r w:rsidRPr="000B1BB3">
        <w:rPr>
          <w:rFonts w:ascii="Optima" w:hAnsi="Optima"/>
          <w:sz w:val="22"/>
          <w:szCs w:val="22"/>
        </w:rPr>
        <w:t>Jenifer</w:t>
      </w:r>
      <w:proofErr w:type="spellEnd"/>
      <w:r w:rsidRPr="000B1BB3">
        <w:rPr>
          <w:rFonts w:ascii="Optima" w:hAnsi="Optima"/>
          <w:sz w:val="22"/>
          <w:szCs w:val="22"/>
        </w:rPr>
        <w:t xml:space="preserve"> </w:t>
      </w:r>
      <w:r w:rsidR="000B1BB3" w:rsidRPr="000B1BB3">
        <w:rPr>
          <w:rFonts w:ascii="Optima" w:hAnsi="Optima"/>
          <w:sz w:val="22"/>
          <w:szCs w:val="22"/>
        </w:rPr>
        <w:t xml:space="preserve">dos Santos Ribeiro. </w:t>
      </w:r>
      <w:r w:rsidR="000B1BB3">
        <w:rPr>
          <w:rFonts w:ascii="Optima" w:hAnsi="Optima"/>
          <w:sz w:val="22"/>
          <w:szCs w:val="22"/>
        </w:rPr>
        <w:t xml:space="preserve">Análise dos impactos do fogo nas redes de </w:t>
      </w:r>
      <w:proofErr w:type="spellStart"/>
      <w:r w:rsidR="000B1BB3">
        <w:rPr>
          <w:rFonts w:ascii="Optima" w:hAnsi="Optima"/>
          <w:sz w:val="22"/>
          <w:szCs w:val="22"/>
        </w:rPr>
        <w:t>co-ocorrência</w:t>
      </w:r>
      <w:proofErr w:type="spellEnd"/>
      <w:r w:rsidR="000B1BB3">
        <w:rPr>
          <w:rFonts w:ascii="Optima" w:hAnsi="Optima"/>
          <w:sz w:val="22"/>
          <w:szCs w:val="22"/>
        </w:rPr>
        <w:t xml:space="preserve"> acústica de aves do Cerrado. Pontifícia Universidade Católica de Minas Gerais, </w:t>
      </w:r>
      <w:proofErr w:type="spellStart"/>
      <w:r w:rsidR="000B1BB3">
        <w:rPr>
          <w:rFonts w:ascii="Optima" w:hAnsi="Optima"/>
          <w:sz w:val="22"/>
          <w:szCs w:val="22"/>
        </w:rPr>
        <w:t>Brazil</w:t>
      </w:r>
      <w:proofErr w:type="spellEnd"/>
      <w:r w:rsidR="000B1BB3">
        <w:rPr>
          <w:rFonts w:ascii="Optima" w:hAnsi="Optima"/>
          <w:sz w:val="22"/>
          <w:szCs w:val="22"/>
        </w:rPr>
        <w:t xml:space="preserve">. </w:t>
      </w:r>
    </w:p>
    <w:p w14:paraId="14CB8702" w14:textId="09EE82D6" w:rsidR="001A2852" w:rsidRDefault="001A2852" w:rsidP="000B1BB3">
      <w:pPr>
        <w:spacing w:before="240" w:after="60"/>
        <w:ind w:left="142"/>
        <w:jc w:val="both"/>
        <w:rPr>
          <w:rFonts w:ascii="Optima" w:hAnsi="Optima"/>
          <w:sz w:val="22"/>
          <w:szCs w:val="22"/>
        </w:rPr>
      </w:pPr>
      <w:r w:rsidRPr="001A2852">
        <w:rPr>
          <w:rFonts w:ascii="Optima" w:hAnsi="Optima"/>
          <w:sz w:val="22"/>
          <w:szCs w:val="22"/>
          <w:lang w:val="en-US"/>
        </w:rPr>
        <w:t>10/2022 – 10/2024 (</w:t>
      </w:r>
      <w:r w:rsidRPr="001A2852">
        <w:rPr>
          <w:rFonts w:ascii="Optima" w:hAnsi="Optima"/>
          <w:b/>
          <w:bCs/>
          <w:sz w:val="22"/>
          <w:szCs w:val="22"/>
          <w:lang w:val="en-US"/>
        </w:rPr>
        <w:t>M. Sc.)</w:t>
      </w:r>
      <w:r w:rsidRPr="001A2852">
        <w:rPr>
          <w:rFonts w:ascii="Optima" w:hAnsi="Optima"/>
          <w:sz w:val="22"/>
          <w:szCs w:val="22"/>
          <w:lang w:val="en-US"/>
        </w:rPr>
        <w:t xml:space="preserve"> </w:t>
      </w:r>
      <w:r w:rsidRPr="001A2852">
        <w:rPr>
          <w:rFonts w:ascii="Optima" w:hAnsi="Optima"/>
          <w:sz w:val="22"/>
          <w:szCs w:val="22"/>
        </w:rPr>
        <w:t xml:space="preserve">Ana Clara Balata Siqueira. Resposta de </w:t>
      </w:r>
      <w:proofErr w:type="spellStart"/>
      <w:r w:rsidRPr="001A2852">
        <w:rPr>
          <w:rFonts w:ascii="Optima" w:hAnsi="Optima"/>
          <w:i/>
          <w:iCs/>
          <w:sz w:val="22"/>
          <w:szCs w:val="22"/>
        </w:rPr>
        <w:t>Leptodactylus</w:t>
      </w:r>
      <w:proofErr w:type="spellEnd"/>
      <w:r w:rsidRPr="001A2852">
        <w:rPr>
          <w:rFonts w:ascii="Optima" w:hAnsi="Optima"/>
          <w:i/>
          <w:iCs/>
          <w:sz w:val="22"/>
          <w:szCs w:val="22"/>
        </w:rPr>
        <w:t xml:space="preserve"> </w:t>
      </w:r>
      <w:proofErr w:type="spellStart"/>
      <w:r w:rsidRPr="001A2852">
        <w:rPr>
          <w:rFonts w:ascii="Optima" w:hAnsi="Optima"/>
          <w:i/>
          <w:iCs/>
          <w:sz w:val="22"/>
          <w:szCs w:val="22"/>
        </w:rPr>
        <w:t>fuscus</w:t>
      </w:r>
      <w:proofErr w:type="spellEnd"/>
      <w:r w:rsidRPr="001A2852">
        <w:rPr>
          <w:rFonts w:ascii="Optima" w:hAnsi="Optima"/>
          <w:sz w:val="22"/>
          <w:szCs w:val="22"/>
        </w:rPr>
        <w:t xml:space="preserve"> (</w:t>
      </w:r>
      <w:r>
        <w:rPr>
          <w:rFonts w:ascii="Optima" w:hAnsi="Optima"/>
          <w:sz w:val="22"/>
          <w:szCs w:val="22"/>
        </w:rPr>
        <w:t>A</w:t>
      </w:r>
      <w:r w:rsidRPr="001A2852">
        <w:rPr>
          <w:rFonts w:ascii="Optima" w:hAnsi="Optima"/>
          <w:sz w:val="22"/>
          <w:szCs w:val="22"/>
        </w:rPr>
        <w:t>nura:</w:t>
      </w:r>
      <w:r>
        <w:rPr>
          <w:rFonts w:ascii="Optima" w:hAnsi="Optima"/>
          <w:sz w:val="22"/>
          <w:szCs w:val="22"/>
        </w:rPr>
        <w:t xml:space="preserve"> L</w:t>
      </w:r>
      <w:r w:rsidRPr="001A2852">
        <w:rPr>
          <w:rFonts w:ascii="Optima" w:hAnsi="Optima"/>
          <w:sz w:val="22"/>
          <w:szCs w:val="22"/>
        </w:rPr>
        <w:t>eptodactylidae) a ruídos acústicos em paisagens</w:t>
      </w:r>
      <w:r>
        <w:rPr>
          <w:rFonts w:ascii="Optima" w:hAnsi="Optima"/>
          <w:sz w:val="22"/>
          <w:szCs w:val="22"/>
        </w:rPr>
        <w:t xml:space="preserve"> </w:t>
      </w:r>
      <w:r w:rsidRPr="001A2852">
        <w:rPr>
          <w:rFonts w:ascii="Optima" w:hAnsi="Optima"/>
          <w:sz w:val="22"/>
          <w:szCs w:val="22"/>
        </w:rPr>
        <w:t xml:space="preserve">antropizadas na </w:t>
      </w:r>
      <w:proofErr w:type="spellStart"/>
      <w:r w:rsidRPr="001A2852">
        <w:rPr>
          <w:rFonts w:ascii="Optima" w:hAnsi="Optima"/>
          <w:sz w:val="22"/>
          <w:szCs w:val="22"/>
        </w:rPr>
        <w:t>amazônia</w:t>
      </w:r>
      <w:proofErr w:type="spellEnd"/>
      <w:r w:rsidRPr="001A2852">
        <w:rPr>
          <w:rFonts w:ascii="Optima" w:hAnsi="Optima"/>
          <w:sz w:val="22"/>
          <w:szCs w:val="22"/>
        </w:rPr>
        <w:t xml:space="preserve"> oriental</w:t>
      </w:r>
      <w:r>
        <w:rPr>
          <w:rFonts w:ascii="Optima" w:hAnsi="Optima"/>
          <w:sz w:val="22"/>
          <w:szCs w:val="22"/>
        </w:rPr>
        <w:t xml:space="preserve">. Supervisor: </w:t>
      </w:r>
      <w:proofErr w:type="spellStart"/>
      <w:r>
        <w:rPr>
          <w:rFonts w:ascii="Optima" w:hAnsi="Optima"/>
          <w:sz w:val="22"/>
          <w:szCs w:val="22"/>
        </w:rPr>
        <w:t>Gleomar</w:t>
      </w:r>
      <w:proofErr w:type="spellEnd"/>
      <w:r>
        <w:rPr>
          <w:rFonts w:ascii="Optima" w:hAnsi="Optima"/>
          <w:sz w:val="22"/>
          <w:szCs w:val="22"/>
        </w:rPr>
        <w:t xml:space="preserve"> Fabiano Maschio. Universidade Federal do Pará, </w:t>
      </w:r>
      <w:proofErr w:type="spellStart"/>
      <w:r>
        <w:rPr>
          <w:rFonts w:ascii="Optima" w:hAnsi="Optima"/>
          <w:sz w:val="22"/>
          <w:szCs w:val="22"/>
        </w:rPr>
        <w:t>Brazil</w:t>
      </w:r>
      <w:proofErr w:type="spellEnd"/>
      <w:r>
        <w:rPr>
          <w:rFonts w:ascii="Optima" w:hAnsi="Optima"/>
          <w:sz w:val="22"/>
          <w:szCs w:val="22"/>
        </w:rPr>
        <w:t>.</w:t>
      </w:r>
    </w:p>
    <w:p w14:paraId="7D9F6319" w14:textId="31E8C7EC" w:rsidR="00E23333" w:rsidRPr="00E23333" w:rsidRDefault="00E23333" w:rsidP="00E23333">
      <w:pPr>
        <w:spacing w:before="240" w:after="60"/>
        <w:ind w:left="142"/>
        <w:jc w:val="both"/>
        <w:rPr>
          <w:rFonts w:ascii="Optima" w:hAnsi="Optima"/>
          <w:sz w:val="22"/>
          <w:szCs w:val="22"/>
        </w:rPr>
      </w:pPr>
      <w:r w:rsidRPr="00E23333">
        <w:rPr>
          <w:rFonts w:ascii="Optima" w:hAnsi="Optima"/>
          <w:sz w:val="22"/>
          <w:szCs w:val="22"/>
        </w:rPr>
        <w:t>1</w:t>
      </w:r>
      <w:r w:rsidRPr="00E23333">
        <w:rPr>
          <w:rFonts w:ascii="Optima" w:hAnsi="Optima"/>
          <w:sz w:val="22"/>
          <w:szCs w:val="22"/>
        </w:rPr>
        <w:t>1</w:t>
      </w:r>
      <w:r w:rsidRPr="00E23333">
        <w:rPr>
          <w:rFonts w:ascii="Optima" w:hAnsi="Optima"/>
          <w:sz w:val="22"/>
          <w:szCs w:val="22"/>
        </w:rPr>
        <w:t>/202</w:t>
      </w:r>
      <w:r w:rsidRPr="00E23333">
        <w:rPr>
          <w:rFonts w:ascii="Optima" w:hAnsi="Optima"/>
          <w:sz w:val="22"/>
          <w:szCs w:val="22"/>
        </w:rPr>
        <w:t>0</w:t>
      </w:r>
      <w:r w:rsidRPr="00E23333">
        <w:rPr>
          <w:rFonts w:ascii="Optima" w:hAnsi="Optima"/>
          <w:sz w:val="22"/>
          <w:szCs w:val="22"/>
        </w:rPr>
        <w:t xml:space="preserve"> – 1</w:t>
      </w:r>
      <w:r w:rsidRPr="00E23333">
        <w:rPr>
          <w:rFonts w:ascii="Optima" w:hAnsi="Optima"/>
          <w:sz w:val="22"/>
          <w:szCs w:val="22"/>
        </w:rPr>
        <w:t>1</w:t>
      </w:r>
      <w:r w:rsidRPr="00E23333">
        <w:rPr>
          <w:rFonts w:ascii="Optima" w:hAnsi="Optima"/>
          <w:sz w:val="22"/>
          <w:szCs w:val="22"/>
        </w:rPr>
        <w:t>/202</w:t>
      </w:r>
      <w:r w:rsidRPr="00E23333">
        <w:rPr>
          <w:rFonts w:ascii="Optima" w:hAnsi="Optima"/>
          <w:sz w:val="22"/>
          <w:szCs w:val="22"/>
        </w:rPr>
        <w:t>2</w:t>
      </w:r>
      <w:r w:rsidRPr="00E23333">
        <w:rPr>
          <w:rFonts w:ascii="Optima" w:hAnsi="Optima"/>
          <w:sz w:val="22"/>
          <w:szCs w:val="22"/>
        </w:rPr>
        <w:t xml:space="preserve"> (</w:t>
      </w:r>
      <w:r w:rsidRPr="00E23333">
        <w:rPr>
          <w:rFonts w:ascii="Optima" w:hAnsi="Optima"/>
          <w:b/>
          <w:bCs/>
          <w:sz w:val="22"/>
          <w:szCs w:val="22"/>
        </w:rPr>
        <w:t>M. Sc.)</w:t>
      </w:r>
      <w:r w:rsidRPr="00E23333">
        <w:rPr>
          <w:rFonts w:ascii="Optima" w:hAnsi="Optima"/>
          <w:sz w:val="22"/>
          <w:szCs w:val="22"/>
        </w:rPr>
        <w:t xml:space="preserve"> An</w:t>
      </w:r>
      <w:r w:rsidRPr="00E23333">
        <w:rPr>
          <w:rFonts w:ascii="Optima" w:hAnsi="Optima"/>
          <w:sz w:val="22"/>
          <w:szCs w:val="22"/>
        </w:rPr>
        <w:t>derson da Rosa.</w:t>
      </w:r>
      <w:r w:rsidRPr="00E23333">
        <w:t xml:space="preserve"> </w:t>
      </w:r>
      <w:r w:rsidRPr="00E23333">
        <w:rPr>
          <w:rFonts w:ascii="Optima" w:hAnsi="Optima"/>
          <w:sz w:val="22"/>
          <w:szCs w:val="22"/>
        </w:rPr>
        <w:t>Variação espacial e temporal na fenologia reprodutiva e no</w:t>
      </w:r>
      <w:r>
        <w:rPr>
          <w:rFonts w:ascii="Optima" w:hAnsi="Optima"/>
          <w:sz w:val="22"/>
          <w:szCs w:val="22"/>
        </w:rPr>
        <w:t xml:space="preserve"> p</w:t>
      </w:r>
      <w:r w:rsidRPr="00E23333">
        <w:rPr>
          <w:rFonts w:ascii="Optima" w:hAnsi="Optima"/>
          <w:sz w:val="22"/>
          <w:szCs w:val="22"/>
        </w:rPr>
        <w:t>adrão de vocalização de comunidade de anfíbios anuros em</w:t>
      </w:r>
      <w:r>
        <w:rPr>
          <w:rFonts w:ascii="Optima" w:hAnsi="Optima"/>
          <w:sz w:val="22"/>
          <w:szCs w:val="22"/>
        </w:rPr>
        <w:t xml:space="preserve"> lagoas na Serra </w:t>
      </w:r>
      <w:proofErr w:type="spellStart"/>
      <w:r>
        <w:rPr>
          <w:rFonts w:ascii="Optima" w:hAnsi="Optima"/>
          <w:sz w:val="22"/>
          <w:szCs w:val="22"/>
        </w:rPr>
        <w:t>Catarinense</w:t>
      </w:r>
      <w:proofErr w:type="spellEnd"/>
      <w:r>
        <w:rPr>
          <w:rFonts w:ascii="Optima" w:hAnsi="Optima"/>
          <w:sz w:val="22"/>
          <w:szCs w:val="22"/>
        </w:rPr>
        <w:t xml:space="preserve">. Supervisor: </w:t>
      </w:r>
      <w:proofErr w:type="spellStart"/>
      <w:r>
        <w:rPr>
          <w:rFonts w:ascii="Optima" w:hAnsi="Optima"/>
          <w:sz w:val="22"/>
          <w:szCs w:val="22"/>
        </w:rPr>
        <w:t>Selvino</w:t>
      </w:r>
      <w:proofErr w:type="spellEnd"/>
      <w:r>
        <w:rPr>
          <w:rFonts w:ascii="Optima" w:hAnsi="Optima"/>
          <w:sz w:val="22"/>
          <w:szCs w:val="22"/>
        </w:rPr>
        <w:t xml:space="preserve"> Ne</w:t>
      </w:r>
      <w:r>
        <w:rPr>
          <w:rFonts w:ascii="Optima" w:hAnsi="Optima"/>
          <w:sz w:val="22"/>
          <w:szCs w:val="22"/>
        </w:rPr>
        <w:tab/>
      </w:r>
      <w:proofErr w:type="spellStart"/>
      <w:r>
        <w:rPr>
          <w:rFonts w:ascii="Optima" w:hAnsi="Optima"/>
          <w:sz w:val="22"/>
          <w:szCs w:val="22"/>
        </w:rPr>
        <w:t>ckel</w:t>
      </w:r>
      <w:proofErr w:type="spellEnd"/>
      <w:r>
        <w:rPr>
          <w:rFonts w:ascii="Optima" w:hAnsi="Optima"/>
          <w:sz w:val="22"/>
          <w:szCs w:val="22"/>
        </w:rPr>
        <w:t xml:space="preserve"> de Oliveira. Universidade Federal de Santa Catarina, </w:t>
      </w:r>
      <w:proofErr w:type="spellStart"/>
      <w:r>
        <w:rPr>
          <w:rFonts w:ascii="Optima" w:hAnsi="Optima"/>
          <w:sz w:val="22"/>
          <w:szCs w:val="22"/>
        </w:rPr>
        <w:t>Brazil</w:t>
      </w:r>
      <w:proofErr w:type="spellEnd"/>
      <w:r>
        <w:rPr>
          <w:rFonts w:ascii="Optima" w:hAnsi="Optima"/>
          <w:sz w:val="22"/>
          <w:szCs w:val="22"/>
        </w:rPr>
        <w:t xml:space="preserve">. </w:t>
      </w:r>
    </w:p>
    <w:p w14:paraId="3B3298FD" w14:textId="77777777" w:rsidR="008A5D98" w:rsidRPr="00E23333" w:rsidRDefault="008A5D98" w:rsidP="00E23333">
      <w:pPr>
        <w:spacing w:before="240" w:after="60"/>
        <w:jc w:val="both"/>
        <w:rPr>
          <w:rFonts w:ascii="Optima" w:hAnsi="Optima"/>
          <w:b/>
          <w:bCs/>
          <w:color w:val="C00000"/>
          <w:sz w:val="22"/>
          <w:szCs w:val="22"/>
        </w:rPr>
      </w:pPr>
      <w:proofErr w:type="spellStart"/>
      <w:r w:rsidRPr="00E23333">
        <w:rPr>
          <w:rFonts w:ascii="Optima" w:hAnsi="Optima"/>
          <w:b/>
          <w:bCs/>
          <w:color w:val="C00000"/>
          <w:sz w:val="22"/>
          <w:szCs w:val="22"/>
        </w:rPr>
        <w:t>Thesis</w:t>
      </w:r>
      <w:proofErr w:type="spellEnd"/>
      <w:r w:rsidRPr="00E23333">
        <w:rPr>
          <w:rFonts w:ascii="Optima" w:hAnsi="Optima"/>
          <w:b/>
          <w:bCs/>
          <w:color w:val="C00000"/>
          <w:sz w:val="22"/>
          <w:szCs w:val="22"/>
        </w:rPr>
        <w:t xml:space="preserve"> </w:t>
      </w:r>
      <w:proofErr w:type="spellStart"/>
      <w:r w:rsidRPr="00E23333">
        <w:rPr>
          <w:rFonts w:ascii="Optima" w:hAnsi="Optima"/>
          <w:b/>
          <w:bCs/>
          <w:color w:val="C00000"/>
          <w:sz w:val="22"/>
          <w:szCs w:val="22"/>
        </w:rPr>
        <w:t>committee</w:t>
      </w:r>
      <w:proofErr w:type="spellEnd"/>
    </w:p>
    <w:p w14:paraId="1F23FD2D" w14:textId="59A9D1C8" w:rsidR="008A5D98" w:rsidRDefault="008A5D98" w:rsidP="00CF2B4C">
      <w:pPr>
        <w:spacing w:after="60"/>
        <w:ind w:left="900" w:hanging="758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2020</w:t>
      </w:r>
      <w:r w:rsidR="00CF2B4C">
        <w:rPr>
          <w:rFonts w:ascii="Optima" w:hAnsi="Optima"/>
          <w:sz w:val="22"/>
          <w:szCs w:val="22"/>
          <w:lang w:val="en-US"/>
        </w:rPr>
        <w:tab/>
      </w:r>
      <w:r w:rsidRPr="00FF54AE">
        <w:rPr>
          <w:rFonts w:ascii="Optima" w:hAnsi="Optima"/>
          <w:sz w:val="22"/>
          <w:szCs w:val="22"/>
          <w:lang w:val="en-US"/>
        </w:rPr>
        <w:t xml:space="preserve">Master Thesis Committee of Isabella Rodrigues de Melo, Ecology and Evolution,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Universidade</w:t>
      </w:r>
      <w:proofErr w:type="spellEnd"/>
      <w:r w:rsidRPr="00FF54AE">
        <w:rPr>
          <w:rFonts w:ascii="Optima" w:hAnsi="Optima"/>
          <w:sz w:val="22"/>
          <w:szCs w:val="22"/>
          <w:lang w:val="en-US"/>
        </w:rPr>
        <w:t xml:space="preserve"> </w:t>
      </w:r>
      <w:r w:rsidR="00EF1B52">
        <w:rPr>
          <w:rFonts w:ascii="Optima" w:hAnsi="Optima"/>
          <w:sz w:val="22"/>
          <w:szCs w:val="22"/>
          <w:lang w:val="en-US"/>
        </w:rPr>
        <w:t>Federal</w:t>
      </w:r>
      <w:r w:rsidRPr="00FF54AE">
        <w:rPr>
          <w:rFonts w:ascii="Optima" w:hAnsi="Optima"/>
          <w:sz w:val="22"/>
          <w:szCs w:val="22"/>
          <w:lang w:val="en-US"/>
        </w:rPr>
        <w:t xml:space="preserve"> de </w:t>
      </w:r>
      <w:proofErr w:type="spellStart"/>
      <w:r w:rsidRPr="00FF54AE">
        <w:rPr>
          <w:rFonts w:ascii="Optima" w:hAnsi="Optima"/>
          <w:sz w:val="22"/>
          <w:szCs w:val="22"/>
          <w:lang w:val="en-US"/>
        </w:rPr>
        <w:t>Goiás</w:t>
      </w:r>
      <w:proofErr w:type="spellEnd"/>
      <w:r w:rsidR="00EF1B52">
        <w:rPr>
          <w:rFonts w:ascii="Optima" w:hAnsi="Optima"/>
          <w:sz w:val="22"/>
          <w:szCs w:val="22"/>
          <w:lang w:val="en-US"/>
        </w:rPr>
        <w:t>, GO, Brazil.</w:t>
      </w:r>
    </w:p>
    <w:p w14:paraId="5AC15EEF" w14:textId="62E1CB08" w:rsidR="00EF1B52" w:rsidRPr="00FF54AE" w:rsidRDefault="00EF1B52" w:rsidP="00CF2B4C">
      <w:pPr>
        <w:spacing w:after="60"/>
        <w:ind w:left="900" w:hanging="758"/>
        <w:jc w:val="both"/>
        <w:rPr>
          <w:rFonts w:ascii="Optima" w:hAnsi="Optima"/>
          <w:sz w:val="22"/>
          <w:szCs w:val="22"/>
          <w:lang w:val="en-US"/>
        </w:rPr>
      </w:pPr>
      <w:r>
        <w:rPr>
          <w:rFonts w:ascii="Optima" w:hAnsi="Optima"/>
          <w:sz w:val="22"/>
          <w:szCs w:val="22"/>
          <w:lang w:val="en-US"/>
        </w:rPr>
        <w:t>2022</w:t>
      </w:r>
      <w:r w:rsidR="00CF2B4C">
        <w:rPr>
          <w:rFonts w:ascii="Optima" w:hAnsi="Optima"/>
          <w:sz w:val="22"/>
          <w:szCs w:val="22"/>
          <w:lang w:val="en-US"/>
        </w:rPr>
        <w:tab/>
      </w:r>
      <w:r>
        <w:rPr>
          <w:rFonts w:ascii="Optima" w:hAnsi="Optima"/>
          <w:sz w:val="22"/>
          <w:szCs w:val="22"/>
          <w:lang w:val="en-US"/>
        </w:rPr>
        <w:t>Ph.D.</w:t>
      </w:r>
      <w:r w:rsidRPr="00FF54AE">
        <w:rPr>
          <w:rFonts w:ascii="Optima" w:hAnsi="Optima"/>
          <w:sz w:val="22"/>
          <w:szCs w:val="22"/>
          <w:lang w:val="en-US"/>
        </w:rPr>
        <w:t xml:space="preserve"> Committee of </w:t>
      </w:r>
      <w:proofErr w:type="spellStart"/>
      <w:r>
        <w:rPr>
          <w:rFonts w:ascii="Optima" w:hAnsi="Optima"/>
          <w:sz w:val="22"/>
          <w:szCs w:val="22"/>
          <w:lang w:val="en-US"/>
        </w:rPr>
        <w:t>Lidiane</w:t>
      </w:r>
      <w:proofErr w:type="spellEnd"/>
      <w:r>
        <w:rPr>
          <w:rFonts w:ascii="Optima" w:hAnsi="Optima"/>
          <w:sz w:val="22"/>
          <w:szCs w:val="22"/>
          <w:lang w:val="en-US"/>
        </w:rPr>
        <w:t xml:space="preserve"> Gomes</w:t>
      </w:r>
      <w:r w:rsidRPr="00FF54AE">
        <w:rPr>
          <w:rFonts w:ascii="Optima" w:hAnsi="Optima"/>
          <w:sz w:val="22"/>
          <w:szCs w:val="22"/>
          <w:lang w:val="en-US"/>
        </w:rPr>
        <w:t xml:space="preserve">, Ecology and </w:t>
      </w:r>
      <w:r>
        <w:rPr>
          <w:rFonts w:ascii="Optima" w:hAnsi="Optima"/>
          <w:sz w:val="22"/>
          <w:szCs w:val="22"/>
          <w:lang w:val="en-US"/>
        </w:rPr>
        <w:t>Biodiversity Conservation</w:t>
      </w:r>
      <w:r w:rsidRPr="00FF54AE">
        <w:rPr>
          <w:rFonts w:ascii="Optima" w:hAnsi="Optima"/>
          <w:sz w:val="22"/>
          <w:szCs w:val="22"/>
          <w:lang w:val="en-US"/>
        </w:rPr>
        <w:t xml:space="preserve">, </w:t>
      </w:r>
      <w:proofErr w:type="spellStart"/>
      <w:r w:rsidRPr="00EF1B52">
        <w:rPr>
          <w:rFonts w:ascii="Optima" w:hAnsi="Optima"/>
          <w:sz w:val="22"/>
          <w:szCs w:val="22"/>
          <w:lang w:val="en-US"/>
        </w:rPr>
        <w:t>Universidade</w:t>
      </w:r>
      <w:proofErr w:type="spellEnd"/>
      <w:r w:rsidRPr="00EF1B52">
        <w:rPr>
          <w:rFonts w:ascii="Optima" w:hAnsi="Optima"/>
          <w:sz w:val="22"/>
          <w:szCs w:val="22"/>
          <w:lang w:val="en-US"/>
        </w:rPr>
        <w:t xml:space="preserve"> </w:t>
      </w:r>
      <w:proofErr w:type="spellStart"/>
      <w:r w:rsidRPr="00EF1B52">
        <w:rPr>
          <w:rFonts w:ascii="Optima" w:hAnsi="Optima"/>
          <w:sz w:val="22"/>
          <w:szCs w:val="22"/>
          <w:lang w:val="en-US"/>
        </w:rPr>
        <w:t>Estadual</w:t>
      </w:r>
      <w:proofErr w:type="spellEnd"/>
      <w:r w:rsidRPr="00EF1B52">
        <w:rPr>
          <w:rFonts w:ascii="Optima" w:hAnsi="Optima"/>
          <w:sz w:val="22"/>
          <w:szCs w:val="22"/>
          <w:lang w:val="en-US"/>
        </w:rPr>
        <w:t xml:space="preserve"> de Santa Cruz</w:t>
      </w:r>
      <w:r>
        <w:rPr>
          <w:rFonts w:ascii="Optima" w:hAnsi="Optima"/>
          <w:sz w:val="22"/>
          <w:szCs w:val="22"/>
          <w:lang w:val="en-US"/>
        </w:rPr>
        <w:t>, BA, Brazil.</w:t>
      </w:r>
    </w:p>
    <w:p w14:paraId="42B463F7" w14:textId="7C9E285D" w:rsidR="008A5D98" w:rsidRPr="008A7062" w:rsidRDefault="008A5D98" w:rsidP="00CF2B4C">
      <w:pPr>
        <w:spacing w:before="240" w:after="60"/>
        <w:ind w:left="900" w:hanging="758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 w:rsidRPr="008A7062">
        <w:rPr>
          <w:rFonts w:ascii="Optima" w:hAnsi="Optima"/>
          <w:b/>
          <w:bCs/>
          <w:color w:val="C00000"/>
          <w:sz w:val="22"/>
          <w:szCs w:val="22"/>
          <w:lang w:val="en-US"/>
        </w:rPr>
        <w:t>Bachelor dissertation</w:t>
      </w:r>
      <w:r w:rsidR="00452510">
        <w:rPr>
          <w:rFonts w:ascii="Optima" w:hAnsi="Optima"/>
          <w:b/>
          <w:bCs/>
          <w:color w:val="C00000"/>
          <w:sz w:val="22"/>
          <w:szCs w:val="22"/>
          <w:lang w:val="en-US"/>
        </w:rPr>
        <w:t xml:space="preserve"> committee</w:t>
      </w:r>
    </w:p>
    <w:p w14:paraId="1D6BD28D" w14:textId="0B36E8E5" w:rsidR="008A5D98" w:rsidRPr="00FF54AE" w:rsidRDefault="008A5D98" w:rsidP="00CF2B4C">
      <w:pPr>
        <w:spacing w:after="60"/>
        <w:ind w:left="900" w:hanging="75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Bruna Pereira de Azevedo. B.A. </w:t>
      </w:r>
      <w:proofErr w:type="spellStart"/>
      <w:r w:rsidRPr="00FF54AE">
        <w:rPr>
          <w:rFonts w:ascii="Optima" w:hAnsi="Optima"/>
          <w:sz w:val="22"/>
          <w:szCs w:val="22"/>
        </w:rPr>
        <w:t>degree</w:t>
      </w:r>
      <w:proofErr w:type="spellEnd"/>
      <w:r w:rsidRPr="00FF54AE">
        <w:rPr>
          <w:rFonts w:ascii="Optima" w:hAnsi="Optima"/>
          <w:sz w:val="22"/>
          <w:szCs w:val="22"/>
        </w:rPr>
        <w:t xml:space="preserve"> in </w:t>
      </w:r>
      <w:proofErr w:type="spellStart"/>
      <w:r w:rsidRPr="00FF54AE">
        <w:rPr>
          <w:rFonts w:ascii="Optima" w:hAnsi="Optima"/>
          <w:sz w:val="22"/>
          <w:szCs w:val="22"/>
        </w:rPr>
        <w:t>Biological</w:t>
      </w:r>
      <w:proofErr w:type="spellEnd"/>
      <w:r w:rsidRPr="00FF54AE">
        <w:rPr>
          <w:rFonts w:ascii="Optima" w:hAnsi="Optima"/>
          <w:sz w:val="22"/>
          <w:szCs w:val="22"/>
        </w:rPr>
        <w:t xml:space="preserve"> </w:t>
      </w:r>
      <w:proofErr w:type="spellStart"/>
      <w:r w:rsidRPr="00FF54AE">
        <w:rPr>
          <w:rFonts w:ascii="Optima" w:hAnsi="Optima"/>
          <w:sz w:val="22"/>
          <w:szCs w:val="22"/>
        </w:rPr>
        <w:t>Sciences</w:t>
      </w:r>
      <w:proofErr w:type="spellEnd"/>
      <w:r w:rsidRPr="00FF54AE">
        <w:rPr>
          <w:rFonts w:ascii="Optima" w:hAnsi="Optima"/>
          <w:sz w:val="22"/>
          <w:szCs w:val="22"/>
        </w:rPr>
        <w:t>, Universidade de São Paulo)</w:t>
      </w:r>
      <w:r w:rsidR="005D5E84" w:rsidRPr="00FF54AE">
        <w:rPr>
          <w:rFonts w:ascii="Optima" w:hAnsi="Optima"/>
          <w:sz w:val="22"/>
          <w:szCs w:val="22"/>
        </w:rPr>
        <w:t>.</w:t>
      </w:r>
    </w:p>
    <w:p w14:paraId="170D8001" w14:textId="041B3224" w:rsidR="008971A6" w:rsidRPr="00FF54AE" w:rsidRDefault="008A5D98" w:rsidP="00CF2B4C">
      <w:pPr>
        <w:spacing w:after="60"/>
        <w:ind w:left="900" w:hanging="75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</w:t>
      </w:r>
      <w:r w:rsidR="00CF2B4C">
        <w:rPr>
          <w:rFonts w:ascii="Optima" w:hAnsi="Optima"/>
          <w:sz w:val="22"/>
          <w:szCs w:val="22"/>
        </w:rPr>
        <w:tab/>
      </w:r>
      <w:r w:rsidRPr="00FF54AE">
        <w:rPr>
          <w:rFonts w:ascii="Optima" w:hAnsi="Optima"/>
          <w:sz w:val="22"/>
          <w:szCs w:val="22"/>
        </w:rPr>
        <w:t xml:space="preserve">Cezar Gonçalves Inácio. (B.A. </w:t>
      </w:r>
      <w:proofErr w:type="spellStart"/>
      <w:r w:rsidRPr="00FF54AE">
        <w:rPr>
          <w:rFonts w:ascii="Optima" w:hAnsi="Optima"/>
          <w:sz w:val="22"/>
          <w:szCs w:val="22"/>
        </w:rPr>
        <w:t>degree</w:t>
      </w:r>
      <w:proofErr w:type="spellEnd"/>
      <w:r w:rsidRPr="00FF54AE">
        <w:rPr>
          <w:rFonts w:ascii="Optima" w:hAnsi="Optima"/>
          <w:sz w:val="22"/>
          <w:szCs w:val="22"/>
        </w:rPr>
        <w:t xml:space="preserve"> in </w:t>
      </w:r>
      <w:proofErr w:type="spellStart"/>
      <w:r w:rsidRPr="00FF54AE">
        <w:rPr>
          <w:rFonts w:ascii="Optima" w:hAnsi="Optima"/>
          <w:sz w:val="22"/>
          <w:szCs w:val="22"/>
        </w:rPr>
        <w:t>Ecology</w:t>
      </w:r>
      <w:proofErr w:type="spellEnd"/>
      <w:r w:rsidRPr="00FF54AE">
        <w:rPr>
          <w:rFonts w:ascii="Optima" w:hAnsi="Optima"/>
          <w:sz w:val="22"/>
          <w:szCs w:val="22"/>
        </w:rPr>
        <w:t>, Universidade Estadual Paulista Júlio de Mesquita Filho)</w:t>
      </w:r>
      <w:r w:rsidR="005D5E84" w:rsidRPr="00FF54AE">
        <w:rPr>
          <w:rFonts w:ascii="Optima" w:hAnsi="Optima"/>
          <w:sz w:val="22"/>
          <w:szCs w:val="22"/>
        </w:rPr>
        <w:t>.</w:t>
      </w:r>
    </w:p>
    <w:sectPr w:rsidR="008971A6" w:rsidRPr="00FF54AE" w:rsidSect="00FF54AE">
      <w:type w:val="continuous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E2AF" w14:textId="77777777" w:rsidR="00DA332D" w:rsidRDefault="00DA332D" w:rsidP="008971A6">
      <w:r>
        <w:separator/>
      </w:r>
    </w:p>
  </w:endnote>
  <w:endnote w:type="continuationSeparator" w:id="0">
    <w:p w14:paraId="76982F52" w14:textId="77777777" w:rsidR="00DA332D" w:rsidRDefault="00DA332D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0C36" w14:textId="77777777" w:rsidR="00DA332D" w:rsidRDefault="00DA332D" w:rsidP="008971A6">
      <w:r>
        <w:separator/>
      </w:r>
    </w:p>
  </w:footnote>
  <w:footnote w:type="continuationSeparator" w:id="0">
    <w:p w14:paraId="18252780" w14:textId="77777777" w:rsidR="00DA332D" w:rsidRDefault="00DA332D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04"/>
    <w:multiLevelType w:val="hybridMultilevel"/>
    <w:tmpl w:val="4BC2DED4"/>
    <w:lvl w:ilvl="0" w:tplc="7DAA7266">
      <w:start w:val="10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375606">
    <w:abstractNumId w:val="0"/>
  </w:num>
  <w:num w:numId="2" w16cid:durableId="81765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42921"/>
    <w:rsid w:val="0006167E"/>
    <w:rsid w:val="0008006D"/>
    <w:rsid w:val="00094172"/>
    <w:rsid w:val="000B1BB3"/>
    <w:rsid w:val="000C0E92"/>
    <w:rsid w:val="000E0667"/>
    <w:rsid w:val="000E2FC7"/>
    <w:rsid w:val="000F1F8A"/>
    <w:rsid w:val="0012233A"/>
    <w:rsid w:val="001544F5"/>
    <w:rsid w:val="0018204B"/>
    <w:rsid w:val="001A2852"/>
    <w:rsid w:val="001B7247"/>
    <w:rsid w:val="001B74BE"/>
    <w:rsid w:val="001C0B19"/>
    <w:rsid w:val="001C29B5"/>
    <w:rsid w:val="001C432D"/>
    <w:rsid w:val="001F604D"/>
    <w:rsid w:val="0020543F"/>
    <w:rsid w:val="00210DDF"/>
    <w:rsid w:val="00212437"/>
    <w:rsid w:val="00216513"/>
    <w:rsid w:val="002606BD"/>
    <w:rsid w:val="00267D45"/>
    <w:rsid w:val="002740E0"/>
    <w:rsid w:val="002756A3"/>
    <w:rsid w:val="00290822"/>
    <w:rsid w:val="002E7BC3"/>
    <w:rsid w:val="003416B2"/>
    <w:rsid w:val="003710DA"/>
    <w:rsid w:val="003773F9"/>
    <w:rsid w:val="003A22EF"/>
    <w:rsid w:val="003B4234"/>
    <w:rsid w:val="003B708F"/>
    <w:rsid w:val="003F3455"/>
    <w:rsid w:val="003F4909"/>
    <w:rsid w:val="004204B4"/>
    <w:rsid w:val="00432FD4"/>
    <w:rsid w:val="004463CD"/>
    <w:rsid w:val="004471C7"/>
    <w:rsid w:val="0045006F"/>
    <w:rsid w:val="00452510"/>
    <w:rsid w:val="00455881"/>
    <w:rsid w:val="004570B6"/>
    <w:rsid w:val="00495129"/>
    <w:rsid w:val="004B0D90"/>
    <w:rsid w:val="004E731E"/>
    <w:rsid w:val="00561196"/>
    <w:rsid w:val="005A7D60"/>
    <w:rsid w:val="005C5932"/>
    <w:rsid w:val="005D508B"/>
    <w:rsid w:val="005D5E84"/>
    <w:rsid w:val="005D6961"/>
    <w:rsid w:val="005E703F"/>
    <w:rsid w:val="006356C5"/>
    <w:rsid w:val="00643FE2"/>
    <w:rsid w:val="00660DB2"/>
    <w:rsid w:val="00661396"/>
    <w:rsid w:val="00690CCD"/>
    <w:rsid w:val="0069166A"/>
    <w:rsid w:val="0069378A"/>
    <w:rsid w:val="006D26CD"/>
    <w:rsid w:val="006E7F7B"/>
    <w:rsid w:val="007248C2"/>
    <w:rsid w:val="007A5217"/>
    <w:rsid w:val="007E2B2D"/>
    <w:rsid w:val="0083097F"/>
    <w:rsid w:val="00874286"/>
    <w:rsid w:val="00887388"/>
    <w:rsid w:val="008971A6"/>
    <w:rsid w:val="008A5D98"/>
    <w:rsid w:val="008A7062"/>
    <w:rsid w:val="008B407D"/>
    <w:rsid w:val="008C663E"/>
    <w:rsid w:val="008F6776"/>
    <w:rsid w:val="00936E7F"/>
    <w:rsid w:val="0098124E"/>
    <w:rsid w:val="0099253C"/>
    <w:rsid w:val="00A002D6"/>
    <w:rsid w:val="00A23640"/>
    <w:rsid w:val="00A27878"/>
    <w:rsid w:val="00A45E76"/>
    <w:rsid w:val="00A77144"/>
    <w:rsid w:val="00AA363C"/>
    <w:rsid w:val="00AB1FFE"/>
    <w:rsid w:val="00AC3248"/>
    <w:rsid w:val="00AC6125"/>
    <w:rsid w:val="00B02568"/>
    <w:rsid w:val="00B03AE0"/>
    <w:rsid w:val="00B1527F"/>
    <w:rsid w:val="00B17CC3"/>
    <w:rsid w:val="00B40BDB"/>
    <w:rsid w:val="00B679EA"/>
    <w:rsid w:val="00B93038"/>
    <w:rsid w:val="00BA0C82"/>
    <w:rsid w:val="00BB27A2"/>
    <w:rsid w:val="00C26379"/>
    <w:rsid w:val="00C56DB7"/>
    <w:rsid w:val="00C65D47"/>
    <w:rsid w:val="00C87220"/>
    <w:rsid w:val="00CD64F2"/>
    <w:rsid w:val="00CF2B4C"/>
    <w:rsid w:val="00D15DB8"/>
    <w:rsid w:val="00D220D5"/>
    <w:rsid w:val="00D52437"/>
    <w:rsid w:val="00D80DF8"/>
    <w:rsid w:val="00D94893"/>
    <w:rsid w:val="00DA332D"/>
    <w:rsid w:val="00DF39F0"/>
    <w:rsid w:val="00E13A4E"/>
    <w:rsid w:val="00E23333"/>
    <w:rsid w:val="00E35349"/>
    <w:rsid w:val="00E6562C"/>
    <w:rsid w:val="00EF160A"/>
    <w:rsid w:val="00EF1B52"/>
    <w:rsid w:val="00F05273"/>
    <w:rsid w:val="00F372E2"/>
    <w:rsid w:val="00F44675"/>
    <w:rsid w:val="00F5597A"/>
    <w:rsid w:val="00F56AC0"/>
    <w:rsid w:val="00F61DB2"/>
    <w:rsid w:val="00F6307D"/>
    <w:rsid w:val="00F72674"/>
    <w:rsid w:val="00F87A68"/>
    <w:rsid w:val="00F96A1A"/>
    <w:rsid w:val="00FA43D5"/>
    <w:rsid w:val="00FC01B9"/>
    <w:rsid w:val="00FE36EF"/>
    <w:rsid w:val="00FF54AE"/>
    <w:rsid w:val="00FF5B4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55"/>
    <w:rPr>
      <w:rFonts w:ascii="Times New Roman" w:eastAsia="Times New Roman" w:hAnsi="Times New Roman" w:cs="Times New Roman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971A6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F3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1810</Words>
  <Characters>10319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Sayuri Moreira Sugai</cp:lastModifiedBy>
  <cp:revision>7</cp:revision>
  <cp:lastPrinted>2023-03-22T22:23:00Z</cp:lastPrinted>
  <dcterms:created xsi:type="dcterms:W3CDTF">2023-11-15T12:39:00Z</dcterms:created>
  <dcterms:modified xsi:type="dcterms:W3CDTF">2023-12-11T20:11:00Z</dcterms:modified>
</cp:coreProperties>
</file>