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5F69" w14:textId="68F7016B" w:rsidR="00584EA2" w:rsidRDefault="006C457B" w:rsidP="006C457B">
      <w:pPr>
        <w:pStyle w:val="1"/>
      </w:pPr>
      <w:r>
        <w:rPr>
          <w:rFonts w:hint="eastAsia"/>
        </w:rPr>
        <w:t>一、</w:t>
      </w:r>
    </w:p>
    <w:p w14:paraId="66FE43FB" w14:textId="7DD2E03C" w:rsidR="006C457B" w:rsidRDefault="006C457B" w:rsidP="006C457B">
      <w:pPr>
        <w:pStyle w:val="1"/>
      </w:pPr>
      <w:r>
        <w:rPr>
          <w:rFonts w:hint="eastAsia"/>
        </w:rPr>
        <w:t>①</w:t>
      </w:r>
    </w:p>
    <w:p w14:paraId="1DF15516" w14:textId="19234549" w:rsidR="006C457B" w:rsidRPr="000B1E7B" w:rsidRDefault="00C9060F" w:rsidP="006C457B">
      <w:pPr>
        <w:rPr>
          <w:rFonts w:hint="eastAsia"/>
          <w:b/>
          <w:bCs/>
          <w:sz w:val="40"/>
          <w:szCs w:val="44"/>
        </w:rPr>
      </w:pPr>
      <w:r w:rsidRPr="000B1E7B">
        <w:rPr>
          <w:rFonts w:hint="eastAsia"/>
          <w:b/>
          <w:bCs/>
          <w:sz w:val="40"/>
          <w:szCs w:val="44"/>
        </w:rPr>
        <w:t>D</w:t>
      </w:r>
      <w:r w:rsidRPr="000B1E7B">
        <w:rPr>
          <w:b/>
          <w:bCs/>
          <w:sz w:val="40"/>
          <w:szCs w:val="44"/>
        </w:rPr>
        <w:t>CADCAB</w:t>
      </w:r>
      <w:r w:rsidR="000B1E7B" w:rsidRPr="000B1E7B">
        <w:rPr>
          <w:b/>
          <w:bCs/>
          <w:sz w:val="40"/>
          <w:szCs w:val="44"/>
        </w:rPr>
        <w:t>B</w:t>
      </w:r>
      <w:r w:rsidRPr="000B1E7B">
        <w:rPr>
          <w:b/>
          <w:bCs/>
          <w:sz w:val="40"/>
          <w:szCs w:val="44"/>
        </w:rPr>
        <w:t>BD</w:t>
      </w:r>
    </w:p>
    <w:p w14:paraId="0CF5848B" w14:textId="4E59E710" w:rsidR="006C457B" w:rsidRDefault="006C457B" w:rsidP="006C457B">
      <w:pPr>
        <w:pStyle w:val="1"/>
      </w:pPr>
      <w:r>
        <w:rPr>
          <w:rFonts w:hint="eastAsia"/>
        </w:rPr>
        <w:t>②</w:t>
      </w:r>
    </w:p>
    <w:p w14:paraId="6A0221E2" w14:textId="54C87505" w:rsidR="006C457B" w:rsidRDefault="006C457B" w:rsidP="006C457B">
      <w:pPr>
        <w:rPr>
          <w:b/>
          <w:bCs/>
          <w:sz w:val="40"/>
          <w:szCs w:val="44"/>
        </w:rPr>
      </w:pPr>
      <w:r w:rsidRPr="006C457B">
        <w:rPr>
          <w:rFonts w:hint="eastAsia"/>
          <w:b/>
          <w:bCs/>
          <w:sz w:val="40"/>
          <w:szCs w:val="44"/>
        </w:rPr>
        <w:t>C</w:t>
      </w:r>
      <w:r w:rsidRPr="006C457B">
        <w:rPr>
          <w:b/>
          <w:bCs/>
          <w:sz w:val="40"/>
          <w:szCs w:val="44"/>
        </w:rPr>
        <w:t>BCBDCB</w:t>
      </w:r>
      <w:r>
        <w:rPr>
          <w:b/>
          <w:bCs/>
          <w:sz w:val="40"/>
          <w:szCs w:val="44"/>
        </w:rPr>
        <w:t>BDD</w:t>
      </w:r>
    </w:p>
    <w:p w14:paraId="293E3661" w14:textId="77777777" w:rsidR="000B1E7B" w:rsidRPr="006C457B" w:rsidRDefault="000B1E7B" w:rsidP="006C457B">
      <w:pPr>
        <w:rPr>
          <w:rFonts w:hint="eastAsia"/>
          <w:b/>
          <w:bCs/>
          <w:sz w:val="48"/>
          <w:szCs w:val="52"/>
        </w:rPr>
      </w:pPr>
    </w:p>
    <w:sectPr w:rsidR="000B1E7B" w:rsidRPr="006C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9D"/>
    <w:rsid w:val="000B1E7B"/>
    <w:rsid w:val="00466FB4"/>
    <w:rsid w:val="00584EA2"/>
    <w:rsid w:val="006C457B"/>
    <w:rsid w:val="0086229D"/>
    <w:rsid w:val="00C9060F"/>
    <w:rsid w:val="00F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D36F"/>
  <w15:chartTrackingRefBased/>
  <w15:docId w15:val="{5F785ED2-5549-4F48-B472-E12F726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5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2022-04-18T13:34:00Z</dcterms:created>
  <dcterms:modified xsi:type="dcterms:W3CDTF">2022-04-18T14:04:00Z</dcterms:modified>
</cp:coreProperties>
</file>