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tbl>
      <w:tblPr>
        <w:tblStyle w:val="TableGrid"/>
        <w:tblW w:w="10790" w:type="dxa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790"/>
      </w:tblGrid>
      <w:tr w:rsidR="005E2232">
        <w:tc>
          <w:tcPr>
            <w:tcW w:w="10790" w:type="dxa"/>
            <w:shd w:val="clear" w:color="auto" w:fill="17406D" w:themeFill="text2"/>
          </w:tcPr>
          <w:p w:rsidR="005E2232" w:rsidRDefault="00AC5308">
            <w:pPr>
              <w:pStyle w:val="Title"/>
              <w:spacing w:after="0"/>
              <w:jc w:val="center"/>
            </w:pPr>
            <w:r>
              <w:rPr>
                <w:color w:val="FFFFFF" w:themeColor="background1"/>
              </w:rPr>
              <w:t xml:space="preserve">Get a Vt financial form 813a</w:t>
            </w:r>
          </w:p>
        </w:tc>
      </w:tr>
    </w:tbl>
    <w:p w:rsidR="005E2232" w:rsidRDefault="005E2232">
      <w:pPr>
        <w:rPr>
          <w:b/>
          <w:bCs/>
        </w:rPr>
      </w:pPr>
    </w:p>
    <w:p w:rsidR="00BD3245" w:rsidRDefault="00BD3245" w:rsidP="00BD3245">
      <w:r>
        <w:t xml:space="preserve">Congratulations </w:t>
      </w:r>
      <w:r w:rsidR="008E5C94">
        <w:t>{{ users }}</w:t>
      </w:r>
      <w:r>
        <w:t xml:space="preserve">! You have finished all the forms you need to Get a Vt financial form 813a. The rest of the pages in t</w:t>
      </w:r>
      <w:r w:rsidR="00A73AFC">
        <w:t xml:space="preserve">his packet are your completed .</w:t>
      </w:r>
    </w:p>
    <w:p w:rsidR="005E2232" w:rsidRDefault="005E2232"/>
    <w:p w:rsidR="005E2232" w:rsidRDefault="005E2232">
      <w:pPr>
        <w:sectPr w:rsidR="005E2232"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:rsidR="005E2232" w:rsidRDefault="00AC5308">
      <w:pPr>
        <w:pStyle w:val="Heading2"/>
      </w:pPr>
      <w:bookmarkStart w:id="1" w:name="_yntzxzfdh9ya"/>
      <w:bookmarkEnd w:id="1"/>
      <w:r>
        <w:t>Next steps</w:t>
      </w:r>
    </w:p>
    <w:p w:rsidR="00BD5F19" w:rsidRDefault="00BD5F19" w:rsidP="00BD5F19">
      <w:pPr>
        <w:pStyle w:val="ListParagraph"/>
        <w:numPr>
          <w:ilvl w:val="0"/>
          <w:numId w:val="1"/>
        </w:numPr>
        <w:suppressAutoHyphens/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Deliver a copy to </w:t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{{ 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showifdef('other_parties[0]') </w:t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or their attorney.</w:t>
      </w:r>
    </w:p>
    <w:p w:rsidR="00BD5F19" w:rsidRDefault="00BD5F19" w:rsidP="00BD5F19">
      <w:pPr>
        <w:pStyle w:val="ListParagraph"/>
        <w:numPr>
          <w:ilvl w:val="0"/>
          <w:numId w:val="1"/>
        </w:numPr>
        <w:suppressAutoHyphens/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</w:p>
    <w:p w:rsidR="005E2232" w:rsidRDefault="00AC5308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Wait for a response from </w:t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{{ </w:t>
      </w:r>
      <w:r w:rsidR="00BD5F19">
        <w:rPr>
          <w14:textOutline w14:w="9525" w14:cap="rnd" w14:cmpd="sng" w14:algn="ctr">
            <w14:noFill/>
            <w14:prstDash w14:val="solid"/>
            <w14:bevel/>
          </w14:textOutline>
        </w:rPr>
        <w:t xml:space="preserve">showifdef('other_parties[0]') </w:t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>
        <w:t>.</w:t>
      </w:r>
    </w:p>
    <w:p w:rsidR="005E2232" w:rsidRDefault="002C4D7C">
      <w:pPr>
        <w:pStyle w:val="Heading2"/>
      </w:pPr>
      <w:bookmarkStart w:id="2" w:name="_4szgtqe6ov1h"/>
      <w:bookmarkEnd w:id="2"/>
      <w:r>
        <w:t xml:space="preserve">What happens next?</w:t>
      </w:r>
    </w:p>
    <w:p w:rsidR="002C4D7C" w:rsidRDefault="00AC5308" w:rsidP="002C4D7C">
      <w:pPr>
        <w:pStyle w:val="NumberedList"/>
        <w:numPr>
          <w:ilvl w:val="0"/>
          <w:numId w:val="3"/>
        </w:numPr>
      </w:pPr>
      <w:r>
        <w:t xml:space="preserve">Look over the forms below, one more time. Make sure everything is correct. </w:t>
      </w:r>
    </w:p>
    <w:p w:rsidR="005E2232" w:rsidRDefault="00AC5308">
      <w:pPr>
        <w:pStyle w:val="Heading2"/>
      </w:pPr>
      <w:bookmarkStart w:id="3" w:name="_7jbtnvplu76"/>
      <w:bookmarkEnd w:id="3"/>
      <w:r>
        <w:t xml:space="preserve">What can </w:t>
      </w:r>
      <w:r w:rsidR="008E5C94">
        <w:t xml:space="preserve">{{ </w:t>
      </w:r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 xml:space="preserve">showifdef('other_parties[0]') </w:t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t xml:space="preserve">do?</w:t>
      </w:r>
    </w:p>
    <w:p w:rsidR="005E2232" w:rsidRDefault="00AC5308">
      <w:pPr>
        <w:pStyle w:val="Heading2"/>
      </w:pPr>
      <w:r>
        <w:t xml:space="preserve">What happens after </w:t>
      </w:r>
      <w:r w:rsidR="008E5C94">
        <w:t xml:space="preserve">{{ </w:t>
      </w:r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 xml:space="preserve">showifdef('other_parties[0]') </w:t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>
        <w:t xml:space="preserve"> </w:t>
      </w:r>
      <w:proofErr w:type="gramStart"/>
      <w:r>
        <w:t>makes a decision</w:t>
      </w:r>
      <w:proofErr w:type="gramEnd"/>
      <w:r>
        <w:t>?</w:t>
      </w:r>
    </w:p>
    <w:p w:rsidR="002C4D7C" w:rsidRDefault="002C4D7C" w:rsidP="002C4D7C">
      <w:r>
        <w:t xml:space="preserve">If the judge decides to grant your appeal:</w:t>
      </w:r>
    </w:p>
    <w:p w:rsidR="005E2232" w:rsidRDefault="005E2232">
      <w:pPr>
        <w:rPr>
          <w:b/>
        </w:rPr>
      </w:pPr>
    </w:p>
    <w:p w:rsidR="005E2232" w:rsidRDefault="00AC5308">
      <w:r>
        <w:rPr>
          <w:b/>
        </w:rPr>
        <w:t xml:space="preserve">Read </w:t>
      </w:r>
      <w:r>
        <w:t>the response as soon as you get it. If you have questions, [ Your local legal aid] may be able to help you more.</w:t>
      </w:r>
    </w:p>
    <w:p w:rsidR="002C4D7C" w:rsidRDefault="002C4D7C" w:rsidP="002C4D7C">
      <w:pPr>
        <w:pStyle w:val="Heading2"/>
        <w:keepNext/>
      </w:pPr>
      <w:bookmarkStart w:id="4" w:name="_jpvqkqfibwqh"/>
      <w:bookmarkStart w:id="5" w:name="_wjzvjugefec1"/>
      <w:bookmarkEnd w:id="4"/>
      <w:bookmarkEnd w:id="5"/>
      <w:r>
        <w:t xml:space="preserve">Learn more</w:t>
      </w:r>
    </w:p>
    <w:sectPr w:rsidR="002C4D7C" w:rsidSect="002C4D7C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663D" w:rsidRDefault="003E663D" w:rsidP="00FA20A5">
      <w:pPr>
        <w:spacing w:after="0"/>
      </w:pPr>
      <w:r>
        <w:separator/>
      </w:r>
    </w:p>
  </w:endnote>
  <w:endnote w:type="continuationSeparator" w:id="0">
    <w:p w:rsidR="003E663D" w:rsidRDefault="003E663D" w:rsidP="00FA20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663D" w:rsidRDefault="003E663D" w:rsidP="00FA20A5">
      <w:pPr>
        <w:spacing w:after="0"/>
      </w:pPr>
      <w:r>
        <w:separator/>
      </w:r>
    </w:p>
  </w:footnote>
  <w:footnote w:type="continuationSeparator" w:id="0">
    <w:p w:rsidR="003E663D" w:rsidRDefault="003E663D" w:rsidP="00FA20A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269F8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C3456"/>
    <w:multiLevelType w:val="multilevel"/>
    <w:tmpl w:val="062402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 w15:restartNumberingAfterBreak="0">
    <w:nsid w:val="525C55F5"/>
    <w:multiLevelType w:val="multilevel"/>
    <w:tmpl w:val="E0D6FD7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9C44B5"/>
    <w:multiLevelType w:val="multilevel"/>
    <w:tmpl w:val="0DD27E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77D572D8"/>
    <w:multiLevelType w:val="multilevel"/>
    <w:tmpl w:val="2784573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3"/>
  </w:num>
  <w:num w:numId="5">
    <w:abstractNumId w:val="7"/>
  </w:num>
  <w:num w:numId="6">
    <w:abstractNumId w:val="4"/>
  </w:num>
  <w:num w:numId="7">
    <w:abstractNumId w:val="0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32"/>
    <w:rsid w:val="001051A3"/>
    <w:rsid w:val="00111016"/>
    <w:rsid w:val="001A52B3"/>
    <w:rsid w:val="001F354F"/>
    <w:rsid w:val="00262A27"/>
    <w:rsid w:val="002C4D7C"/>
    <w:rsid w:val="003E663D"/>
    <w:rsid w:val="00444552"/>
    <w:rsid w:val="005709F0"/>
    <w:rsid w:val="005E2232"/>
    <w:rsid w:val="00646B66"/>
    <w:rsid w:val="008E5C94"/>
    <w:rsid w:val="008F1C34"/>
    <w:rsid w:val="00A12350"/>
    <w:rsid w:val="00A73AFC"/>
    <w:rsid w:val="00AC5308"/>
    <w:rsid w:val="00BD3245"/>
    <w:rsid w:val="00BD5F19"/>
    <w:rsid w:val="00EF4E05"/>
    <w:rsid w:val="00FA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80D51247-DA5B-4550-994D-BDA736A1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s">
    <w:name w:val="pl-s"/>
    <w:basedOn w:val="DefaultParagraphFont"/>
    <w:rsid w:val="00646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5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Quinten Steenhuis</cp:lastModifiedBy>
  <cp:revision>22</cp:revision>
  <cp:lastPrinted>2020-09-16T15:54:00Z</cp:lastPrinted>
  <dcterms:created xsi:type="dcterms:W3CDTF">2021-03-08T18:09:00Z</dcterms:created>
  <dcterms:modified xsi:type="dcterms:W3CDTF">2023-05-31T17:02:00Z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