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5D02" w14:textId="7C387224" w:rsidR="004B372E" w:rsidRDefault="004B372E" w:rsidP="004C43E7">
      <w:pPr>
        <w:pStyle w:val="Nextsteps"/>
      </w:pPr>
      <w:r w:rsidRPr="009F11D7">
        <w:rPr>
          <w:rStyle w:val="Heading1Char"/>
        </w:rPr>
        <w:t>NEXT STEPS — VTCourtForms</w:t>
      </w:r>
      <w:r>
        <w:br/>
      </w:r>
      <w:r w:rsidR="007616D2">
        <w:rPr>
          <w:rStyle w:val="Heading1Char"/>
          <w:b w:val="0"/>
          <w:bCs w:val="0"/>
        </w:rPr>
        <w:t xml:space="preserve">Answering a </w:t>
      </w:r>
      <w:r w:rsidR="001A62F4">
        <w:rPr>
          <w:rStyle w:val="Heading1Char"/>
          <w:b w:val="0"/>
          <w:bCs w:val="0"/>
        </w:rPr>
        <w:t>debt</w:t>
      </w:r>
      <w:r w:rsidR="007616D2">
        <w:rPr>
          <w:rStyle w:val="Heading1Char"/>
          <w:b w:val="0"/>
          <w:bCs w:val="0"/>
        </w:rPr>
        <w:t xml:space="preserve"> complaint</w:t>
      </w:r>
      <w:r w:rsidR="001A62F4">
        <w:rPr>
          <w:rStyle w:val="Heading1Char"/>
          <w:b w:val="0"/>
          <w:bCs w:val="0"/>
        </w:rPr>
        <w:t xml:space="preserve"> in Superior Court</w:t>
      </w:r>
    </w:p>
    <w:p w14:paraId="7C5C0A59" w14:textId="0CB1E09D" w:rsidR="00077979" w:rsidRPr="007E1DF2" w:rsidRDefault="006B59CA" w:rsidP="004B372E">
      <w:pPr>
        <w:spacing w:before="160" w:after="360"/>
        <w:sectPr w:rsidR="00077979" w:rsidRPr="007E1DF2" w:rsidSect="00BF6B4E">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81"/>
        </w:sectPr>
      </w:pPr>
      <w:r w:rsidRPr="007E1DF2">
        <w:t xml:space="preserve">You have </w:t>
      </w:r>
      <w:r w:rsidR="007B103A" w:rsidRPr="007E1DF2">
        <w:t>filled out</w:t>
      </w:r>
      <w:r w:rsidRPr="007E1DF2">
        <w:t xml:space="preserve"> the </w:t>
      </w:r>
      <w:r w:rsidR="0059123A" w:rsidRPr="007E1DF2">
        <w:t>form</w:t>
      </w:r>
      <w:r w:rsidR="004E0B68">
        <w:t>(s)</w:t>
      </w:r>
      <w:r w:rsidR="0059123A" w:rsidRPr="007E1DF2">
        <w:t xml:space="preserve"> </w:t>
      </w:r>
      <w:r w:rsidRPr="007E1DF2">
        <w:t xml:space="preserve">to </w:t>
      </w:r>
      <w:r w:rsidR="007616D2">
        <w:t xml:space="preserve">respond to a </w:t>
      </w:r>
      <w:r w:rsidR="001A62F4">
        <w:t>debt collection</w:t>
      </w:r>
      <w:r w:rsidR="007616D2">
        <w:t xml:space="preserve"> complaint</w:t>
      </w:r>
      <w:r w:rsidR="001A62F4">
        <w:t xml:space="preserve"> in Superior Court</w:t>
      </w:r>
      <w:r w:rsidRPr="007E1DF2">
        <w:t>.</w:t>
      </w:r>
      <w:r w:rsidR="009B1DAF" w:rsidRPr="007E1DF2">
        <w:t xml:space="preserve"> </w:t>
      </w:r>
      <w:r w:rsidR="009478BB" w:rsidRPr="007E1DF2">
        <w:t>Now l</w:t>
      </w:r>
      <w:r w:rsidR="002202E8" w:rsidRPr="007E1DF2">
        <w:t>earn what to do next.</w:t>
      </w:r>
    </w:p>
    <w:p w14:paraId="7205E773" w14:textId="381C4D10" w:rsidR="00B5081B" w:rsidRPr="00027732" w:rsidRDefault="00B5081B" w:rsidP="00027732">
      <w:pPr>
        <w:pStyle w:val="Heading2"/>
      </w:pPr>
      <w:r w:rsidRPr="00027732">
        <w:t>Next step</w:t>
      </w:r>
      <w:r w:rsidR="001834A9">
        <w:t xml:space="preserve"> – “file” your form</w:t>
      </w:r>
      <w:r w:rsidR="00D32D6C">
        <w:t>(s)</w:t>
      </w:r>
    </w:p>
    <w:p w14:paraId="20CA9DAA" w14:textId="53F5C29A" w:rsidR="00874D2F" w:rsidRPr="00874D2F" w:rsidRDefault="00874D2F" w:rsidP="00DF5FBF">
      <w:pPr>
        <w:pStyle w:val="ListParagraph"/>
        <w:numPr>
          <w:ilvl w:val="0"/>
          <w:numId w:val="2"/>
        </w:numPr>
      </w:pPr>
      <w:r>
        <w:t>To file your forms means to get your forms to the court.</w:t>
      </w:r>
    </w:p>
    <w:p w14:paraId="7B4983C0" w14:textId="141B9C89" w:rsidR="002569AE" w:rsidRDefault="002569AE" w:rsidP="00DF5FBF">
      <w:pPr>
        <w:pStyle w:val="ListParagraph"/>
        <w:numPr>
          <w:ilvl w:val="0"/>
          <w:numId w:val="2"/>
        </w:numPr>
      </w:pPr>
      <w:r w:rsidRPr="00163ED3">
        <w:rPr>
          <w:b/>
          <w:bCs/>
        </w:rPr>
        <w:t xml:space="preserve">Important </w:t>
      </w:r>
      <w:r w:rsidR="00DA2797">
        <w:rPr>
          <w:b/>
          <w:bCs/>
        </w:rPr>
        <w:t>21</w:t>
      </w:r>
      <w:r w:rsidRPr="00163ED3">
        <w:rPr>
          <w:b/>
          <w:bCs/>
        </w:rPr>
        <w:t>-day deadline:</w:t>
      </w:r>
      <w:r>
        <w:t xml:space="preserve"> The court sets a deadline to send your answer </w:t>
      </w:r>
      <w:r w:rsidR="001E5B8B">
        <w:t>to the court</w:t>
      </w:r>
      <w:r>
        <w:t xml:space="preserve"> within </w:t>
      </w:r>
      <w:r w:rsidR="00DA2797">
        <w:t>21</w:t>
      </w:r>
      <w:r>
        <w:t xml:space="preserve"> days of receiving the complaint. It</w:t>
      </w:r>
      <w:r w:rsidR="00163ED3">
        <w:t>’s</w:t>
      </w:r>
      <w:r>
        <w:t xml:space="preserve"> important to meet this deadline. If you are late, the plaintiff can ask for a default judgment against you any time after the </w:t>
      </w:r>
      <w:r w:rsidR="00DA2797">
        <w:t>21</w:t>
      </w:r>
      <w:r>
        <w:t>-day deadline. Then you may lose your case.</w:t>
      </w:r>
    </w:p>
    <w:p w14:paraId="5E6D343D" w14:textId="031D96B6" w:rsidR="00BA6A22" w:rsidRDefault="002569AE" w:rsidP="00BA6A22">
      <w:pPr>
        <w:pStyle w:val="ListParagraph"/>
        <w:ind w:left="360"/>
      </w:pPr>
      <w:r>
        <w:t>You said you got the complaint on</w:t>
      </w:r>
      <w:r w:rsidR="008E561E">
        <w:t xml:space="preserve"> {{ </w:t>
      </w:r>
      <w:r w:rsidR="00EE105A" w:rsidRPr="00EE105A">
        <w:t>date_received</w:t>
      </w:r>
      <w:r>
        <w:t xml:space="preserve"> </w:t>
      </w:r>
      <w:r w:rsidR="008E561E">
        <w:t>}}</w:t>
      </w:r>
      <w:r>
        <w:t xml:space="preserve">. </w:t>
      </w:r>
      <w:r w:rsidRPr="00163ED3">
        <w:rPr>
          <w:b/>
          <w:bCs/>
        </w:rPr>
        <w:t>That means you need to deliver or postmark your answer to the court by this date</w:t>
      </w:r>
      <w:r w:rsidRPr="006B6AA8">
        <w:rPr>
          <w:b/>
          <w:bCs/>
        </w:rPr>
        <w:t xml:space="preserve">: </w:t>
      </w:r>
      <w:r w:rsidR="008E561E" w:rsidRPr="006B6AA8">
        <w:rPr>
          <w:b/>
          <w:bCs/>
        </w:rPr>
        <w:t>{{</w:t>
      </w:r>
      <w:r w:rsidRPr="006B6AA8">
        <w:rPr>
          <w:b/>
          <w:bCs/>
        </w:rPr>
        <w:t xml:space="preserve"> answer_deadline </w:t>
      </w:r>
      <w:r w:rsidR="006B6AA8" w:rsidRPr="006B6AA8">
        <w:rPr>
          <w:b/>
          <w:bCs/>
        </w:rPr>
        <w:t>}</w:t>
      </w:r>
      <w:r w:rsidRPr="006B6AA8">
        <w:rPr>
          <w:b/>
          <w:bCs/>
        </w:rPr>
        <w:t>}.</w:t>
      </w:r>
    </w:p>
    <w:p w14:paraId="608AFA03" w14:textId="23A1B2DC" w:rsidR="005F0E00" w:rsidRDefault="008D7E97" w:rsidP="00DF5FBF">
      <w:pPr>
        <w:pStyle w:val="ListParagraph"/>
        <w:numPr>
          <w:ilvl w:val="0"/>
          <w:numId w:val="2"/>
        </w:numPr>
      </w:pPr>
      <w:r>
        <w:t xml:space="preserve">Did you say you have </w:t>
      </w:r>
      <w:r w:rsidR="00922869">
        <w:t xml:space="preserve">a </w:t>
      </w:r>
      <w:r>
        <w:t xml:space="preserve">counterclaim? </w:t>
      </w:r>
      <w:r w:rsidR="008A7573">
        <w:t>If so, when you file your answer with the court you must either pay the counterclaim fee or submit a fee waiver form.</w:t>
      </w:r>
      <w:r w:rsidR="00922869">
        <w:t xml:space="preserve"> It’s a $90 counterclaim fee in Superior Court.</w:t>
      </w:r>
    </w:p>
    <w:p w14:paraId="20F26C5C" w14:textId="77777777" w:rsidR="00651CB7" w:rsidRDefault="00651CB7" w:rsidP="008A7573">
      <w:pPr>
        <w:ind w:left="360"/>
      </w:pPr>
      <w:r w:rsidRPr="00651CB7">
        <w:t>You can pay the court with cash, check or money order.</w:t>
      </w:r>
    </w:p>
    <w:p w14:paraId="799394BB" w14:textId="5F29EAC9" w:rsidR="008A7573" w:rsidRDefault="00595554" w:rsidP="008A7573">
      <w:pPr>
        <w:ind w:left="360"/>
      </w:pPr>
      <w:r>
        <w:t xml:space="preserve">If you get public assistance or have a low income, you can ask the court to </w:t>
      </w:r>
      <w:r>
        <w:t>waive the fees</w:t>
      </w:r>
      <w:r w:rsidR="001461A7">
        <w:t xml:space="preserve"> for the counterclaim</w:t>
      </w:r>
      <w:r w:rsidR="002A0AFB">
        <w:t xml:space="preserve"> by filling out the fee waiver form</w:t>
      </w:r>
      <w:r w:rsidR="00BC66A5">
        <w:t>.</w:t>
      </w:r>
    </w:p>
    <w:p w14:paraId="7AFF627F" w14:textId="307C92E7" w:rsidR="00595554" w:rsidRDefault="00595554" w:rsidP="00595554">
      <w:pPr>
        <w:ind w:left="360"/>
      </w:pPr>
      <w:r>
        <w:t xml:space="preserve">The Vermont Judiciary says the court can waive your filing fee and service costs if:  </w:t>
      </w:r>
    </w:p>
    <w:p w14:paraId="1951C69B" w14:textId="77777777" w:rsidR="008A7573" w:rsidRDefault="00595554" w:rsidP="00DF5FBF">
      <w:pPr>
        <w:pStyle w:val="ListParagraph"/>
        <w:numPr>
          <w:ilvl w:val="0"/>
          <w:numId w:val="4"/>
        </w:numPr>
      </w:pPr>
      <w:r>
        <w:t>you get any kind of public assistance, or</w:t>
      </w:r>
    </w:p>
    <w:p w14:paraId="74B63F4F" w14:textId="4EB0341A" w:rsidR="00595554" w:rsidRDefault="00595554" w:rsidP="00DF5FBF">
      <w:pPr>
        <w:pStyle w:val="ListParagraph"/>
        <w:numPr>
          <w:ilvl w:val="0"/>
          <w:numId w:val="4"/>
        </w:numPr>
      </w:pPr>
      <w:r>
        <w:t>your gross income is at or below</w:t>
      </w:r>
      <w:r w:rsidR="008A7573">
        <w:t xml:space="preserve"> </w:t>
      </w:r>
      <w:hyperlink r:id="rId13" w:history="1">
        <w:r w:rsidRPr="008A7573">
          <w:rPr>
            <w:rStyle w:val="Hyperlink"/>
          </w:rPr>
          <w:t>150% of the federal poverty</w:t>
        </w:r>
      </w:hyperlink>
      <w:r>
        <w:t xml:space="preserve"> guidelines, or</w:t>
      </w:r>
    </w:p>
    <w:p w14:paraId="2BB098FF" w14:textId="3212718D" w:rsidR="00595554" w:rsidRDefault="00595554" w:rsidP="00DF5FBF">
      <w:pPr>
        <w:pStyle w:val="ListParagraph"/>
        <w:numPr>
          <w:ilvl w:val="0"/>
          <w:numId w:val="4"/>
        </w:numPr>
      </w:pPr>
      <w:r>
        <w:t>the court finds you can</w:t>
      </w:r>
      <w:r w:rsidR="009F0E0F">
        <w:t>’</w:t>
      </w:r>
      <w:r>
        <w:t>t pay the fee without expending resources needed to support you and your dependents</w:t>
      </w:r>
      <w:r w:rsidR="008A7573">
        <w:t>.</w:t>
      </w:r>
    </w:p>
    <w:p w14:paraId="612D575E" w14:textId="2F3875E5" w:rsidR="00FE6566" w:rsidRDefault="004D73BE" w:rsidP="00DF5FBF">
      <w:pPr>
        <w:pStyle w:val="ListParagraph"/>
        <w:numPr>
          <w:ilvl w:val="0"/>
          <w:numId w:val="2"/>
        </w:numPr>
      </w:pPr>
      <w:r>
        <w:t xml:space="preserve">Gather your completed forms </w:t>
      </w:r>
      <w:r w:rsidR="00C37E3D">
        <w:t xml:space="preserve">and make </w:t>
      </w:r>
      <w:r w:rsidR="005605B7">
        <w:t>two copies. You can keep one copy</w:t>
      </w:r>
      <w:r>
        <w:t>.</w:t>
      </w:r>
    </w:p>
    <w:p w14:paraId="17CCF0B8" w14:textId="2D698065" w:rsidR="00F810E2" w:rsidRDefault="003E3902" w:rsidP="00DF5FBF">
      <w:pPr>
        <w:pStyle w:val="ListParagraph"/>
        <w:numPr>
          <w:ilvl w:val="0"/>
          <w:numId w:val="5"/>
        </w:numPr>
      </w:pPr>
      <w:r>
        <w:t xml:space="preserve">Everyone files the </w:t>
      </w:r>
      <w:r w:rsidRPr="005605B7">
        <w:rPr>
          <w:b/>
          <w:bCs/>
        </w:rPr>
        <w:t>Answer</w:t>
      </w:r>
      <w:r w:rsidR="005605B7">
        <w:rPr>
          <w:b/>
          <w:bCs/>
        </w:rPr>
        <w:t xml:space="preserve"> form</w:t>
      </w:r>
      <w:r w:rsidR="003F0D88">
        <w:rPr>
          <w:b/>
          <w:bCs/>
        </w:rPr>
        <w:t xml:space="preserve"> </w:t>
      </w:r>
      <w:r w:rsidR="003F0D88" w:rsidRPr="00E77B81">
        <w:t>and</w:t>
      </w:r>
      <w:r w:rsidR="003F0D88">
        <w:rPr>
          <w:b/>
          <w:bCs/>
        </w:rPr>
        <w:t xml:space="preserve"> Notice of Appearance form</w:t>
      </w:r>
      <w:r>
        <w:t xml:space="preserve">. </w:t>
      </w:r>
    </w:p>
    <w:p w14:paraId="435290D3" w14:textId="095FB5F3" w:rsidR="003E3902" w:rsidRDefault="00AD3268" w:rsidP="00DF5FBF">
      <w:pPr>
        <w:pStyle w:val="ListParagraph"/>
        <w:numPr>
          <w:ilvl w:val="0"/>
          <w:numId w:val="5"/>
        </w:numPr>
      </w:pPr>
      <w:r>
        <w:t>Depending on your situation, t</w:t>
      </w:r>
      <w:r w:rsidR="003E3902">
        <w:t xml:space="preserve">he tool may have also created the </w:t>
      </w:r>
      <w:r w:rsidR="003E3902" w:rsidRPr="005605B7">
        <w:rPr>
          <w:b/>
          <w:bCs/>
        </w:rPr>
        <w:t>Disclosure of Exempt Income form</w:t>
      </w:r>
      <w:r w:rsidR="003E3902">
        <w:t>, too.</w:t>
      </w:r>
    </w:p>
    <w:p w14:paraId="5754756E" w14:textId="5B6DE7F5" w:rsidR="00E70A15" w:rsidRDefault="00E70A15" w:rsidP="00DF5FBF">
      <w:pPr>
        <w:pStyle w:val="ListParagraph"/>
        <w:numPr>
          <w:ilvl w:val="0"/>
          <w:numId w:val="5"/>
        </w:numPr>
      </w:pPr>
      <w:r>
        <w:t>Depending on your situation, you may also have filled out a</w:t>
      </w:r>
      <w:r w:rsidR="009E2ACD">
        <w:t xml:space="preserve"> </w:t>
      </w:r>
      <w:r w:rsidR="009E2ACD" w:rsidRPr="005605B7">
        <w:rPr>
          <w:b/>
          <w:bCs/>
        </w:rPr>
        <w:t>Financial Disclosure Affidavit</w:t>
      </w:r>
      <w:r w:rsidR="005605B7">
        <w:t xml:space="preserve"> </w:t>
      </w:r>
      <w:r w:rsidR="005605B7" w:rsidRPr="005605B7">
        <w:rPr>
          <w:b/>
          <w:bCs/>
        </w:rPr>
        <w:lastRenderedPageBreak/>
        <w:t>form</w:t>
      </w:r>
      <w:r w:rsidR="009E2ACD">
        <w:t xml:space="preserve"> showing your income and expenses.</w:t>
      </w:r>
    </w:p>
    <w:p w14:paraId="4D3CB383" w14:textId="3844B04A" w:rsidR="0050094C" w:rsidRDefault="0050094C" w:rsidP="00DF5FBF">
      <w:pPr>
        <w:pStyle w:val="ListParagraph"/>
        <w:numPr>
          <w:ilvl w:val="0"/>
          <w:numId w:val="5"/>
        </w:numPr>
      </w:pPr>
      <w:r>
        <w:t>If you have counterclaims and a low income, you may also have filled out the</w:t>
      </w:r>
      <w:r w:rsidR="0093151F">
        <w:t xml:space="preserve"> </w:t>
      </w:r>
      <w:r w:rsidR="0093151F" w:rsidRPr="00A00E9E">
        <w:rPr>
          <w:b/>
          <w:bCs/>
        </w:rPr>
        <w:t>fee waiver form</w:t>
      </w:r>
      <w:r w:rsidR="0093151F">
        <w:t xml:space="preserve"> (</w:t>
      </w:r>
      <w:r w:rsidR="00163A38">
        <w:t xml:space="preserve">called an </w:t>
      </w:r>
      <w:r w:rsidR="0093151F">
        <w:t xml:space="preserve">Application to Waive </w:t>
      </w:r>
      <w:r w:rsidR="00A00E9E">
        <w:t>Filing Fees and Service Costs</w:t>
      </w:r>
      <w:r w:rsidR="0093151F">
        <w:t>)</w:t>
      </w:r>
      <w:r w:rsidR="00A00E9E">
        <w:t>.</w:t>
      </w:r>
    </w:p>
    <w:p w14:paraId="0E9D85A1" w14:textId="247D2BE4" w:rsidR="00815D5B" w:rsidRDefault="00815D5B" w:rsidP="00DF5FBF">
      <w:pPr>
        <w:pStyle w:val="ListParagraph"/>
        <w:numPr>
          <w:ilvl w:val="0"/>
          <w:numId w:val="2"/>
        </w:numPr>
      </w:pPr>
      <w:r>
        <w:t>Get the form(s) to the court.</w:t>
      </w:r>
    </w:p>
    <w:p w14:paraId="0F940669" w14:textId="1757A9B4" w:rsidR="00CB6818" w:rsidRPr="001B4379" w:rsidRDefault="00CB6818" w:rsidP="00DF5FBF">
      <w:pPr>
        <w:pStyle w:val="ListParagraph"/>
        <w:numPr>
          <w:ilvl w:val="1"/>
          <w:numId w:val="1"/>
        </w:numPr>
        <w:ind w:left="720"/>
      </w:pPr>
      <w:r>
        <w:t xml:space="preserve">Bring the form to your local </w:t>
      </w:r>
      <w:r w:rsidRPr="001B4379">
        <w:t>courthouse</w:t>
      </w:r>
      <w:r w:rsidR="001C2575" w:rsidRPr="001B4379">
        <w:t>, or</w:t>
      </w:r>
    </w:p>
    <w:p w14:paraId="4ACFEBA9" w14:textId="19160B33" w:rsidR="009322E6" w:rsidRPr="001B4379" w:rsidRDefault="009322E6" w:rsidP="00DF5FBF">
      <w:pPr>
        <w:pStyle w:val="ListParagraph"/>
        <w:numPr>
          <w:ilvl w:val="1"/>
          <w:numId w:val="1"/>
        </w:numPr>
        <w:ind w:left="720"/>
      </w:pPr>
      <w:r w:rsidRPr="001B4379">
        <w:t xml:space="preserve">Mail the form to </w:t>
      </w:r>
      <w:r w:rsidR="0071010C" w:rsidRPr="001B4379">
        <w:t xml:space="preserve">a </w:t>
      </w:r>
      <w:r w:rsidRPr="001B4379">
        <w:t>court, or</w:t>
      </w:r>
    </w:p>
    <w:p w14:paraId="3CC6B5FA" w14:textId="7DB86ED4" w:rsidR="00CB6818" w:rsidRPr="001B4379" w:rsidRDefault="00CB6818" w:rsidP="00DF5FBF">
      <w:pPr>
        <w:pStyle w:val="ListParagraph"/>
        <w:numPr>
          <w:ilvl w:val="1"/>
          <w:numId w:val="1"/>
        </w:numPr>
        <w:ind w:left="720"/>
      </w:pPr>
      <w:r w:rsidRPr="001B4379">
        <w:t xml:space="preserve">Email the form to </w:t>
      </w:r>
      <w:r w:rsidR="002F4D95" w:rsidRPr="001B4379">
        <w:t>a</w:t>
      </w:r>
      <w:r w:rsidRPr="001B4379">
        <w:t xml:space="preserve"> court</w:t>
      </w:r>
      <w:r w:rsidR="002F4D95" w:rsidRPr="001B4379">
        <w:t xml:space="preserve"> in Vermont</w:t>
      </w:r>
      <w:r w:rsidR="000D4AFF">
        <w:t>, or</w:t>
      </w:r>
    </w:p>
    <w:p w14:paraId="2E3FFB68" w14:textId="0371D6E9" w:rsidR="00CB6818" w:rsidRPr="001B4379" w:rsidRDefault="00CB6818" w:rsidP="00DF5FBF">
      <w:pPr>
        <w:pStyle w:val="ListParagraph"/>
        <w:numPr>
          <w:ilvl w:val="1"/>
          <w:numId w:val="1"/>
        </w:numPr>
        <w:ind w:left="720"/>
      </w:pPr>
      <w:r w:rsidRPr="001B4379">
        <w:t>E-file the form through the Vermont Judiciary’s Odyssey e-filing system</w:t>
      </w:r>
      <w:r w:rsidR="005D622B" w:rsidRPr="001B4379">
        <w:t>.</w:t>
      </w:r>
    </w:p>
    <w:p w14:paraId="42E13184" w14:textId="77777777" w:rsidR="009A3594" w:rsidRDefault="009A3594" w:rsidP="00A808AE">
      <w:pPr>
        <w:spacing w:after="0" w:line="240" w:lineRule="auto"/>
      </w:pPr>
    </w:p>
    <w:p w14:paraId="20F6DE45" w14:textId="54357529" w:rsidR="00151435" w:rsidRDefault="00A808AE" w:rsidP="00A808AE">
      <w:pPr>
        <w:spacing w:after="0" w:line="240" w:lineRule="auto"/>
      </w:pPr>
      <w:r>
        <w:t>{%</w:t>
      </w:r>
      <w:r w:rsidR="009A3594">
        <w:t>p</w:t>
      </w:r>
      <w:r>
        <w:t xml:space="preserve"> if </w:t>
      </w:r>
      <w:r w:rsidRPr="007E7460">
        <w:t xml:space="preserve">trial_court_division </w:t>
      </w:r>
      <w:r>
        <w:t>!</w:t>
      </w:r>
      <w:r w:rsidRPr="007E7460">
        <w:t>= "</w:t>
      </w:r>
      <w:r>
        <w:t>Unknown</w:t>
      </w:r>
      <w:r w:rsidRPr="007E7460">
        <w:t>"</w:t>
      </w:r>
      <w:r>
        <w:t xml:space="preserve"> %}</w:t>
      </w:r>
    </w:p>
    <w:p w14:paraId="38DFDFB6" w14:textId="60E9C904" w:rsidR="000400D1" w:rsidRDefault="00A32E1F" w:rsidP="000400D1">
      <w:pPr>
        <w:spacing w:after="240"/>
      </w:pPr>
      <w:r>
        <w:t>D</w:t>
      </w:r>
      <w:r w:rsidR="00537BB4">
        <w:t>etails</w:t>
      </w:r>
      <w:r w:rsidR="003C561E" w:rsidRPr="000322A2">
        <w:t xml:space="preserve"> </w:t>
      </w:r>
      <w:r w:rsidR="003D162B">
        <w:t>for</w:t>
      </w:r>
      <w:r w:rsidR="003C561E" w:rsidRPr="000322A2">
        <w:t xml:space="preserve"> the court </w:t>
      </w:r>
      <w:r w:rsidR="00CC1C02">
        <w:t>where you said your case is</w:t>
      </w:r>
      <w:r w:rsidR="003C561E" w:rsidRPr="000322A2">
        <w:t>:</w:t>
      </w:r>
    </w:p>
    <w:p w14:paraId="63569B2C" w14:textId="6BFAF25F" w:rsidR="00B76AF1" w:rsidRDefault="003A5EAC" w:rsidP="00B76AF1">
      <w:pPr>
        <w:spacing w:after="0"/>
        <w:rPr>
          <w:b/>
          <w:bCs/>
        </w:rPr>
      </w:pPr>
      <w:r w:rsidRPr="00DA7F2C">
        <w:rPr>
          <w:b/>
          <w:bCs/>
        </w:rPr>
        <w:t>{{ address_county }}</w:t>
      </w:r>
      <w:r>
        <w:rPr>
          <w:b/>
          <w:bCs/>
        </w:rPr>
        <w:t xml:space="preserve"> </w:t>
      </w:r>
      <w:r w:rsidR="00B76AF1">
        <w:rPr>
          <w:b/>
          <w:bCs/>
        </w:rPr>
        <w:t>Civil Division</w:t>
      </w:r>
    </w:p>
    <w:p w14:paraId="3A741248" w14:textId="509548DE" w:rsidR="00051C0E" w:rsidRDefault="001721CC" w:rsidP="00A52153">
      <w:pPr>
        <w:spacing w:after="0"/>
      </w:pPr>
      <w:r>
        <w:t>{{ address_address }} {{ address_unit }}</w:t>
      </w:r>
      <w:r>
        <w:br/>
        <w:t>{{ address_city }}, {{ address_state }} {{ address_zip }}</w:t>
      </w:r>
    </w:p>
    <w:p w14:paraId="52B7C0B2" w14:textId="7D7BC83C" w:rsidR="00C237CF" w:rsidRDefault="001721CC" w:rsidP="00C237CF">
      <w:pPr>
        <w:spacing w:after="0" w:line="240" w:lineRule="auto"/>
      </w:pPr>
      <w:r>
        <w:br/>
        <w:t>{% if arbitrary_attribute %}</w:t>
      </w:r>
    </w:p>
    <w:p w14:paraId="6BFD5848" w14:textId="77777777" w:rsidR="00C237CF" w:rsidRDefault="001721CC" w:rsidP="00C237CF">
      <w:pPr>
        <w:spacing w:after="0" w:line="240" w:lineRule="auto"/>
      </w:pPr>
      <w:r>
        <w:t>Mailing address:</w:t>
      </w:r>
      <w:r>
        <w:br/>
        <w:t>{{ arbitrary_attribute }}</w:t>
      </w:r>
    </w:p>
    <w:p w14:paraId="5A994319" w14:textId="77777777" w:rsidR="00A808AE" w:rsidRDefault="001721CC" w:rsidP="00C237CF">
      <w:pPr>
        <w:spacing w:after="0" w:line="240" w:lineRule="auto"/>
      </w:pPr>
      <w:r>
        <w:t>{% endif %}</w:t>
      </w:r>
      <w:r>
        <w:br/>
        <w:t>{{ email }}</w:t>
      </w:r>
      <w:r>
        <w:br/>
      </w:r>
      <w:r w:rsidR="0018098D">
        <w:t>Phone</w:t>
      </w:r>
      <w:r>
        <w:t>:</w:t>
      </w:r>
      <w:r w:rsidR="00DA3512">
        <w:t xml:space="preserve"> </w:t>
      </w:r>
      <w:r>
        <w:t>{{ phone }}</w:t>
      </w:r>
    </w:p>
    <w:p w14:paraId="2991C6A7" w14:textId="77777777" w:rsidR="009A3594" w:rsidRDefault="00A808AE" w:rsidP="00512D5A">
      <w:pPr>
        <w:spacing w:after="0" w:line="240" w:lineRule="auto"/>
      </w:pPr>
      <w:r>
        <w:t>{%</w:t>
      </w:r>
      <w:r w:rsidR="009A3594">
        <w:t>p</w:t>
      </w:r>
      <w:r>
        <w:t xml:space="preserve"> endif %}</w:t>
      </w:r>
    </w:p>
    <w:p w14:paraId="04BEB77C" w14:textId="143753AD" w:rsidR="00512D5A" w:rsidRDefault="00512D5A" w:rsidP="00512D5A">
      <w:pPr>
        <w:spacing w:after="0" w:line="240" w:lineRule="auto"/>
      </w:pPr>
      <w:r>
        <w:t>{%</w:t>
      </w:r>
      <w:r w:rsidR="009A3594">
        <w:t>p</w:t>
      </w:r>
      <w:r>
        <w:t xml:space="preserve"> if </w:t>
      </w:r>
      <w:r w:rsidRPr="007E7460">
        <w:t xml:space="preserve">trial_court_division </w:t>
      </w:r>
      <w:r>
        <w:t>=</w:t>
      </w:r>
      <w:r w:rsidRPr="007E7460">
        <w:t>= "</w:t>
      </w:r>
      <w:r>
        <w:t>Unknown</w:t>
      </w:r>
      <w:r w:rsidRPr="007E7460">
        <w:t>"</w:t>
      </w:r>
      <w:r>
        <w:t xml:space="preserve"> %}</w:t>
      </w:r>
    </w:p>
    <w:p w14:paraId="323C2DE0" w14:textId="276E9ECD" w:rsidR="008746BD" w:rsidRDefault="00512D5A" w:rsidP="00C237CF">
      <w:pPr>
        <w:spacing w:after="0" w:line="240" w:lineRule="auto"/>
      </w:pPr>
      <w:r>
        <w:t>{%</w:t>
      </w:r>
      <w:r w:rsidR="009A3594">
        <w:t>p</w:t>
      </w:r>
      <w:r>
        <w:t xml:space="preserve"> endif %}</w:t>
      </w:r>
    </w:p>
    <w:p w14:paraId="3DD56084" w14:textId="605E63B1" w:rsidR="00226A9D" w:rsidRDefault="00E97637" w:rsidP="00D629C1">
      <w:r>
        <w:br/>
      </w:r>
      <w:r w:rsidR="00226A9D">
        <w:t>If you email the form</w:t>
      </w:r>
      <w:r w:rsidR="00261AB7">
        <w:t>(</w:t>
      </w:r>
      <w:r w:rsidR="004D73BE">
        <w:t>s</w:t>
      </w:r>
      <w:r w:rsidR="0038436D">
        <w:t>)</w:t>
      </w:r>
      <w:r w:rsidR="00226A9D">
        <w:t xml:space="preserve">, be sure to call the courthouse to be sure they got </w:t>
      </w:r>
      <w:r w:rsidR="0038436D">
        <w:t>them</w:t>
      </w:r>
      <w:r w:rsidR="00226A9D">
        <w:t>.</w:t>
      </w:r>
    </w:p>
    <w:p w14:paraId="520E5EE6" w14:textId="5DC53541" w:rsidR="00FF2B11" w:rsidRDefault="00226A9D" w:rsidP="00D629C1">
      <w:r w:rsidRPr="00226A9D">
        <w:t xml:space="preserve">You can e-file, </w:t>
      </w:r>
      <w:r w:rsidR="00541314">
        <w:t>but only</w:t>
      </w:r>
      <w:r w:rsidRPr="00226A9D">
        <w:t xml:space="preserve"> lawyers </w:t>
      </w:r>
      <w:r w:rsidR="006C4B2D">
        <w:t>are required</w:t>
      </w:r>
      <w:r w:rsidR="00541314">
        <w:t xml:space="preserve"> to do that</w:t>
      </w:r>
      <w:r w:rsidRPr="00226A9D">
        <w:t>. It may not be worth your time to e-file.</w:t>
      </w:r>
    </w:p>
    <w:p w14:paraId="5F45978D" w14:textId="799FDAA7" w:rsidR="00226A9D" w:rsidRPr="00226A9D" w:rsidRDefault="00226A9D" w:rsidP="00226A9D">
      <w:r w:rsidRPr="00226A9D">
        <w:t xml:space="preserve">See the Vermont Judiciary website at </w:t>
      </w:r>
      <w:hyperlink r:id="rId14" w:history="1">
        <w:r w:rsidR="00170F57" w:rsidRPr="0048291B">
          <w:rPr>
            <w:rStyle w:val="Hyperlink"/>
          </w:rPr>
          <w:t>www.vermontjudiciary.org/self-help/filing-procedures</w:t>
        </w:r>
      </w:hyperlink>
      <w:r w:rsidR="00170F57">
        <w:t xml:space="preserve"> </w:t>
      </w:r>
      <w:r w:rsidRPr="00226A9D">
        <w:t>for more details on the ways you can file</w:t>
      </w:r>
      <w:r w:rsidR="00FF2B11">
        <w:t xml:space="preserve"> the form</w:t>
      </w:r>
      <w:r w:rsidR="005E01BC">
        <w:t>(s)</w:t>
      </w:r>
      <w:r w:rsidR="00FF2B11">
        <w:t>.</w:t>
      </w:r>
    </w:p>
    <w:p w14:paraId="1A50B1FD" w14:textId="0A9C6AAD" w:rsidR="00CA2FA3" w:rsidRDefault="00E144C4" w:rsidP="00226A9D">
      <w:pPr>
        <w:pStyle w:val="Heading2"/>
      </w:pPr>
      <w:r>
        <w:t>“</w:t>
      </w:r>
      <w:r w:rsidR="00CA2FA3">
        <w:t>Serve</w:t>
      </w:r>
      <w:r>
        <w:t>”</w:t>
      </w:r>
      <w:r w:rsidR="00CA2FA3">
        <w:t xml:space="preserve"> the other party</w:t>
      </w:r>
    </w:p>
    <w:p w14:paraId="4A4AAFD8" w14:textId="7ECFA6C4" w:rsidR="00CA2FA3" w:rsidRDefault="000070AE" w:rsidP="00CA2FA3">
      <w:r>
        <w:t>In addition to the court, y</w:t>
      </w:r>
      <w:r w:rsidRPr="000070AE">
        <w:t xml:space="preserve">ou </w:t>
      </w:r>
      <w:r w:rsidR="005F0E00">
        <w:t xml:space="preserve">also </w:t>
      </w:r>
      <w:r w:rsidRPr="000070AE">
        <w:t xml:space="preserve">need to send </w:t>
      </w:r>
      <w:r>
        <w:t xml:space="preserve">a copy of </w:t>
      </w:r>
      <w:r w:rsidRPr="000070AE">
        <w:t xml:space="preserve">your </w:t>
      </w:r>
      <w:r w:rsidR="00556297" w:rsidRPr="00256378">
        <w:rPr>
          <w:b/>
          <w:bCs/>
        </w:rPr>
        <w:t>A</w:t>
      </w:r>
      <w:r w:rsidRPr="00256378">
        <w:rPr>
          <w:b/>
          <w:bCs/>
        </w:rPr>
        <w:t>nswer</w:t>
      </w:r>
      <w:r w:rsidR="00256378" w:rsidRPr="00256378">
        <w:rPr>
          <w:b/>
          <w:bCs/>
        </w:rPr>
        <w:t xml:space="preserve"> form</w:t>
      </w:r>
      <w:r w:rsidRPr="000070AE">
        <w:t xml:space="preserve"> </w:t>
      </w:r>
      <w:r w:rsidR="00E83BAD">
        <w:t xml:space="preserve">and </w:t>
      </w:r>
      <w:r w:rsidR="00E83BAD" w:rsidRPr="00E77B81">
        <w:rPr>
          <w:b/>
          <w:bCs/>
        </w:rPr>
        <w:t>Notice of Appearance form</w:t>
      </w:r>
      <w:r w:rsidR="00E83BAD">
        <w:t xml:space="preserve"> </w:t>
      </w:r>
      <w:r w:rsidRPr="000070AE">
        <w:t>to the other party (the plaintiff).</w:t>
      </w:r>
      <w:r w:rsidR="00366BE1">
        <w:t xml:space="preserve"> You </w:t>
      </w:r>
      <w:r w:rsidR="00D070D2">
        <w:t>should also send the</w:t>
      </w:r>
      <w:r w:rsidR="00366BE1">
        <w:t xml:space="preserve"> </w:t>
      </w:r>
      <w:r w:rsidR="00D070D2" w:rsidRPr="00256378">
        <w:rPr>
          <w:b/>
          <w:bCs/>
        </w:rPr>
        <w:t>Disclosure of Exempt Income</w:t>
      </w:r>
      <w:r w:rsidR="00256378" w:rsidRPr="00256378">
        <w:rPr>
          <w:b/>
          <w:bCs/>
        </w:rPr>
        <w:t xml:space="preserve"> form</w:t>
      </w:r>
      <w:r w:rsidR="00D070D2">
        <w:t xml:space="preserve"> if </w:t>
      </w:r>
      <w:r w:rsidR="00256378">
        <w:t>that is part of your packet of forms.</w:t>
      </w:r>
    </w:p>
    <w:p w14:paraId="76E33F49" w14:textId="60C5D912" w:rsidR="00DA7B05" w:rsidRDefault="00DA7B05" w:rsidP="00CA2FA3">
      <w:r>
        <w:t>When you mail the</w:t>
      </w:r>
      <w:r w:rsidR="003372CE">
        <w:t xml:space="preserve">se copies </w:t>
      </w:r>
      <w:r>
        <w:t xml:space="preserve">to the other party, fill out the </w:t>
      </w:r>
      <w:r w:rsidRPr="00256378">
        <w:rPr>
          <w:b/>
          <w:bCs/>
        </w:rPr>
        <w:t>Certificate of Service form</w:t>
      </w:r>
      <w:r w:rsidR="000D2B5E">
        <w:t xml:space="preserve"> and sign it</w:t>
      </w:r>
      <w:r>
        <w:t xml:space="preserve">. </w:t>
      </w:r>
      <w:r w:rsidR="003716C3">
        <w:t>G</w:t>
      </w:r>
      <w:r w:rsidR="00BD40B0">
        <w:t xml:space="preserve">ive </w:t>
      </w:r>
      <w:r w:rsidR="003716C3">
        <w:t xml:space="preserve">a copy of </w:t>
      </w:r>
      <w:r w:rsidR="00BD40B0">
        <w:t>that to the cour</w:t>
      </w:r>
      <w:r w:rsidR="003716C3">
        <w:t>t to show that you “served” the other party</w:t>
      </w:r>
      <w:r w:rsidR="00BD40B0">
        <w:t>.</w:t>
      </w:r>
    </w:p>
    <w:p w14:paraId="168A8B93" w14:textId="02064B8A" w:rsidR="000E4163" w:rsidRDefault="000E4163" w:rsidP="00CA2FA3">
      <w:r>
        <w:t xml:space="preserve">Keep </w:t>
      </w:r>
      <w:r w:rsidR="00C21652">
        <w:t xml:space="preserve">a copy of </w:t>
      </w:r>
      <w:r>
        <w:t>all your forms in a folder to keep track of them</w:t>
      </w:r>
      <w:r w:rsidR="00C21652">
        <w:t xml:space="preserve">. Write down the </w:t>
      </w:r>
      <w:r>
        <w:t>dates you sent the forms to the court and the plaintiff.</w:t>
      </w:r>
    </w:p>
    <w:p w14:paraId="43AD90CE" w14:textId="6EB85358" w:rsidR="00CD6EEC" w:rsidRDefault="00CD6EEC" w:rsidP="00CA2FA3">
      <w:r>
        <w:t xml:space="preserve">The </w:t>
      </w:r>
      <w:r w:rsidR="002E4EF3">
        <w:t>VTLawHelp website has information about</w:t>
      </w:r>
      <w:r w:rsidR="005F5B03">
        <w:t xml:space="preserve"> </w:t>
      </w:r>
      <w:r w:rsidR="005F5B03" w:rsidRPr="00EA6846">
        <w:t>dealing with debt collection</w:t>
      </w:r>
      <w:r w:rsidR="000E39CD">
        <w:t xml:space="preserve"> </w:t>
      </w:r>
      <w:r w:rsidR="005F5B03">
        <w:t xml:space="preserve">and </w:t>
      </w:r>
      <w:r w:rsidR="005F5B03" w:rsidRPr="00EA6846">
        <w:t xml:space="preserve">defending yourself in court against debt </w:t>
      </w:r>
      <w:r w:rsidR="005F5B03" w:rsidRPr="00EA6846">
        <w:lastRenderedPageBreak/>
        <w:t>collection</w:t>
      </w:r>
      <w:r w:rsidR="00EA6846">
        <w:t xml:space="preserve"> (</w:t>
      </w:r>
      <w:hyperlink r:id="rId15" w:history="1">
        <w:r w:rsidR="00EA6846" w:rsidRPr="00A57E44">
          <w:rPr>
            <w:rStyle w:val="Hyperlink"/>
          </w:rPr>
          <w:t>https://vtlawhelp.org/defend-yourself-court</w:t>
        </w:r>
      </w:hyperlink>
      <w:r w:rsidR="0079230A">
        <w:t>)</w:t>
      </w:r>
      <w:r w:rsidR="00EA6846">
        <w:t>.</w:t>
      </w:r>
    </w:p>
    <w:p w14:paraId="424CC254" w14:textId="1CE0C122" w:rsidR="006920C1" w:rsidRPr="001B4379" w:rsidRDefault="00B81DDB" w:rsidP="00226A9D">
      <w:pPr>
        <w:pStyle w:val="Heading2"/>
      </w:pPr>
      <w:r>
        <w:t>Respond to information requests from the plaintiff</w:t>
      </w:r>
    </w:p>
    <w:p w14:paraId="4BFFC87F" w14:textId="25652560" w:rsidR="009D11CC" w:rsidRPr="009D11CC" w:rsidRDefault="009D11CC" w:rsidP="009D11CC">
      <w:r>
        <w:t>Before the hearing, these are</w:t>
      </w:r>
      <w:r w:rsidRPr="009D11CC">
        <w:t xml:space="preserve"> examples of </w:t>
      </w:r>
      <w:r w:rsidR="00C73C7A">
        <w:t>documents</w:t>
      </w:r>
      <w:r w:rsidRPr="009D11CC">
        <w:t xml:space="preserve"> you might get in the mail </w:t>
      </w:r>
      <w:r w:rsidR="00C73C7A">
        <w:t xml:space="preserve">from the plaintiff </w:t>
      </w:r>
      <w:r w:rsidRPr="009D11CC">
        <w:t>that you have to respond to in writing</w:t>
      </w:r>
      <w:r w:rsidR="00C73C7A">
        <w:t>.</w:t>
      </w:r>
    </w:p>
    <w:p w14:paraId="6BA06DE1" w14:textId="710B5261" w:rsidR="009D11CC" w:rsidRDefault="009D11CC" w:rsidP="00DF5FBF">
      <w:pPr>
        <w:numPr>
          <w:ilvl w:val="0"/>
          <w:numId w:val="6"/>
        </w:numPr>
      </w:pPr>
      <w:r w:rsidRPr="009D11CC">
        <w:t xml:space="preserve">If the </w:t>
      </w:r>
      <w:r w:rsidR="005C076A">
        <w:t>p</w:t>
      </w:r>
      <w:r w:rsidRPr="009D11CC">
        <w:t>laintiff sends a “Request to Admit,” they are asking you to admit (agree) that certain statements are true. Make sure you send a written answer within 30 days. You should write the word “deny” by any statement that you don’t know to be true. Don’t lose your case because you didn’t respond or because you </w:t>
      </w:r>
      <w:r w:rsidRPr="00DC0BB4">
        <w:rPr>
          <w:b/>
          <w:bCs/>
        </w:rPr>
        <w:t>think</w:t>
      </w:r>
      <w:r w:rsidRPr="009D11CC">
        <w:t xml:space="preserve"> that the </w:t>
      </w:r>
      <w:r w:rsidR="00574A7C">
        <w:t>p</w:t>
      </w:r>
      <w:r w:rsidRPr="009D11CC">
        <w:t>laintiff’s statements </w:t>
      </w:r>
      <w:r w:rsidRPr="00DC0BB4">
        <w:t>may</w:t>
      </w:r>
      <w:r w:rsidRPr="009D11CC">
        <w:rPr>
          <w:b/>
          <w:bCs/>
        </w:rPr>
        <w:t xml:space="preserve"> </w:t>
      </w:r>
      <w:r w:rsidRPr="00DC0BB4">
        <w:t>be</w:t>
      </w:r>
      <w:r w:rsidRPr="009D11CC">
        <w:t> true.</w:t>
      </w:r>
    </w:p>
    <w:p w14:paraId="38715794" w14:textId="46785A70" w:rsidR="00D45521" w:rsidRPr="009D11CC" w:rsidRDefault="00D45521" w:rsidP="00DF5FBF">
      <w:pPr>
        <w:numPr>
          <w:ilvl w:val="0"/>
          <w:numId w:val="6"/>
        </w:numPr>
      </w:pPr>
      <w:r>
        <w:t>If you get a “</w:t>
      </w:r>
      <w:r w:rsidRPr="0079362D">
        <w:t>Request to Produce,</w:t>
      </w:r>
      <w:r>
        <w:t>”</w:t>
      </w:r>
      <w:r w:rsidRPr="0079362D">
        <w:t xml:space="preserve"> </w:t>
      </w:r>
      <w:r>
        <w:t xml:space="preserve">it means the plaintiff </w:t>
      </w:r>
      <w:r w:rsidR="00B27688">
        <w:t>would like some documents</w:t>
      </w:r>
      <w:r w:rsidR="00CE31C3">
        <w:t>, receipt</w:t>
      </w:r>
      <w:r w:rsidR="009A1838">
        <w:t>s</w:t>
      </w:r>
      <w:r w:rsidR="00B27688">
        <w:t xml:space="preserve"> or information from you. Keep this in mind: You are</w:t>
      </w:r>
      <w:r w:rsidRPr="0079362D">
        <w:t xml:space="preserve"> </w:t>
      </w:r>
      <w:r w:rsidRPr="00B27688">
        <w:rPr>
          <w:b/>
          <w:bCs/>
        </w:rPr>
        <w:t>not</w:t>
      </w:r>
      <w:r w:rsidRPr="0079362D">
        <w:t xml:space="preserve"> expected to </w:t>
      </w:r>
      <w:r w:rsidR="0070231D">
        <w:t>give them</w:t>
      </w:r>
      <w:r w:rsidRPr="0079362D">
        <w:t xml:space="preserve"> documents that </w:t>
      </w:r>
      <w:r w:rsidR="00B27688">
        <w:t>you</w:t>
      </w:r>
      <w:r w:rsidRPr="0079362D">
        <w:t xml:space="preserve"> don't already have in </w:t>
      </w:r>
      <w:r w:rsidR="00B27688">
        <w:t>your</w:t>
      </w:r>
      <w:r w:rsidRPr="0079362D">
        <w:t xml:space="preserve"> possession. </w:t>
      </w:r>
    </w:p>
    <w:p w14:paraId="36203B32" w14:textId="77777777" w:rsidR="002A0FB5" w:rsidRDefault="002A0FB5" w:rsidP="00DF5FBF">
      <w:pPr>
        <w:numPr>
          <w:ilvl w:val="0"/>
          <w:numId w:val="6"/>
        </w:numPr>
      </w:pPr>
      <w:r>
        <w:t>T</w:t>
      </w:r>
      <w:r w:rsidR="009D11CC" w:rsidRPr="009D11CC">
        <w:t xml:space="preserve">he </w:t>
      </w:r>
      <w:r w:rsidR="005C076A">
        <w:t>p</w:t>
      </w:r>
      <w:r w:rsidR="009D11CC" w:rsidRPr="009D11CC">
        <w:t xml:space="preserve">laintiff can send you written questions (called </w:t>
      </w:r>
      <w:r w:rsidR="00752C92">
        <w:t>“I</w:t>
      </w:r>
      <w:r w:rsidR="009D11CC" w:rsidRPr="009D11CC">
        <w:t>nterrogatories</w:t>
      </w:r>
      <w:r w:rsidR="00752C92">
        <w:t>”</w:t>
      </w:r>
      <w:r w:rsidR="009D11CC" w:rsidRPr="009D11CC">
        <w:t>) to answer.</w:t>
      </w:r>
      <w:r w:rsidR="00580170">
        <w:br/>
      </w:r>
      <w:r w:rsidR="00580170">
        <w:br/>
      </w:r>
      <w:r w:rsidR="009D11CC" w:rsidRPr="009D11CC">
        <w:t xml:space="preserve">You </w:t>
      </w:r>
      <w:r w:rsidR="00E64F16" w:rsidRPr="002A0FB5">
        <w:rPr>
          <w:b/>
          <w:bCs/>
        </w:rPr>
        <w:t>cannot</w:t>
      </w:r>
      <w:r w:rsidR="009D11CC" w:rsidRPr="009D11CC">
        <w:t xml:space="preserve"> ignore these questions. You must answer in 30 </w:t>
      </w:r>
      <w:r w:rsidR="009D11CC" w:rsidRPr="009D11CC">
        <w:t>days, or write to ask for more time to answer.</w:t>
      </w:r>
    </w:p>
    <w:p w14:paraId="175CF232" w14:textId="67A81450" w:rsidR="00D45521" w:rsidRPr="009D11CC" w:rsidRDefault="00D45521" w:rsidP="00DF5FBF">
      <w:pPr>
        <w:numPr>
          <w:ilvl w:val="0"/>
          <w:numId w:val="6"/>
        </w:numPr>
      </w:pPr>
      <w:r w:rsidRPr="009D11CC">
        <w:t xml:space="preserve">The </w:t>
      </w:r>
      <w:r>
        <w:t>p</w:t>
      </w:r>
      <w:r w:rsidRPr="009D11CC">
        <w:t xml:space="preserve">laintiff may ask to let a witness testify by phone. You don’t have to agree with </w:t>
      </w:r>
      <w:r>
        <w:t>p</w:t>
      </w:r>
      <w:r w:rsidRPr="009D11CC">
        <w:t>laintiff’s request. You may say no, for example, if the testimony involves talking about papers, and the testimony will be confusing to understand over the phone.</w:t>
      </w:r>
    </w:p>
    <w:p w14:paraId="13FFD993" w14:textId="419766AF" w:rsidR="00811CBE" w:rsidRDefault="00EB07CB" w:rsidP="00EB07CB">
      <w:r w:rsidRPr="00EB07CB">
        <w:t>You can send questions for the plaintiff to answer, too.</w:t>
      </w:r>
      <w:r w:rsidR="00580170">
        <w:t xml:space="preserve"> </w:t>
      </w:r>
      <w:r w:rsidRPr="00EB07CB">
        <w:t xml:space="preserve">The </w:t>
      </w:r>
      <w:r w:rsidR="00574A7C">
        <w:t>p</w:t>
      </w:r>
      <w:r w:rsidRPr="00EB07CB">
        <w:t>laintiff has to follow the same rules.</w:t>
      </w:r>
    </w:p>
    <w:p w14:paraId="2644E60F" w14:textId="3921822A" w:rsidR="00863632" w:rsidRDefault="00A94710" w:rsidP="004F4C27">
      <w:pPr>
        <w:pStyle w:val="Heading2"/>
      </w:pPr>
      <w:r>
        <w:t>Go to h</w:t>
      </w:r>
      <w:r w:rsidR="00863632">
        <w:t>earings</w:t>
      </w:r>
    </w:p>
    <w:p w14:paraId="26699CD8" w14:textId="77777777" w:rsidR="00845EAB" w:rsidRDefault="00845EAB" w:rsidP="00845EAB">
      <w:r>
        <w:t>Be sure to notify the court of any changes to your phone number, email or mailing address so you get notified of the court hearing.</w:t>
      </w:r>
    </w:p>
    <w:p w14:paraId="1324542B" w14:textId="34B08E92" w:rsidR="00863632" w:rsidRDefault="009E755D" w:rsidP="00863632">
      <w:r>
        <w:t>T</w:t>
      </w:r>
      <w:r w:rsidR="00863632" w:rsidRPr="00863632">
        <w:t xml:space="preserve">here are </w:t>
      </w:r>
      <w:r w:rsidR="00863632">
        <w:t xml:space="preserve">usually </w:t>
      </w:r>
      <w:r w:rsidR="00863632" w:rsidRPr="00863632">
        <w:t xml:space="preserve">four </w:t>
      </w:r>
      <w:r w:rsidR="00863632">
        <w:t>kinds of possible</w:t>
      </w:r>
      <w:r w:rsidR="00863632" w:rsidRPr="00863632">
        <w:t xml:space="preserve"> </w:t>
      </w:r>
      <w:r w:rsidR="00D221A4">
        <w:t xml:space="preserve">court </w:t>
      </w:r>
      <w:r w:rsidR="00863632" w:rsidRPr="00863632">
        <w:t>hearings:</w:t>
      </w:r>
    </w:p>
    <w:p w14:paraId="3D77A56E" w14:textId="2134696A" w:rsidR="00863632" w:rsidRDefault="00863632" w:rsidP="00DF5FBF">
      <w:pPr>
        <w:pStyle w:val="ListParagraph"/>
        <w:numPr>
          <w:ilvl w:val="0"/>
          <w:numId w:val="7"/>
        </w:numPr>
      </w:pPr>
      <w:r w:rsidRPr="00863632">
        <w:t>the Status Conference</w:t>
      </w:r>
    </w:p>
    <w:p w14:paraId="2C79F74E" w14:textId="4EAA0A48" w:rsidR="00863632" w:rsidRDefault="00863632" w:rsidP="00DF5FBF">
      <w:pPr>
        <w:pStyle w:val="ListParagraph"/>
        <w:numPr>
          <w:ilvl w:val="0"/>
          <w:numId w:val="7"/>
        </w:numPr>
      </w:pPr>
      <w:r w:rsidRPr="00863632">
        <w:t>the Pretrial Conference</w:t>
      </w:r>
    </w:p>
    <w:p w14:paraId="7DA90311" w14:textId="3E30E9AF" w:rsidR="00863632" w:rsidRDefault="00863632" w:rsidP="00DF5FBF">
      <w:pPr>
        <w:pStyle w:val="ListParagraph"/>
        <w:numPr>
          <w:ilvl w:val="0"/>
          <w:numId w:val="7"/>
        </w:numPr>
      </w:pPr>
      <w:r w:rsidRPr="00863632">
        <w:t xml:space="preserve">the Merits Hearing (also referred to a </w:t>
      </w:r>
      <w:r w:rsidR="003A0951">
        <w:t>“</w:t>
      </w:r>
      <w:r w:rsidRPr="00863632">
        <w:t>Bench Trial</w:t>
      </w:r>
      <w:r w:rsidR="003A0951">
        <w:t>”</w:t>
      </w:r>
      <w:r w:rsidRPr="00863632">
        <w:t xml:space="preserve"> or </w:t>
      </w:r>
      <w:r w:rsidR="003A0951">
        <w:t>“</w:t>
      </w:r>
      <w:r w:rsidRPr="00863632">
        <w:t>Final Hearing</w:t>
      </w:r>
      <w:r w:rsidR="003A0951">
        <w:t>”</w:t>
      </w:r>
      <w:r w:rsidRPr="00863632">
        <w:t xml:space="preserve">), and </w:t>
      </w:r>
    </w:p>
    <w:p w14:paraId="72422FF3" w14:textId="77777777" w:rsidR="00863632" w:rsidRDefault="00863632" w:rsidP="00DF5FBF">
      <w:pPr>
        <w:pStyle w:val="ListParagraph"/>
        <w:numPr>
          <w:ilvl w:val="0"/>
          <w:numId w:val="7"/>
        </w:numPr>
      </w:pPr>
      <w:r w:rsidRPr="00863632">
        <w:t>the Financial Disclosure Hearing.</w:t>
      </w:r>
    </w:p>
    <w:p w14:paraId="598DD406" w14:textId="18348EA5" w:rsidR="00863632" w:rsidRDefault="00863632" w:rsidP="00863632">
      <w:r w:rsidRPr="00863632">
        <w:t xml:space="preserve">There may also be </w:t>
      </w:r>
      <w:r w:rsidR="005528B2">
        <w:t>“</w:t>
      </w:r>
      <w:r w:rsidRPr="00863632">
        <w:t>motion hearings</w:t>
      </w:r>
      <w:r w:rsidR="005528B2">
        <w:t>”</w:t>
      </w:r>
      <w:r w:rsidRPr="00863632">
        <w:t xml:space="preserve"> to discuss specific motions that are filed </w:t>
      </w:r>
      <w:r>
        <w:t xml:space="preserve">in your </w:t>
      </w:r>
      <w:r w:rsidRPr="00863632">
        <w:t>case.</w:t>
      </w:r>
    </w:p>
    <w:p w14:paraId="3D68F84F" w14:textId="3E23229D" w:rsidR="00D221A4" w:rsidRPr="00863632" w:rsidRDefault="00D221A4" w:rsidP="00863632">
      <w:r>
        <w:lastRenderedPageBreak/>
        <w:t xml:space="preserve">Keep an eye on your mail and/or email for </w:t>
      </w:r>
      <w:r w:rsidR="005449C8">
        <w:t>the dates of upcoming hearings from the court.</w:t>
      </w:r>
    </w:p>
    <w:p w14:paraId="1380BDB2" w14:textId="349A26A3" w:rsidR="00C628B8" w:rsidRDefault="00863632" w:rsidP="00863632">
      <w:r w:rsidRPr="00863632">
        <w:t>Status Conferences and Pretrial Conferences tend to be very short—just a quick check-in where the judge hears any updates and gives the parties an opportunity to negotiate with one another.</w:t>
      </w:r>
    </w:p>
    <w:p w14:paraId="5E8036EB" w14:textId="0E54EA69" w:rsidR="00226612" w:rsidRDefault="00C628B8" w:rsidP="00226612">
      <w:r>
        <w:t>The Merits Hearing is where</w:t>
      </w:r>
      <w:r w:rsidR="00AC080D">
        <w:t xml:space="preserve"> </w:t>
      </w:r>
      <w:r w:rsidR="00C36CA5">
        <w:t xml:space="preserve">the judge or jury reviews the evidence and makes a final decision about the case’s main issues. If you have a </w:t>
      </w:r>
      <w:r w:rsidR="00226612">
        <w:t>“</w:t>
      </w:r>
      <w:r w:rsidR="00C36CA5">
        <w:t>Bench Trial</w:t>
      </w:r>
      <w:r w:rsidR="00226612">
        <w:t>”,</w:t>
      </w:r>
      <w:r w:rsidR="00C36CA5">
        <w:t xml:space="preserve"> the judge will make the final decision instead of a jury. At the Merits Hearing, the judge or jury may listen to testimony and review evidence that the parties bring to the table</w:t>
      </w:r>
      <w:r w:rsidR="00226612">
        <w:t>. Y</w:t>
      </w:r>
      <w:r w:rsidR="00226612" w:rsidRPr="0012511D">
        <w:t xml:space="preserve">ou should bring any people, papers or anything else that might help your case. If you bring papers, you should bring a copy for the </w:t>
      </w:r>
      <w:r w:rsidR="00226612">
        <w:t>judge</w:t>
      </w:r>
      <w:r w:rsidR="00226612" w:rsidRPr="0012511D">
        <w:t xml:space="preserve"> and for the plaintiff.</w:t>
      </w:r>
    </w:p>
    <w:p w14:paraId="56277A4D" w14:textId="77777777" w:rsidR="00226612" w:rsidRDefault="00863632" w:rsidP="001721CC">
      <w:r w:rsidRPr="00863632">
        <w:t xml:space="preserve">A Financial Disclosure Hearing </w:t>
      </w:r>
      <w:r w:rsidR="00DB7E21">
        <w:t xml:space="preserve">might </w:t>
      </w:r>
      <w:r w:rsidRPr="00863632">
        <w:t xml:space="preserve">happen </w:t>
      </w:r>
      <w:r w:rsidR="00DB7E21">
        <w:t xml:space="preserve">if you lose your case and </w:t>
      </w:r>
      <w:r w:rsidRPr="00863632">
        <w:t xml:space="preserve">the </w:t>
      </w:r>
      <w:r w:rsidR="00642D94">
        <w:t>p</w:t>
      </w:r>
      <w:r w:rsidRPr="00863632">
        <w:t>laintiff wins a judgment</w:t>
      </w:r>
      <w:r w:rsidR="00AC080D">
        <w:t xml:space="preserve"> against you</w:t>
      </w:r>
      <w:r w:rsidR="00DB7E21">
        <w:t>.</w:t>
      </w:r>
    </w:p>
    <w:p w14:paraId="181BD869" w14:textId="01F006D6" w:rsidR="009B5FA0" w:rsidRPr="009B5FA0" w:rsidRDefault="009B5FA0" w:rsidP="009B5FA0">
      <w:r>
        <w:t xml:space="preserve">You may have </w:t>
      </w:r>
      <w:r w:rsidRPr="009B5FA0">
        <w:t xml:space="preserve">in-person </w:t>
      </w:r>
      <w:r>
        <w:t>or</w:t>
      </w:r>
      <w:r w:rsidRPr="009B5FA0">
        <w:t xml:space="preserve"> virtual hearings. It depends on the court, and whether either party asked to attend virtually. Each party will </w:t>
      </w:r>
      <w:r>
        <w:t>get</w:t>
      </w:r>
      <w:r w:rsidRPr="009B5FA0">
        <w:t xml:space="preserve"> hearing instructions that tell them how they'll need to attend.</w:t>
      </w:r>
    </w:p>
    <w:p w14:paraId="52040D8E" w14:textId="2EC5E4D2" w:rsidR="004F4C27" w:rsidRDefault="009B5FA0" w:rsidP="001721CC">
      <w:r>
        <w:t>For</w:t>
      </w:r>
      <w:r w:rsidR="0012511D" w:rsidRPr="0012511D">
        <w:t xml:space="preserve"> </w:t>
      </w:r>
      <w:r w:rsidR="00C90E3C">
        <w:t>the</w:t>
      </w:r>
      <w:r w:rsidR="00C90E3C" w:rsidRPr="0012511D">
        <w:t xml:space="preserve"> </w:t>
      </w:r>
      <w:r w:rsidR="0012511D" w:rsidRPr="0012511D">
        <w:t>hearing</w:t>
      </w:r>
      <w:r w:rsidR="00C90E3C">
        <w:t>s</w:t>
      </w:r>
      <w:r w:rsidR="0012511D" w:rsidRPr="0012511D">
        <w:t>, you should come prepared to present your side of the case.</w:t>
      </w:r>
    </w:p>
    <w:p w14:paraId="076A0EA0" w14:textId="2EEBD4D4" w:rsidR="0067040F" w:rsidRDefault="0067040F" w:rsidP="001721CC">
      <w:r>
        <w:t xml:space="preserve">Learn more about the court process at </w:t>
      </w:r>
      <w:hyperlink r:id="rId16" w:history="1">
        <w:r w:rsidRPr="00A57E44">
          <w:rPr>
            <w:rStyle w:val="Hyperlink"/>
          </w:rPr>
          <w:t>https://vtlawhelp.org/defend-yourself-court</w:t>
        </w:r>
      </w:hyperlink>
      <w:r>
        <w:t>.</w:t>
      </w:r>
    </w:p>
    <w:p w14:paraId="303F788E" w14:textId="77777777" w:rsidR="00737117" w:rsidRDefault="00737117" w:rsidP="006B7864">
      <w:pPr>
        <w:pStyle w:val="Heading2"/>
      </w:pPr>
      <w:r>
        <w:t xml:space="preserve">Get </w:t>
      </w:r>
      <w:r w:rsidRPr="001B4379">
        <w:t>help</w:t>
      </w:r>
    </w:p>
    <w:p w14:paraId="66EC35E1" w14:textId="169C37DD" w:rsidR="00CC52C4" w:rsidRPr="00CC52C4" w:rsidRDefault="00CC52C4" w:rsidP="00DF5FBF">
      <w:pPr>
        <w:pStyle w:val="ListParagraph"/>
        <w:numPr>
          <w:ilvl w:val="0"/>
          <w:numId w:val="3"/>
        </w:numPr>
      </w:pPr>
      <w:r w:rsidRPr="00CC52C4">
        <w:t xml:space="preserve">If you have questions about forms or the court process, contact the Vermont Judiciary Access and Resource Center (ARC) at </w:t>
      </w:r>
      <w:hyperlink r:id="rId17" w:history="1">
        <w:r w:rsidR="006C05D0" w:rsidRPr="00AD470D">
          <w:rPr>
            <w:rStyle w:val="Hyperlink"/>
          </w:rPr>
          <w:t>selfhelp@vtcourts.gov</w:t>
        </w:r>
      </w:hyperlink>
      <w:r w:rsidR="006C05D0">
        <w:t xml:space="preserve"> o</w:t>
      </w:r>
      <w:r w:rsidR="006B40E8">
        <w:t xml:space="preserve">r </w:t>
      </w:r>
      <w:r w:rsidR="00964B00">
        <w:br/>
      </w:r>
      <w:r w:rsidR="006B40E8" w:rsidRPr="00351E59">
        <w:t>802-879-1185</w:t>
      </w:r>
      <w:r w:rsidRPr="00CC52C4">
        <w:t>.</w:t>
      </w:r>
      <w:r w:rsidR="003B1695">
        <w:t xml:space="preserve"> The ARC </w:t>
      </w:r>
      <w:r w:rsidR="0039695B">
        <w:t xml:space="preserve">does </w:t>
      </w:r>
      <w:r w:rsidR="0039695B" w:rsidRPr="00513832">
        <w:rPr>
          <w:b/>
          <w:bCs/>
        </w:rPr>
        <w:t>not</w:t>
      </w:r>
      <w:r w:rsidR="0039695B">
        <w:t xml:space="preserve"> give legal advice.</w:t>
      </w:r>
    </w:p>
    <w:p w14:paraId="504207EF" w14:textId="69B4B701" w:rsidR="00E9605F" w:rsidRDefault="0072243E" w:rsidP="00DF5FBF">
      <w:pPr>
        <w:pStyle w:val="ListParagraph"/>
        <w:numPr>
          <w:ilvl w:val="0"/>
          <w:numId w:val="3"/>
        </w:numPr>
      </w:pPr>
      <w:r>
        <w:t>You can also a</w:t>
      </w:r>
      <w:r w:rsidR="00EC6218">
        <w:t xml:space="preserve">sk the court clerk at </w:t>
      </w:r>
      <w:r w:rsidR="005463C9">
        <w:t xml:space="preserve">the </w:t>
      </w:r>
      <w:r w:rsidR="003E3C1A">
        <w:t>courthouse</w:t>
      </w:r>
      <w:r w:rsidR="005C1A19">
        <w:t>.</w:t>
      </w:r>
      <w:r w:rsidR="00E0057E">
        <w:t xml:space="preserve"> </w:t>
      </w:r>
      <w:r w:rsidR="00D06B74">
        <w:t xml:space="preserve">Find them </w:t>
      </w:r>
      <w:r w:rsidR="007D3935">
        <w:t>on</w:t>
      </w:r>
      <w:r w:rsidR="00E0057E">
        <w:t xml:space="preserve"> the Vermont Judiciary website: </w:t>
      </w:r>
      <w:hyperlink r:id="rId18" w:history="1">
        <w:r w:rsidR="00EC13E6" w:rsidRPr="0084482A">
          <w:rPr>
            <w:rStyle w:val="Hyperlink"/>
          </w:rPr>
          <w:t>www.vermontjudiciary.org/court-locations</w:t>
        </w:r>
      </w:hyperlink>
      <w:r w:rsidR="00E0057E">
        <w:t xml:space="preserve">. </w:t>
      </w:r>
    </w:p>
    <w:p w14:paraId="1B1F18BA" w14:textId="77B28531" w:rsidR="00420192" w:rsidRDefault="00420192" w:rsidP="00DF5FBF">
      <w:pPr>
        <w:pStyle w:val="ListParagraph"/>
        <w:numPr>
          <w:ilvl w:val="0"/>
          <w:numId w:val="3"/>
        </w:numPr>
      </w:pPr>
      <w:r>
        <w:t xml:space="preserve">To hire a lawyer, or </w:t>
      </w:r>
      <w:r w:rsidR="00F533A9">
        <w:t>get</w:t>
      </w:r>
      <w:r>
        <w:t xml:space="preserve"> a reduced</w:t>
      </w:r>
      <w:r w:rsidR="003533C3">
        <w:t>-</w:t>
      </w:r>
      <w:r>
        <w:t>fee consultation, contact the Vermont Bar Association’s Lawyer Referral Service at 1-800-639-7036</w:t>
      </w:r>
      <w:r w:rsidR="00B90E12">
        <w:t xml:space="preserve"> or </w:t>
      </w:r>
      <w:hyperlink w:history="1">
        <w:r w:rsidR="00B90E12" w:rsidRPr="003B11DF">
          <w:rPr>
            <w:rStyle w:val="Hyperlink"/>
          </w:rPr>
          <w:t xml:space="preserve"> www.vtbar.org/find-a-lawyer/</w:t>
        </w:r>
      </w:hyperlink>
      <w:r w:rsidR="00B90E12">
        <w:t>.</w:t>
      </w:r>
    </w:p>
    <w:p w14:paraId="263ECEC6" w14:textId="77777777" w:rsidR="007E7460" w:rsidRPr="00513832" w:rsidRDefault="007E7460" w:rsidP="00DF5FBF">
      <w:pPr>
        <w:pStyle w:val="ListParagraph"/>
        <w:numPr>
          <w:ilvl w:val="0"/>
          <w:numId w:val="3"/>
        </w:numPr>
        <w:rPr>
          <w:rStyle w:val="Hyperlink"/>
          <w:color w:val="auto"/>
          <w:u w:val="none"/>
        </w:rPr>
      </w:pPr>
      <w:r>
        <w:t>Look for information on the</w:t>
      </w:r>
      <w:r w:rsidRPr="001B4379">
        <w:t xml:space="preserve"> VTLawHelp.org website: </w:t>
      </w:r>
      <w:hyperlink r:id="rId19" w:history="1">
        <w:r w:rsidRPr="00BF6A2B">
          <w:rPr>
            <w:rStyle w:val="Hyperlink"/>
          </w:rPr>
          <w:t>https://vtlawhelp.org</w:t>
        </w:r>
      </w:hyperlink>
    </w:p>
    <w:p w14:paraId="38CADE8E" w14:textId="0F9170DE" w:rsidR="00EA2DBA" w:rsidRDefault="00EA2DBA" w:rsidP="00DF5FBF">
      <w:pPr>
        <w:pStyle w:val="ListParagraph"/>
        <w:numPr>
          <w:ilvl w:val="0"/>
          <w:numId w:val="3"/>
        </w:numPr>
      </w:pPr>
      <w:r>
        <w:t xml:space="preserve">Contact us at Legal Services Vermont and Vermont Legal Aid at </w:t>
      </w:r>
      <w:r w:rsidR="005463C9">
        <w:br/>
      </w:r>
      <w:r>
        <w:t>1-800-889-2047 if you need quick advice or a referral</w:t>
      </w:r>
      <w:r w:rsidR="007E3609">
        <w:t>.</w:t>
      </w:r>
    </w:p>
    <w:p w14:paraId="5E72B133" w14:textId="0F557E4F" w:rsidR="007C0BC4" w:rsidRPr="005A5226" w:rsidRDefault="008033CA" w:rsidP="00C22AA6">
      <w:pPr>
        <w:ind w:left="360"/>
      </w:pPr>
      <w:r>
        <w:rPr>
          <w:noProof/>
        </w:rPr>
        <w:drawing>
          <wp:inline distT="0" distB="0" distL="0" distR="0" wp14:anchorId="1C4EC675" wp14:editId="15203FB6">
            <wp:extent cx="1618391" cy="692150"/>
            <wp:effectExtent l="0" t="0" r="1270" b="0"/>
            <wp:docPr id="2" name="Picture 2" descr="Legal Services Vermo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20" cstate="print">
                      <a:extLst>
                        <a:ext uri="{28A0092B-C50C-407E-A947-70E740481C1C}">
                          <a14:useLocalDpi xmlns:a14="http://schemas.microsoft.com/office/drawing/2010/main" val="0"/>
                        </a:ext>
                      </a:extLst>
                    </a:blip>
                    <a:srcRect l="7143"/>
                    <a:stretch/>
                  </pic:blipFill>
                  <pic:spPr bwMode="auto">
                    <a:xfrm>
                      <a:off x="0" y="0"/>
                      <a:ext cx="1618391" cy="692150"/>
                    </a:xfrm>
                    <a:prstGeom prst="rect">
                      <a:avLst/>
                    </a:prstGeom>
                    <a:ln>
                      <a:noFill/>
                    </a:ln>
                    <a:extLst>
                      <a:ext uri="{53640926-AAD7-44D8-BBD7-CCE9431645EC}">
                        <a14:shadowObscured xmlns:a14="http://schemas.microsoft.com/office/drawing/2010/main"/>
                      </a:ext>
                    </a:extLst>
                  </pic:spPr>
                </pic:pic>
              </a:graphicData>
            </a:graphic>
          </wp:inline>
        </w:drawing>
      </w:r>
    </w:p>
    <w:sectPr w:rsidR="007C0BC4" w:rsidRPr="005A5226" w:rsidSect="00BF6B4E">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304AB" w14:textId="77777777" w:rsidR="0073206A" w:rsidRDefault="0073206A" w:rsidP="00693055">
      <w:r>
        <w:separator/>
      </w:r>
    </w:p>
  </w:endnote>
  <w:endnote w:type="continuationSeparator" w:id="0">
    <w:p w14:paraId="548FB97F" w14:textId="77777777" w:rsidR="0073206A" w:rsidRDefault="0073206A" w:rsidP="0069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A8ED" w14:textId="77777777" w:rsidR="003F7676" w:rsidRDefault="003F76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688319"/>
      <w:docPartObj>
        <w:docPartGallery w:val="Page Numbers (Bottom of Page)"/>
        <w:docPartUnique/>
      </w:docPartObj>
    </w:sdtPr>
    <w:sdtEndPr/>
    <w:sdtContent>
      <w:sdt>
        <w:sdtPr>
          <w:id w:val="-86929060"/>
          <w:docPartObj>
            <w:docPartGallery w:val="Page Numbers (Top of Page)"/>
            <w:docPartUnique/>
          </w:docPartObj>
        </w:sdtPr>
        <w:sdtEndPr/>
        <w:sdtContent>
          <w:p w14:paraId="644B3ECF" w14:textId="3CF26014" w:rsidR="0002304E" w:rsidRDefault="0002304E">
            <w:pPr>
              <w:pStyle w:val="Footer"/>
              <w:jc w:val="center"/>
            </w:pPr>
            <w:r w:rsidRPr="00544ABB">
              <w:rPr>
                <w:b/>
                <w:bCs/>
                <w:sz w:val="24"/>
                <w:szCs w:val="24"/>
              </w:rPr>
              <w:t xml:space="preserve">Page </w:t>
            </w:r>
            <w:r w:rsidRPr="00544ABB">
              <w:rPr>
                <w:b/>
                <w:bCs/>
                <w:sz w:val="24"/>
                <w:szCs w:val="24"/>
              </w:rPr>
              <w:fldChar w:fldCharType="begin"/>
            </w:r>
            <w:r w:rsidRPr="00544ABB">
              <w:rPr>
                <w:b/>
                <w:bCs/>
                <w:sz w:val="24"/>
                <w:szCs w:val="24"/>
              </w:rPr>
              <w:instrText xml:space="preserve"> PAGE </w:instrText>
            </w:r>
            <w:r w:rsidRPr="00544ABB">
              <w:rPr>
                <w:b/>
                <w:bCs/>
                <w:sz w:val="24"/>
                <w:szCs w:val="24"/>
              </w:rPr>
              <w:fldChar w:fldCharType="separate"/>
            </w:r>
            <w:r w:rsidRPr="00544ABB">
              <w:rPr>
                <w:b/>
                <w:bCs/>
                <w:noProof/>
                <w:sz w:val="24"/>
                <w:szCs w:val="24"/>
              </w:rPr>
              <w:t>2</w:t>
            </w:r>
            <w:r w:rsidRPr="00544ABB">
              <w:rPr>
                <w:b/>
                <w:bCs/>
                <w:sz w:val="24"/>
                <w:szCs w:val="24"/>
              </w:rPr>
              <w:fldChar w:fldCharType="end"/>
            </w:r>
            <w:r w:rsidRPr="00544ABB">
              <w:rPr>
                <w:b/>
                <w:bCs/>
                <w:sz w:val="24"/>
                <w:szCs w:val="24"/>
              </w:rPr>
              <w:t xml:space="preserve"> of </w:t>
            </w:r>
            <w:r w:rsidRPr="00544ABB">
              <w:rPr>
                <w:b/>
                <w:bCs/>
                <w:sz w:val="24"/>
                <w:szCs w:val="24"/>
              </w:rPr>
              <w:fldChar w:fldCharType="begin"/>
            </w:r>
            <w:r w:rsidRPr="00544ABB">
              <w:rPr>
                <w:b/>
                <w:bCs/>
                <w:sz w:val="24"/>
                <w:szCs w:val="24"/>
              </w:rPr>
              <w:instrText xml:space="preserve"> NUMPAGES  </w:instrText>
            </w:r>
            <w:r w:rsidRPr="00544ABB">
              <w:rPr>
                <w:b/>
                <w:bCs/>
                <w:sz w:val="24"/>
                <w:szCs w:val="24"/>
              </w:rPr>
              <w:fldChar w:fldCharType="separate"/>
            </w:r>
            <w:r w:rsidRPr="00544ABB">
              <w:rPr>
                <w:b/>
                <w:bCs/>
                <w:noProof/>
                <w:sz w:val="24"/>
                <w:szCs w:val="24"/>
              </w:rPr>
              <w:t>2</w:t>
            </w:r>
            <w:r w:rsidRPr="00544ABB">
              <w:rPr>
                <w:b/>
                <w:bCs/>
                <w:sz w:val="24"/>
                <w:szCs w:val="24"/>
              </w:rPr>
              <w:fldChar w:fldCharType="end"/>
            </w:r>
          </w:p>
        </w:sdtContent>
      </w:sdt>
    </w:sdtContent>
  </w:sdt>
  <w:p w14:paraId="5CC6100C" w14:textId="77777777" w:rsidR="003F7676" w:rsidRDefault="003F76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835919"/>
      <w:docPartObj>
        <w:docPartGallery w:val="Page Numbers (Bottom of Page)"/>
        <w:docPartUnique/>
      </w:docPartObj>
    </w:sdtPr>
    <w:sdtEndPr/>
    <w:sdtContent>
      <w:sdt>
        <w:sdtPr>
          <w:id w:val="1728636285"/>
          <w:docPartObj>
            <w:docPartGallery w:val="Page Numbers (Top of Page)"/>
            <w:docPartUnique/>
          </w:docPartObj>
        </w:sdtPr>
        <w:sdtEndPr/>
        <w:sdtContent>
          <w:p w14:paraId="64D2E2E6" w14:textId="3061F76B" w:rsidR="0087578C" w:rsidRDefault="0087578C">
            <w:pPr>
              <w:pStyle w:val="Footer"/>
              <w:jc w:val="center"/>
            </w:pPr>
            <w:r w:rsidRPr="003F7676">
              <w:rPr>
                <w:b/>
                <w:bCs/>
                <w:sz w:val="24"/>
                <w:szCs w:val="24"/>
              </w:rPr>
              <w:t xml:space="preserve">Page </w:t>
            </w:r>
            <w:r w:rsidRPr="003F7676">
              <w:rPr>
                <w:b/>
                <w:bCs/>
                <w:sz w:val="24"/>
                <w:szCs w:val="24"/>
              </w:rPr>
              <w:fldChar w:fldCharType="begin"/>
            </w:r>
            <w:r w:rsidRPr="003F7676">
              <w:rPr>
                <w:b/>
                <w:bCs/>
                <w:sz w:val="24"/>
                <w:szCs w:val="24"/>
              </w:rPr>
              <w:instrText xml:space="preserve"> PAGE </w:instrText>
            </w:r>
            <w:r w:rsidRPr="003F7676">
              <w:rPr>
                <w:b/>
                <w:bCs/>
                <w:sz w:val="24"/>
                <w:szCs w:val="24"/>
              </w:rPr>
              <w:fldChar w:fldCharType="separate"/>
            </w:r>
            <w:r w:rsidRPr="003F7676">
              <w:rPr>
                <w:b/>
                <w:bCs/>
                <w:noProof/>
                <w:sz w:val="24"/>
                <w:szCs w:val="24"/>
              </w:rPr>
              <w:t>2</w:t>
            </w:r>
            <w:r w:rsidRPr="003F7676">
              <w:rPr>
                <w:b/>
                <w:bCs/>
                <w:sz w:val="24"/>
                <w:szCs w:val="24"/>
              </w:rPr>
              <w:fldChar w:fldCharType="end"/>
            </w:r>
            <w:r w:rsidRPr="003F7676">
              <w:rPr>
                <w:b/>
                <w:bCs/>
                <w:sz w:val="24"/>
                <w:szCs w:val="24"/>
              </w:rPr>
              <w:t xml:space="preserve"> of </w:t>
            </w:r>
            <w:r w:rsidRPr="003F7676">
              <w:rPr>
                <w:b/>
                <w:bCs/>
                <w:sz w:val="24"/>
                <w:szCs w:val="24"/>
              </w:rPr>
              <w:fldChar w:fldCharType="begin"/>
            </w:r>
            <w:r w:rsidRPr="003F7676">
              <w:rPr>
                <w:b/>
                <w:bCs/>
                <w:sz w:val="24"/>
                <w:szCs w:val="24"/>
              </w:rPr>
              <w:instrText xml:space="preserve"> NUMPAGES  </w:instrText>
            </w:r>
            <w:r w:rsidRPr="003F7676">
              <w:rPr>
                <w:b/>
                <w:bCs/>
                <w:sz w:val="24"/>
                <w:szCs w:val="24"/>
              </w:rPr>
              <w:fldChar w:fldCharType="separate"/>
            </w:r>
            <w:r w:rsidRPr="003F7676">
              <w:rPr>
                <w:b/>
                <w:bCs/>
                <w:noProof/>
                <w:sz w:val="24"/>
                <w:szCs w:val="24"/>
              </w:rPr>
              <w:t>2</w:t>
            </w:r>
            <w:r w:rsidRPr="003F7676">
              <w:rPr>
                <w:b/>
                <w:bCs/>
                <w:sz w:val="24"/>
                <w:szCs w:val="24"/>
              </w:rPr>
              <w:fldChar w:fldCharType="end"/>
            </w:r>
          </w:p>
        </w:sdtContent>
      </w:sdt>
    </w:sdtContent>
  </w:sdt>
  <w:p w14:paraId="12CD30B9" w14:textId="77777777" w:rsidR="0087578C" w:rsidRDefault="0087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59F66" w14:textId="77777777" w:rsidR="0073206A" w:rsidRDefault="0073206A" w:rsidP="00693055">
      <w:r>
        <w:separator/>
      </w:r>
    </w:p>
  </w:footnote>
  <w:footnote w:type="continuationSeparator" w:id="0">
    <w:p w14:paraId="236AD030" w14:textId="77777777" w:rsidR="0073206A" w:rsidRDefault="0073206A" w:rsidP="00693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1AFE" w14:textId="77777777" w:rsidR="003F7676" w:rsidRDefault="003F7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5C37" w14:textId="77777777" w:rsidR="003F7676" w:rsidRDefault="003F76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5434" w14:textId="77777777" w:rsidR="003F7676" w:rsidRDefault="003F7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7F25"/>
    <w:multiLevelType w:val="hybridMultilevel"/>
    <w:tmpl w:val="E37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E305A"/>
    <w:multiLevelType w:val="multilevel"/>
    <w:tmpl w:val="30F4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B7747"/>
    <w:multiLevelType w:val="hybridMultilevel"/>
    <w:tmpl w:val="6112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B4464"/>
    <w:multiLevelType w:val="hybridMultilevel"/>
    <w:tmpl w:val="6FC6905A"/>
    <w:lvl w:ilvl="0" w:tplc="04090001">
      <w:start w:val="1"/>
      <w:numFmt w:val="bullet"/>
      <w:lvlText w:val=""/>
      <w:lvlJc w:val="left"/>
      <w:pPr>
        <w:ind w:left="360" w:hanging="360"/>
      </w:pPr>
      <w:rPr>
        <w:rFonts w:ascii="Symbol" w:hAnsi="Symbol" w:hint="default"/>
        <w:sz w:val="28"/>
        <w:szCs w:val="2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679223FC"/>
    <w:multiLevelType w:val="hybridMultilevel"/>
    <w:tmpl w:val="D18A5382"/>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679D2F7F"/>
    <w:multiLevelType w:val="hybridMultilevel"/>
    <w:tmpl w:val="AD621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5A61B8"/>
    <w:multiLevelType w:val="hybridMultilevel"/>
    <w:tmpl w:val="03B806C2"/>
    <w:lvl w:ilvl="0" w:tplc="8EB88C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717653">
    <w:abstractNumId w:val="4"/>
  </w:num>
  <w:num w:numId="2" w16cid:durableId="1337996710">
    <w:abstractNumId w:val="6"/>
  </w:num>
  <w:num w:numId="3" w16cid:durableId="1979218128">
    <w:abstractNumId w:val="3"/>
  </w:num>
  <w:num w:numId="4" w16cid:durableId="1857688572">
    <w:abstractNumId w:val="5"/>
  </w:num>
  <w:num w:numId="5" w16cid:durableId="998116803">
    <w:abstractNumId w:val="2"/>
  </w:num>
  <w:num w:numId="6" w16cid:durableId="1947074958">
    <w:abstractNumId w:val="1"/>
  </w:num>
  <w:num w:numId="7" w16cid:durableId="90619131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025F2"/>
    <w:rsid w:val="00002F61"/>
    <w:rsid w:val="000070AE"/>
    <w:rsid w:val="000074CA"/>
    <w:rsid w:val="00011964"/>
    <w:rsid w:val="00015153"/>
    <w:rsid w:val="000168D9"/>
    <w:rsid w:val="00017FE2"/>
    <w:rsid w:val="00022EF9"/>
    <w:rsid w:val="0002304E"/>
    <w:rsid w:val="00023B1B"/>
    <w:rsid w:val="00026BE9"/>
    <w:rsid w:val="00027732"/>
    <w:rsid w:val="000322A2"/>
    <w:rsid w:val="0003413A"/>
    <w:rsid w:val="00036099"/>
    <w:rsid w:val="00037B2D"/>
    <w:rsid w:val="000400D1"/>
    <w:rsid w:val="000412B0"/>
    <w:rsid w:val="00051C0E"/>
    <w:rsid w:val="00053516"/>
    <w:rsid w:val="0005375D"/>
    <w:rsid w:val="00055562"/>
    <w:rsid w:val="00056973"/>
    <w:rsid w:val="00057C77"/>
    <w:rsid w:val="00060B73"/>
    <w:rsid w:val="00063E37"/>
    <w:rsid w:val="000679A0"/>
    <w:rsid w:val="00067B72"/>
    <w:rsid w:val="00067E65"/>
    <w:rsid w:val="0007079D"/>
    <w:rsid w:val="000746E7"/>
    <w:rsid w:val="00074D89"/>
    <w:rsid w:val="000756C0"/>
    <w:rsid w:val="00077333"/>
    <w:rsid w:val="00077979"/>
    <w:rsid w:val="00077BFB"/>
    <w:rsid w:val="00077C22"/>
    <w:rsid w:val="00080BC5"/>
    <w:rsid w:val="00092F8C"/>
    <w:rsid w:val="000941DA"/>
    <w:rsid w:val="000942C9"/>
    <w:rsid w:val="000A0ACC"/>
    <w:rsid w:val="000A2AAF"/>
    <w:rsid w:val="000A5FBC"/>
    <w:rsid w:val="000C20C4"/>
    <w:rsid w:val="000C2270"/>
    <w:rsid w:val="000C69AF"/>
    <w:rsid w:val="000D2B5E"/>
    <w:rsid w:val="000D4AFF"/>
    <w:rsid w:val="000D5004"/>
    <w:rsid w:val="000D58CF"/>
    <w:rsid w:val="000E1973"/>
    <w:rsid w:val="000E20C8"/>
    <w:rsid w:val="000E39CD"/>
    <w:rsid w:val="000E4163"/>
    <w:rsid w:val="000E4D85"/>
    <w:rsid w:val="000E51A1"/>
    <w:rsid w:val="000F1687"/>
    <w:rsid w:val="000F3DCB"/>
    <w:rsid w:val="000F467C"/>
    <w:rsid w:val="000F6BBA"/>
    <w:rsid w:val="001019D9"/>
    <w:rsid w:val="001039A8"/>
    <w:rsid w:val="00103D6B"/>
    <w:rsid w:val="00105341"/>
    <w:rsid w:val="00107168"/>
    <w:rsid w:val="00107BDD"/>
    <w:rsid w:val="00111DFA"/>
    <w:rsid w:val="00120B37"/>
    <w:rsid w:val="001216CB"/>
    <w:rsid w:val="0012511D"/>
    <w:rsid w:val="001254D1"/>
    <w:rsid w:val="00125723"/>
    <w:rsid w:val="0013444E"/>
    <w:rsid w:val="00134638"/>
    <w:rsid w:val="00135D4E"/>
    <w:rsid w:val="001365FF"/>
    <w:rsid w:val="00142020"/>
    <w:rsid w:val="001455E8"/>
    <w:rsid w:val="001461A7"/>
    <w:rsid w:val="00151435"/>
    <w:rsid w:val="00151CFC"/>
    <w:rsid w:val="001521A3"/>
    <w:rsid w:val="001535EB"/>
    <w:rsid w:val="00160B6B"/>
    <w:rsid w:val="00162C1D"/>
    <w:rsid w:val="00163A38"/>
    <w:rsid w:val="00163ED3"/>
    <w:rsid w:val="00165112"/>
    <w:rsid w:val="001660B8"/>
    <w:rsid w:val="0016676A"/>
    <w:rsid w:val="00170F57"/>
    <w:rsid w:val="001721CC"/>
    <w:rsid w:val="00172E1C"/>
    <w:rsid w:val="0018098D"/>
    <w:rsid w:val="001834A9"/>
    <w:rsid w:val="00183B36"/>
    <w:rsid w:val="001856CC"/>
    <w:rsid w:val="001911EE"/>
    <w:rsid w:val="001A62F4"/>
    <w:rsid w:val="001B0529"/>
    <w:rsid w:val="001B103E"/>
    <w:rsid w:val="001B4379"/>
    <w:rsid w:val="001B60D5"/>
    <w:rsid w:val="001B6A1A"/>
    <w:rsid w:val="001C14F4"/>
    <w:rsid w:val="001C1E60"/>
    <w:rsid w:val="001C2575"/>
    <w:rsid w:val="001D185A"/>
    <w:rsid w:val="001D63CB"/>
    <w:rsid w:val="001D6A50"/>
    <w:rsid w:val="001D7AB0"/>
    <w:rsid w:val="001E2B6C"/>
    <w:rsid w:val="001E5B8B"/>
    <w:rsid w:val="001F297D"/>
    <w:rsid w:val="00200C39"/>
    <w:rsid w:val="00201347"/>
    <w:rsid w:val="0020343A"/>
    <w:rsid w:val="002066FB"/>
    <w:rsid w:val="00213296"/>
    <w:rsid w:val="00215542"/>
    <w:rsid w:val="002202E8"/>
    <w:rsid w:val="00225013"/>
    <w:rsid w:val="002251D0"/>
    <w:rsid w:val="00226612"/>
    <w:rsid w:val="00226A9D"/>
    <w:rsid w:val="00230951"/>
    <w:rsid w:val="00230B3C"/>
    <w:rsid w:val="00233871"/>
    <w:rsid w:val="00235555"/>
    <w:rsid w:val="00241330"/>
    <w:rsid w:val="00241B18"/>
    <w:rsid w:val="0024387A"/>
    <w:rsid w:val="0024473B"/>
    <w:rsid w:val="00253D48"/>
    <w:rsid w:val="002545B5"/>
    <w:rsid w:val="00256378"/>
    <w:rsid w:val="002569AE"/>
    <w:rsid w:val="00261AB7"/>
    <w:rsid w:val="0026282E"/>
    <w:rsid w:val="00265355"/>
    <w:rsid w:val="00277A58"/>
    <w:rsid w:val="00281096"/>
    <w:rsid w:val="0028417E"/>
    <w:rsid w:val="00284CF3"/>
    <w:rsid w:val="002908A5"/>
    <w:rsid w:val="00291686"/>
    <w:rsid w:val="002920A4"/>
    <w:rsid w:val="00292E23"/>
    <w:rsid w:val="00293BBA"/>
    <w:rsid w:val="002A0AFB"/>
    <w:rsid w:val="002A0FB5"/>
    <w:rsid w:val="002A4903"/>
    <w:rsid w:val="002B37CE"/>
    <w:rsid w:val="002B3DAE"/>
    <w:rsid w:val="002B5BE1"/>
    <w:rsid w:val="002C0A4D"/>
    <w:rsid w:val="002C309B"/>
    <w:rsid w:val="002C48CA"/>
    <w:rsid w:val="002C5CF6"/>
    <w:rsid w:val="002C6BD8"/>
    <w:rsid w:val="002C7AB6"/>
    <w:rsid w:val="002D6D7B"/>
    <w:rsid w:val="002E4EF3"/>
    <w:rsid w:val="002F3A90"/>
    <w:rsid w:val="002F4D95"/>
    <w:rsid w:val="002F54C0"/>
    <w:rsid w:val="002F7EE0"/>
    <w:rsid w:val="00301D62"/>
    <w:rsid w:val="003048B0"/>
    <w:rsid w:val="00306F04"/>
    <w:rsid w:val="0031241F"/>
    <w:rsid w:val="00312D21"/>
    <w:rsid w:val="003134A3"/>
    <w:rsid w:val="003173EE"/>
    <w:rsid w:val="003230EC"/>
    <w:rsid w:val="00323AA9"/>
    <w:rsid w:val="00324C26"/>
    <w:rsid w:val="0033427E"/>
    <w:rsid w:val="003350C0"/>
    <w:rsid w:val="00335E4C"/>
    <w:rsid w:val="003372CE"/>
    <w:rsid w:val="0034538E"/>
    <w:rsid w:val="00351E59"/>
    <w:rsid w:val="003523C5"/>
    <w:rsid w:val="003533C3"/>
    <w:rsid w:val="00354BD9"/>
    <w:rsid w:val="00357072"/>
    <w:rsid w:val="003603CD"/>
    <w:rsid w:val="00361477"/>
    <w:rsid w:val="00366BE1"/>
    <w:rsid w:val="003716C3"/>
    <w:rsid w:val="00374111"/>
    <w:rsid w:val="00375ABA"/>
    <w:rsid w:val="00380792"/>
    <w:rsid w:val="0038436D"/>
    <w:rsid w:val="00390617"/>
    <w:rsid w:val="00390F94"/>
    <w:rsid w:val="00391CBC"/>
    <w:rsid w:val="003952A6"/>
    <w:rsid w:val="0039695B"/>
    <w:rsid w:val="003A0951"/>
    <w:rsid w:val="003A5EAC"/>
    <w:rsid w:val="003B0B11"/>
    <w:rsid w:val="003B1695"/>
    <w:rsid w:val="003B3BA8"/>
    <w:rsid w:val="003B6086"/>
    <w:rsid w:val="003B6F30"/>
    <w:rsid w:val="003C1CD3"/>
    <w:rsid w:val="003C2F75"/>
    <w:rsid w:val="003C561E"/>
    <w:rsid w:val="003C7AC2"/>
    <w:rsid w:val="003D162B"/>
    <w:rsid w:val="003D6A4C"/>
    <w:rsid w:val="003E187E"/>
    <w:rsid w:val="003E264D"/>
    <w:rsid w:val="003E3902"/>
    <w:rsid w:val="003E3C1A"/>
    <w:rsid w:val="003E3EB5"/>
    <w:rsid w:val="003E5DC3"/>
    <w:rsid w:val="003E6968"/>
    <w:rsid w:val="003F0D88"/>
    <w:rsid w:val="003F4994"/>
    <w:rsid w:val="003F5E30"/>
    <w:rsid w:val="003F7676"/>
    <w:rsid w:val="00404693"/>
    <w:rsid w:val="00410E6A"/>
    <w:rsid w:val="00412843"/>
    <w:rsid w:val="00415E68"/>
    <w:rsid w:val="00420192"/>
    <w:rsid w:val="004224B6"/>
    <w:rsid w:val="00422A99"/>
    <w:rsid w:val="00426457"/>
    <w:rsid w:val="00427E5E"/>
    <w:rsid w:val="00430125"/>
    <w:rsid w:val="00432C35"/>
    <w:rsid w:val="00435468"/>
    <w:rsid w:val="004366F2"/>
    <w:rsid w:val="00445B0B"/>
    <w:rsid w:val="0044611B"/>
    <w:rsid w:val="004470E2"/>
    <w:rsid w:val="0045017C"/>
    <w:rsid w:val="00452A01"/>
    <w:rsid w:val="00455223"/>
    <w:rsid w:val="00460A2B"/>
    <w:rsid w:val="00460E1F"/>
    <w:rsid w:val="004616CC"/>
    <w:rsid w:val="00466072"/>
    <w:rsid w:val="00476B62"/>
    <w:rsid w:val="0048608F"/>
    <w:rsid w:val="00490160"/>
    <w:rsid w:val="004901B7"/>
    <w:rsid w:val="00493BC0"/>
    <w:rsid w:val="004A413C"/>
    <w:rsid w:val="004A718C"/>
    <w:rsid w:val="004B1D9D"/>
    <w:rsid w:val="004B372E"/>
    <w:rsid w:val="004C3934"/>
    <w:rsid w:val="004C43E7"/>
    <w:rsid w:val="004C5E92"/>
    <w:rsid w:val="004C707E"/>
    <w:rsid w:val="004D73BE"/>
    <w:rsid w:val="004E0B68"/>
    <w:rsid w:val="004E6357"/>
    <w:rsid w:val="004E6E39"/>
    <w:rsid w:val="004F2614"/>
    <w:rsid w:val="004F4C27"/>
    <w:rsid w:val="004F6799"/>
    <w:rsid w:val="004F7F92"/>
    <w:rsid w:val="0050094C"/>
    <w:rsid w:val="00500F67"/>
    <w:rsid w:val="005075BF"/>
    <w:rsid w:val="005107E1"/>
    <w:rsid w:val="00512D5A"/>
    <w:rsid w:val="00513832"/>
    <w:rsid w:val="005141E7"/>
    <w:rsid w:val="00515064"/>
    <w:rsid w:val="005150EE"/>
    <w:rsid w:val="005216A7"/>
    <w:rsid w:val="00523957"/>
    <w:rsid w:val="00524D31"/>
    <w:rsid w:val="00531545"/>
    <w:rsid w:val="00532BC3"/>
    <w:rsid w:val="00533813"/>
    <w:rsid w:val="00535B5F"/>
    <w:rsid w:val="0053604B"/>
    <w:rsid w:val="0053643B"/>
    <w:rsid w:val="00537BB4"/>
    <w:rsid w:val="00541314"/>
    <w:rsid w:val="005449C8"/>
    <w:rsid w:val="00544ABB"/>
    <w:rsid w:val="005463C9"/>
    <w:rsid w:val="00547C03"/>
    <w:rsid w:val="005528B2"/>
    <w:rsid w:val="005537FE"/>
    <w:rsid w:val="00554DC2"/>
    <w:rsid w:val="00556297"/>
    <w:rsid w:val="005577C8"/>
    <w:rsid w:val="00557A27"/>
    <w:rsid w:val="005605B7"/>
    <w:rsid w:val="005613D5"/>
    <w:rsid w:val="00561649"/>
    <w:rsid w:val="00562243"/>
    <w:rsid w:val="00562D40"/>
    <w:rsid w:val="00565402"/>
    <w:rsid w:val="005702E0"/>
    <w:rsid w:val="005739DA"/>
    <w:rsid w:val="00574845"/>
    <w:rsid w:val="00574A7C"/>
    <w:rsid w:val="00580170"/>
    <w:rsid w:val="00580E2A"/>
    <w:rsid w:val="00581AD5"/>
    <w:rsid w:val="0059123A"/>
    <w:rsid w:val="00591BD6"/>
    <w:rsid w:val="0059286C"/>
    <w:rsid w:val="005952BA"/>
    <w:rsid w:val="00595554"/>
    <w:rsid w:val="005A5226"/>
    <w:rsid w:val="005A73B9"/>
    <w:rsid w:val="005B4F32"/>
    <w:rsid w:val="005B5E47"/>
    <w:rsid w:val="005B6917"/>
    <w:rsid w:val="005C076A"/>
    <w:rsid w:val="005C0A7A"/>
    <w:rsid w:val="005C1A19"/>
    <w:rsid w:val="005C37BF"/>
    <w:rsid w:val="005C6FD6"/>
    <w:rsid w:val="005D0FDC"/>
    <w:rsid w:val="005D1AC0"/>
    <w:rsid w:val="005D4D19"/>
    <w:rsid w:val="005D622B"/>
    <w:rsid w:val="005D6403"/>
    <w:rsid w:val="005E01BC"/>
    <w:rsid w:val="005E0A75"/>
    <w:rsid w:val="005E219B"/>
    <w:rsid w:val="005E325E"/>
    <w:rsid w:val="005E4877"/>
    <w:rsid w:val="005E521E"/>
    <w:rsid w:val="005E6902"/>
    <w:rsid w:val="005F0E00"/>
    <w:rsid w:val="005F1795"/>
    <w:rsid w:val="005F4623"/>
    <w:rsid w:val="005F5B03"/>
    <w:rsid w:val="00600003"/>
    <w:rsid w:val="00601647"/>
    <w:rsid w:val="00601CBE"/>
    <w:rsid w:val="0060457C"/>
    <w:rsid w:val="00613C31"/>
    <w:rsid w:val="00622472"/>
    <w:rsid w:val="00625E61"/>
    <w:rsid w:val="00631D80"/>
    <w:rsid w:val="006321B3"/>
    <w:rsid w:val="00634958"/>
    <w:rsid w:val="00642D94"/>
    <w:rsid w:val="00644B4D"/>
    <w:rsid w:val="0064550D"/>
    <w:rsid w:val="00646097"/>
    <w:rsid w:val="00651CB7"/>
    <w:rsid w:val="0065333C"/>
    <w:rsid w:val="0067040F"/>
    <w:rsid w:val="00670AD8"/>
    <w:rsid w:val="006743A1"/>
    <w:rsid w:val="00674A89"/>
    <w:rsid w:val="00676501"/>
    <w:rsid w:val="00680395"/>
    <w:rsid w:val="00685411"/>
    <w:rsid w:val="006874CF"/>
    <w:rsid w:val="0069044D"/>
    <w:rsid w:val="0069101F"/>
    <w:rsid w:val="006920C1"/>
    <w:rsid w:val="00693055"/>
    <w:rsid w:val="00693201"/>
    <w:rsid w:val="0069744A"/>
    <w:rsid w:val="006975B4"/>
    <w:rsid w:val="00697BED"/>
    <w:rsid w:val="006A39F9"/>
    <w:rsid w:val="006A4AF4"/>
    <w:rsid w:val="006B40E8"/>
    <w:rsid w:val="006B59CA"/>
    <w:rsid w:val="006B6AA8"/>
    <w:rsid w:val="006B6D39"/>
    <w:rsid w:val="006B7864"/>
    <w:rsid w:val="006C05D0"/>
    <w:rsid w:val="006C2276"/>
    <w:rsid w:val="006C4B2D"/>
    <w:rsid w:val="006D248C"/>
    <w:rsid w:val="006D66A4"/>
    <w:rsid w:val="006F093B"/>
    <w:rsid w:val="006F2E54"/>
    <w:rsid w:val="006F6792"/>
    <w:rsid w:val="006F6E4F"/>
    <w:rsid w:val="006F6FF0"/>
    <w:rsid w:val="0070231D"/>
    <w:rsid w:val="00704B36"/>
    <w:rsid w:val="0070670B"/>
    <w:rsid w:val="0071010C"/>
    <w:rsid w:val="00710D5E"/>
    <w:rsid w:val="00711431"/>
    <w:rsid w:val="0071359E"/>
    <w:rsid w:val="0072243E"/>
    <w:rsid w:val="00723DE2"/>
    <w:rsid w:val="00731347"/>
    <w:rsid w:val="0073206A"/>
    <w:rsid w:val="00732774"/>
    <w:rsid w:val="00736020"/>
    <w:rsid w:val="00737117"/>
    <w:rsid w:val="0073774D"/>
    <w:rsid w:val="00747E8A"/>
    <w:rsid w:val="00752C92"/>
    <w:rsid w:val="007616D2"/>
    <w:rsid w:val="00763AFB"/>
    <w:rsid w:val="00765FC0"/>
    <w:rsid w:val="00772BED"/>
    <w:rsid w:val="0078077A"/>
    <w:rsid w:val="00790F8B"/>
    <w:rsid w:val="0079132E"/>
    <w:rsid w:val="00791737"/>
    <w:rsid w:val="0079230A"/>
    <w:rsid w:val="0079362D"/>
    <w:rsid w:val="007951F5"/>
    <w:rsid w:val="00795DC8"/>
    <w:rsid w:val="007A7C42"/>
    <w:rsid w:val="007B103A"/>
    <w:rsid w:val="007B1702"/>
    <w:rsid w:val="007B52E2"/>
    <w:rsid w:val="007B53F7"/>
    <w:rsid w:val="007C0BC4"/>
    <w:rsid w:val="007C0CC1"/>
    <w:rsid w:val="007C1CCD"/>
    <w:rsid w:val="007C582E"/>
    <w:rsid w:val="007C6FEB"/>
    <w:rsid w:val="007D1B37"/>
    <w:rsid w:val="007D3935"/>
    <w:rsid w:val="007D4C8F"/>
    <w:rsid w:val="007D61EE"/>
    <w:rsid w:val="007D747A"/>
    <w:rsid w:val="007E100E"/>
    <w:rsid w:val="007E1CD8"/>
    <w:rsid w:val="007E1DF2"/>
    <w:rsid w:val="007E3609"/>
    <w:rsid w:val="007E43C3"/>
    <w:rsid w:val="007E5B64"/>
    <w:rsid w:val="007E7460"/>
    <w:rsid w:val="007F1D12"/>
    <w:rsid w:val="008033CA"/>
    <w:rsid w:val="00810FF5"/>
    <w:rsid w:val="00811CBE"/>
    <w:rsid w:val="00813396"/>
    <w:rsid w:val="00815BCA"/>
    <w:rsid w:val="00815D5B"/>
    <w:rsid w:val="00817E09"/>
    <w:rsid w:val="008200DB"/>
    <w:rsid w:val="00823DA0"/>
    <w:rsid w:val="00825220"/>
    <w:rsid w:val="00826151"/>
    <w:rsid w:val="00837507"/>
    <w:rsid w:val="00837D68"/>
    <w:rsid w:val="00840D7A"/>
    <w:rsid w:val="00845EAB"/>
    <w:rsid w:val="00852B91"/>
    <w:rsid w:val="008564CE"/>
    <w:rsid w:val="00863632"/>
    <w:rsid w:val="00864252"/>
    <w:rsid w:val="00867A8E"/>
    <w:rsid w:val="00870203"/>
    <w:rsid w:val="00871B57"/>
    <w:rsid w:val="008746BD"/>
    <w:rsid w:val="00874D2F"/>
    <w:rsid w:val="00874E9A"/>
    <w:rsid w:val="0087578C"/>
    <w:rsid w:val="00881631"/>
    <w:rsid w:val="0089662C"/>
    <w:rsid w:val="008A755E"/>
    <w:rsid w:val="008A7573"/>
    <w:rsid w:val="008B1A9D"/>
    <w:rsid w:val="008B23B9"/>
    <w:rsid w:val="008B2D23"/>
    <w:rsid w:val="008B4BA2"/>
    <w:rsid w:val="008C03F5"/>
    <w:rsid w:val="008C0953"/>
    <w:rsid w:val="008C4EFC"/>
    <w:rsid w:val="008C6EF8"/>
    <w:rsid w:val="008C7968"/>
    <w:rsid w:val="008D013D"/>
    <w:rsid w:val="008D1DAB"/>
    <w:rsid w:val="008D7E97"/>
    <w:rsid w:val="008E034B"/>
    <w:rsid w:val="008E561E"/>
    <w:rsid w:val="008F19BB"/>
    <w:rsid w:val="008F4989"/>
    <w:rsid w:val="009054BD"/>
    <w:rsid w:val="00906C53"/>
    <w:rsid w:val="00911BA6"/>
    <w:rsid w:val="009133D9"/>
    <w:rsid w:val="00922869"/>
    <w:rsid w:val="009231B3"/>
    <w:rsid w:val="00924C81"/>
    <w:rsid w:val="00930775"/>
    <w:rsid w:val="0093151F"/>
    <w:rsid w:val="009322E6"/>
    <w:rsid w:val="00932E9C"/>
    <w:rsid w:val="00936272"/>
    <w:rsid w:val="00937635"/>
    <w:rsid w:val="00945B7C"/>
    <w:rsid w:val="009478BB"/>
    <w:rsid w:val="00950D13"/>
    <w:rsid w:val="00955318"/>
    <w:rsid w:val="00962812"/>
    <w:rsid w:val="00962DA2"/>
    <w:rsid w:val="00964B00"/>
    <w:rsid w:val="009670CE"/>
    <w:rsid w:val="0097045C"/>
    <w:rsid w:val="0097233F"/>
    <w:rsid w:val="00972715"/>
    <w:rsid w:val="009747EE"/>
    <w:rsid w:val="009867B2"/>
    <w:rsid w:val="00993638"/>
    <w:rsid w:val="00996206"/>
    <w:rsid w:val="009A1838"/>
    <w:rsid w:val="009A3594"/>
    <w:rsid w:val="009A4263"/>
    <w:rsid w:val="009B1DAF"/>
    <w:rsid w:val="009B2BE9"/>
    <w:rsid w:val="009B5FA0"/>
    <w:rsid w:val="009C2CEB"/>
    <w:rsid w:val="009C50B6"/>
    <w:rsid w:val="009C50FB"/>
    <w:rsid w:val="009C52A1"/>
    <w:rsid w:val="009C7253"/>
    <w:rsid w:val="009D0EFF"/>
    <w:rsid w:val="009D11CC"/>
    <w:rsid w:val="009D698E"/>
    <w:rsid w:val="009E2ACD"/>
    <w:rsid w:val="009E2CB3"/>
    <w:rsid w:val="009E2E94"/>
    <w:rsid w:val="009E5BFA"/>
    <w:rsid w:val="009E755D"/>
    <w:rsid w:val="009F0E0F"/>
    <w:rsid w:val="009F11D7"/>
    <w:rsid w:val="009F3628"/>
    <w:rsid w:val="009F4A3D"/>
    <w:rsid w:val="009F6506"/>
    <w:rsid w:val="00A00E9E"/>
    <w:rsid w:val="00A01178"/>
    <w:rsid w:val="00A045F2"/>
    <w:rsid w:val="00A06543"/>
    <w:rsid w:val="00A143BA"/>
    <w:rsid w:val="00A14AE4"/>
    <w:rsid w:val="00A20AFE"/>
    <w:rsid w:val="00A20F73"/>
    <w:rsid w:val="00A219B8"/>
    <w:rsid w:val="00A22028"/>
    <w:rsid w:val="00A231DD"/>
    <w:rsid w:val="00A24775"/>
    <w:rsid w:val="00A301B4"/>
    <w:rsid w:val="00A32E1F"/>
    <w:rsid w:val="00A36B96"/>
    <w:rsid w:val="00A36F0C"/>
    <w:rsid w:val="00A37034"/>
    <w:rsid w:val="00A3751E"/>
    <w:rsid w:val="00A37852"/>
    <w:rsid w:val="00A409F7"/>
    <w:rsid w:val="00A43EBF"/>
    <w:rsid w:val="00A52153"/>
    <w:rsid w:val="00A607E2"/>
    <w:rsid w:val="00A6217A"/>
    <w:rsid w:val="00A63B61"/>
    <w:rsid w:val="00A641EB"/>
    <w:rsid w:val="00A808AE"/>
    <w:rsid w:val="00A811EE"/>
    <w:rsid w:val="00A81EDD"/>
    <w:rsid w:val="00A94710"/>
    <w:rsid w:val="00A962DF"/>
    <w:rsid w:val="00AA0B8C"/>
    <w:rsid w:val="00AA46ED"/>
    <w:rsid w:val="00AA6DAC"/>
    <w:rsid w:val="00AB2EDF"/>
    <w:rsid w:val="00AB4F4F"/>
    <w:rsid w:val="00AC080D"/>
    <w:rsid w:val="00AC73D1"/>
    <w:rsid w:val="00AD3268"/>
    <w:rsid w:val="00AE3665"/>
    <w:rsid w:val="00AF0797"/>
    <w:rsid w:val="00AF7BC8"/>
    <w:rsid w:val="00B05356"/>
    <w:rsid w:val="00B07899"/>
    <w:rsid w:val="00B1030E"/>
    <w:rsid w:val="00B1219E"/>
    <w:rsid w:val="00B14E69"/>
    <w:rsid w:val="00B17862"/>
    <w:rsid w:val="00B1796B"/>
    <w:rsid w:val="00B2212A"/>
    <w:rsid w:val="00B25F34"/>
    <w:rsid w:val="00B27688"/>
    <w:rsid w:val="00B32E85"/>
    <w:rsid w:val="00B358CD"/>
    <w:rsid w:val="00B36C73"/>
    <w:rsid w:val="00B37402"/>
    <w:rsid w:val="00B40FC1"/>
    <w:rsid w:val="00B429AC"/>
    <w:rsid w:val="00B4550C"/>
    <w:rsid w:val="00B460E8"/>
    <w:rsid w:val="00B5081B"/>
    <w:rsid w:val="00B50C1D"/>
    <w:rsid w:val="00B6163D"/>
    <w:rsid w:val="00B63972"/>
    <w:rsid w:val="00B65E01"/>
    <w:rsid w:val="00B7060D"/>
    <w:rsid w:val="00B70660"/>
    <w:rsid w:val="00B710E1"/>
    <w:rsid w:val="00B76AF1"/>
    <w:rsid w:val="00B76AFF"/>
    <w:rsid w:val="00B81DDB"/>
    <w:rsid w:val="00B82727"/>
    <w:rsid w:val="00B87B50"/>
    <w:rsid w:val="00B90E12"/>
    <w:rsid w:val="00B94D18"/>
    <w:rsid w:val="00BA0A1B"/>
    <w:rsid w:val="00BA1E38"/>
    <w:rsid w:val="00BA6A22"/>
    <w:rsid w:val="00BB1D4F"/>
    <w:rsid w:val="00BB2BF7"/>
    <w:rsid w:val="00BB3DD2"/>
    <w:rsid w:val="00BC66A5"/>
    <w:rsid w:val="00BD20CA"/>
    <w:rsid w:val="00BD2162"/>
    <w:rsid w:val="00BD359E"/>
    <w:rsid w:val="00BD40B0"/>
    <w:rsid w:val="00BE1BC8"/>
    <w:rsid w:val="00BE36B6"/>
    <w:rsid w:val="00BF0D50"/>
    <w:rsid w:val="00BF1771"/>
    <w:rsid w:val="00BF1D63"/>
    <w:rsid w:val="00BF289D"/>
    <w:rsid w:val="00BF403A"/>
    <w:rsid w:val="00BF6B4E"/>
    <w:rsid w:val="00BF6E97"/>
    <w:rsid w:val="00C10EC0"/>
    <w:rsid w:val="00C1148B"/>
    <w:rsid w:val="00C21652"/>
    <w:rsid w:val="00C22AA6"/>
    <w:rsid w:val="00C237CF"/>
    <w:rsid w:val="00C310A5"/>
    <w:rsid w:val="00C36CA5"/>
    <w:rsid w:val="00C37E3D"/>
    <w:rsid w:val="00C416D0"/>
    <w:rsid w:val="00C578C4"/>
    <w:rsid w:val="00C624D7"/>
    <w:rsid w:val="00C628B8"/>
    <w:rsid w:val="00C63637"/>
    <w:rsid w:val="00C65282"/>
    <w:rsid w:val="00C73C7A"/>
    <w:rsid w:val="00C8353E"/>
    <w:rsid w:val="00C86CA5"/>
    <w:rsid w:val="00C90E3C"/>
    <w:rsid w:val="00CA1188"/>
    <w:rsid w:val="00CA1EF9"/>
    <w:rsid w:val="00CA2FA3"/>
    <w:rsid w:val="00CA3702"/>
    <w:rsid w:val="00CA4E16"/>
    <w:rsid w:val="00CA5C48"/>
    <w:rsid w:val="00CA7943"/>
    <w:rsid w:val="00CB0CAD"/>
    <w:rsid w:val="00CB6818"/>
    <w:rsid w:val="00CC0471"/>
    <w:rsid w:val="00CC0972"/>
    <w:rsid w:val="00CC0C56"/>
    <w:rsid w:val="00CC1C02"/>
    <w:rsid w:val="00CC52C4"/>
    <w:rsid w:val="00CC535A"/>
    <w:rsid w:val="00CD4590"/>
    <w:rsid w:val="00CD6EEC"/>
    <w:rsid w:val="00CE31C3"/>
    <w:rsid w:val="00CE40C5"/>
    <w:rsid w:val="00CE7D7E"/>
    <w:rsid w:val="00CF0DE7"/>
    <w:rsid w:val="00CF3F1C"/>
    <w:rsid w:val="00CF5D53"/>
    <w:rsid w:val="00D0130A"/>
    <w:rsid w:val="00D020B4"/>
    <w:rsid w:val="00D06B74"/>
    <w:rsid w:val="00D070D2"/>
    <w:rsid w:val="00D119DA"/>
    <w:rsid w:val="00D15256"/>
    <w:rsid w:val="00D221A4"/>
    <w:rsid w:val="00D2587A"/>
    <w:rsid w:val="00D26657"/>
    <w:rsid w:val="00D31535"/>
    <w:rsid w:val="00D32247"/>
    <w:rsid w:val="00D32D6C"/>
    <w:rsid w:val="00D33D3C"/>
    <w:rsid w:val="00D342E6"/>
    <w:rsid w:val="00D414FB"/>
    <w:rsid w:val="00D427C8"/>
    <w:rsid w:val="00D45521"/>
    <w:rsid w:val="00D46288"/>
    <w:rsid w:val="00D535E4"/>
    <w:rsid w:val="00D53EA2"/>
    <w:rsid w:val="00D54E70"/>
    <w:rsid w:val="00D5565B"/>
    <w:rsid w:val="00D62751"/>
    <w:rsid w:val="00D629C1"/>
    <w:rsid w:val="00D6372F"/>
    <w:rsid w:val="00D649EB"/>
    <w:rsid w:val="00D64A4B"/>
    <w:rsid w:val="00D64B00"/>
    <w:rsid w:val="00D71A5B"/>
    <w:rsid w:val="00D745D1"/>
    <w:rsid w:val="00D76CD7"/>
    <w:rsid w:val="00D80880"/>
    <w:rsid w:val="00D81E5E"/>
    <w:rsid w:val="00D96B49"/>
    <w:rsid w:val="00DA0296"/>
    <w:rsid w:val="00DA0368"/>
    <w:rsid w:val="00DA0CA1"/>
    <w:rsid w:val="00DA2797"/>
    <w:rsid w:val="00DA3512"/>
    <w:rsid w:val="00DA5930"/>
    <w:rsid w:val="00DA73EC"/>
    <w:rsid w:val="00DA7A81"/>
    <w:rsid w:val="00DA7B05"/>
    <w:rsid w:val="00DA7F2C"/>
    <w:rsid w:val="00DB47AB"/>
    <w:rsid w:val="00DB55AC"/>
    <w:rsid w:val="00DB7E21"/>
    <w:rsid w:val="00DC0BB4"/>
    <w:rsid w:val="00DC259D"/>
    <w:rsid w:val="00DC7D8B"/>
    <w:rsid w:val="00DD12B5"/>
    <w:rsid w:val="00DD17DE"/>
    <w:rsid w:val="00DD20C9"/>
    <w:rsid w:val="00DD2E67"/>
    <w:rsid w:val="00DD3528"/>
    <w:rsid w:val="00DE10E6"/>
    <w:rsid w:val="00DE15B0"/>
    <w:rsid w:val="00DE7898"/>
    <w:rsid w:val="00DF5FBF"/>
    <w:rsid w:val="00DF65B9"/>
    <w:rsid w:val="00E0057E"/>
    <w:rsid w:val="00E0084D"/>
    <w:rsid w:val="00E00A05"/>
    <w:rsid w:val="00E074F1"/>
    <w:rsid w:val="00E11031"/>
    <w:rsid w:val="00E14219"/>
    <w:rsid w:val="00E144C4"/>
    <w:rsid w:val="00E16327"/>
    <w:rsid w:val="00E17C97"/>
    <w:rsid w:val="00E219C6"/>
    <w:rsid w:val="00E23F4E"/>
    <w:rsid w:val="00E32BFF"/>
    <w:rsid w:val="00E37CA8"/>
    <w:rsid w:val="00E42160"/>
    <w:rsid w:val="00E47682"/>
    <w:rsid w:val="00E541D0"/>
    <w:rsid w:val="00E64F16"/>
    <w:rsid w:val="00E66F3C"/>
    <w:rsid w:val="00E70A15"/>
    <w:rsid w:val="00E73EED"/>
    <w:rsid w:val="00E75A7F"/>
    <w:rsid w:val="00E77B81"/>
    <w:rsid w:val="00E81672"/>
    <w:rsid w:val="00E83BAD"/>
    <w:rsid w:val="00E83EF1"/>
    <w:rsid w:val="00E851C7"/>
    <w:rsid w:val="00E869FF"/>
    <w:rsid w:val="00E90212"/>
    <w:rsid w:val="00E92F9D"/>
    <w:rsid w:val="00E948AD"/>
    <w:rsid w:val="00E9605F"/>
    <w:rsid w:val="00E97637"/>
    <w:rsid w:val="00EA2DBA"/>
    <w:rsid w:val="00EA6846"/>
    <w:rsid w:val="00EA71B1"/>
    <w:rsid w:val="00EA7450"/>
    <w:rsid w:val="00EA746A"/>
    <w:rsid w:val="00EB07CB"/>
    <w:rsid w:val="00EB5440"/>
    <w:rsid w:val="00EB75B2"/>
    <w:rsid w:val="00EB762E"/>
    <w:rsid w:val="00EB786E"/>
    <w:rsid w:val="00EC0396"/>
    <w:rsid w:val="00EC13E6"/>
    <w:rsid w:val="00EC6218"/>
    <w:rsid w:val="00EC78FC"/>
    <w:rsid w:val="00EC7B12"/>
    <w:rsid w:val="00ED0429"/>
    <w:rsid w:val="00EE08F4"/>
    <w:rsid w:val="00EE09DE"/>
    <w:rsid w:val="00EE0A49"/>
    <w:rsid w:val="00EE105A"/>
    <w:rsid w:val="00EE15F5"/>
    <w:rsid w:val="00EE48B8"/>
    <w:rsid w:val="00EF017C"/>
    <w:rsid w:val="00EF08F7"/>
    <w:rsid w:val="00EF4445"/>
    <w:rsid w:val="00EF6801"/>
    <w:rsid w:val="00F268FA"/>
    <w:rsid w:val="00F3764C"/>
    <w:rsid w:val="00F37A38"/>
    <w:rsid w:val="00F41174"/>
    <w:rsid w:val="00F43B99"/>
    <w:rsid w:val="00F44417"/>
    <w:rsid w:val="00F461BA"/>
    <w:rsid w:val="00F52EF1"/>
    <w:rsid w:val="00F533A9"/>
    <w:rsid w:val="00F5365B"/>
    <w:rsid w:val="00F54A3E"/>
    <w:rsid w:val="00F617D3"/>
    <w:rsid w:val="00F67BBB"/>
    <w:rsid w:val="00F739AE"/>
    <w:rsid w:val="00F76351"/>
    <w:rsid w:val="00F76CF8"/>
    <w:rsid w:val="00F810E2"/>
    <w:rsid w:val="00F85F7B"/>
    <w:rsid w:val="00F86BDD"/>
    <w:rsid w:val="00F94B5A"/>
    <w:rsid w:val="00F95F14"/>
    <w:rsid w:val="00F962CF"/>
    <w:rsid w:val="00FA7138"/>
    <w:rsid w:val="00FB1D61"/>
    <w:rsid w:val="00FB279B"/>
    <w:rsid w:val="00FC176A"/>
    <w:rsid w:val="00FC4306"/>
    <w:rsid w:val="00FC7116"/>
    <w:rsid w:val="00FC7EFA"/>
    <w:rsid w:val="00FD0A0D"/>
    <w:rsid w:val="00FD1CC1"/>
    <w:rsid w:val="00FD494E"/>
    <w:rsid w:val="00FD54D6"/>
    <w:rsid w:val="00FD6434"/>
    <w:rsid w:val="00FE1280"/>
    <w:rsid w:val="00FE3842"/>
    <w:rsid w:val="00FE4800"/>
    <w:rsid w:val="00FE6566"/>
    <w:rsid w:val="00FF2B11"/>
    <w:rsid w:val="00FF4E48"/>
    <w:rsid w:val="00FF613B"/>
    <w:rsid w:val="02BF6B56"/>
    <w:rsid w:val="0786FE77"/>
    <w:rsid w:val="080B54FE"/>
    <w:rsid w:val="0ADCCB84"/>
    <w:rsid w:val="0B3FB9C1"/>
    <w:rsid w:val="0D3AA6FE"/>
    <w:rsid w:val="12861BF0"/>
    <w:rsid w:val="14F006D5"/>
    <w:rsid w:val="18785277"/>
    <w:rsid w:val="18F55D74"/>
    <w:rsid w:val="19505497"/>
    <w:rsid w:val="1B7870B6"/>
    <w:rsid w:val="2188FB76"/>
    <w:rsid w:val="2885FAC7"/>
    <w:rsid w:val="2E2D8767"/>
    <w:rsid w:val="3610115C"/>
    <w:rsid w:val="37ABE1BD"/>
    <w:rsid w:val="3947B21E"/>
    <w:rsid w:val="3E1B2341"/>
    <w:rsid w:val="3F243A14"/>
    <w:rsid w:val="4478E241"/>
    <w:rsid w:val="460D0CC9"/>
    <w:rsid w:val="47A8DD2A"/>
    <w:rsid w:val="485DD04C"/>
    <w:rsid w:val="574DC84A"/>
    <w:rsid w:val="5B7BCC23"/>
    <w:rsid w:val="5BE2C01C"/>
    <w:rsid w:val="5FD2005F"/>
    <w:rsid w:val="61847E94"/>
    <w:rsid w:val="6374EFF4"/>
    <w:rsid w:val="67D069F9"/>
    <w:rsid w:val="696C3A5A"/>
    <w:rsid w:val="6FA88122"/>
    <w:rsid w:val="7026FE92"/>
    <w:rsid w:val="70BDA501"/>
    <w:rsid w:val="70F0B860"/>
    <w:rsid w:val="789028B6"/>
    <w:rsid w:val="7B261C0B"/>
    <w:rsid w:val="7C515F2A"/>
    <w:rsid w:val="7F09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07A3"/>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055"/>
    <w:pPr>
      <w:spacing w:line="276" w:lineRule="auto"/>
    </w:pPr>
    <w:rPr>
      <w:rFonts w:ascii="Arial" w:hAnsi="Arial" w:cs="Arial"/>
      <w:sz w:val="28"/>
      <w:szCs w:val="28"/>
    </w:rPr>
  </w:style>
  <w:style w:type="paragraph" w:styleId="Heading1">
    <w:name w:val="heading 1"/>
    <w:basedOn w:val="Normal"/>
    <w:next w:val="Normal"/>
    <w:link w:val="Heading1Char"/>
    <w:uiPriority w:val="9"/>
    <w:qFormat/>
    <w:rsid w:val="00DD17DE"/>
    <w:pPr>
      <w:spacing w:after="0" w:line="240" w:lineRule="auto"/>
      <w:jc w:val="center"/>
      <w:outlineLvl w:val="0"/>
    </w:pPr>
    <w:rPr>
      <w:b/>
      <w:bCs/>
      <w:color w:val="FFFFFF" w:themeColor="background1"/>
      <w:sz w:val="36"/>
      <w:szCs w:val="36"/>
    </w:rPr>
  </w:style>
  <w:style w:type="paragraph" w:styleId="Heading2">
    <w:name w:val="heading 2"/>
    <w:basedOn w:val="Normal"/>
    <w:next w:val="Normal"/>
    <w:link w:val="Heading2Char"/>
    <w:uiPriority w:val="9"/>
    <w:unhideWhenUsed/>
    <w:qFormat/>
    <w:rsid w:val="00027732"/>
    <w:pPr>
      <w:keepNext/>
      <w:keepLines/>
      <w:pBdr>
        <w:bottom w:val="single" w:sz="12" w:space="1" w:color="0B5294" w:themeColor="accent1" w:themeShade="BF"/>
      </w:pBdr>
      <w:spacing w:before="240" w:after="0"/>
      <w:outlineLvl w:val="1"/>
    </w:pPr>
    <w:rPr>
      <w:rFonts w:eastAsiaTheme="majorEastAsia"/>
      <w:b/>
      <w:color w:val="18335D"/>
      <w:sz w:val="32"/>
      <w:szCs w:val="32"/>
    </w:rPr>
  </w:style>
  <w:style w:type="paragraph" w:styleId="Heading3">
    <w:name w:val="heading 3"/>
    <w:basedOn w:val="Normal"/>
    <w:next w:val="Normal"/>
    <w:link w:val="Heading3Char"/>
    <w:uiPriority w:val="9"/>
    <w:unhideWhenUsed/>
    <w:qFormat/>
    <w:rsid w:val="00693055"/>
    <w:pPr>
      <w:keepNext/>
      <w:keepLines/>
      <w:spacing w:before="40" w:after="0"/>
      <w:outlineLvl w:val="2"/>
    </w:pPr>
    <w:rPr>
      <w:rFonts w:eastAsiaTheme="majorEastAsia" w:cstheme="majorBidi"/>
      <w:color w:val="073763"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7732"/>
    <w:rPr>
      <w:rFonts w:ascii="Arial" w:eastAsiaTheme="majorEastAsia" w:hAnsi="Arial" w:cs="Arial"/>
      <w:b/>
      <w:color w:val="18335D"/>
      <w:sz w:val="32"/>
      <w:szCs w:val="32"/>
    </w:rPr>
  </w:style>
  <w:style w:type="paragraph" w:styleId="ListParagraph">
    <w:name w:val="List Paragraph"/>
    <w:basedOn w:val="Normal"/>
    <w:uiPriority w:val="34"/>
    <w:qFormat/>
    <w:rsid w:val="009670CE"/>
    <w:pPr>
      <w:spacing w:after="120"/>
    </w:pPr>
    <w:rPr>
      <w:rFonts w:eastAsiaTheme="minorEastAsia"/>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character" w:styleId="Hyperlink">
    <w:name w:val="Hyperlink"/>
    <w:basedOn w:val="DefaultParagraphFont"/>
    <w:uiPriority w:val="99"/>
    <w:unhideWhenUsed/>
    <w:qFormat/>
    <w:rsid w:val="00324C26"/>
    <w:rPr>
      <w:i w:val="0"/>
      <w:color w:val="17406D" w:themeColor="text2"/>
      <w:u w:val="single"/>
    </w:rPr>
  </w:style>
  <w:style w:type="character" w:styleId="UnresolvedMention">
    <w:name w:val="Unresolved Mention"/>
    <w:basedOn w:val="DefaultParagraphFont"/>
    <w:uiPriority w:val="99"/>
    <w:semiHidden/>
    <w:unhideWhenUsed/>
    <w:rsid w:val="00390F94"/>
    <w:rPr>
      <w:color w:val="605E5C"/>
      <w:shd w:val="clear" w:color="auto" w:fill="E1DFDD"/>
    </w:rPr>
  </w:style>
  <w:style w:type="character" w:customStyle="1" w:styleId="Heading1Char">
    <w:name w:val="Heading 1 Char"/>
    <w:basedOn w:val="DefaultParagraphFont"/>
    <w:link w:val="Heading1"/>
    <w:uiPriority w:val="9"/>
    <w:rsid w:val="00DD17DE"/>
    <w:rPr>
      <w:rFonts w:ascii="Arial" w:hAnsi="Arial" w:cs="Arial"/>
      <w:b/>
      <w:bCs/>
      <w:color w:val="FFFFFF" w:themeColor="background1"/>
      <w:sz w:val="36"/>
      <w:szCs w:val="36"/>
    </w:rPr>
  </w:style>
  <w:style w:type="character" w:customStyle="1" w:styleId="Heading3Char">
    <w:name w:val="Heading 3 Char"/>
    <w:basedOn w:val="DefaultParagraphFont"/>
    <w:link w:val="Heading3"/>
    <w:uiPriority w:val="9"/>
    <w:rsid w:val="00693055"/>
    <w:rPr>
      <w:rFonts w:ascii="Arial" w:eastAsiaTheme="majorEastAsia" w:hAnsi="Arial" w:cstheme="majorBidi"/>
      <w:color w:val="073763" w:themeColor="accent1" w:themeShade="80"/>
      <w:sz w:val="28"/>
      <w:szCs w:val="24"/>
    </w:rPr>
  </w:style>
  <w:style w:type="character" w:styleId="FollowedHyperlink">
    <w:name w:val="FollowedHyperlink"/>
    <w:basedOn w:val="DefaultParagraphFont"/>
    <w:uiPriority w:val="99"/>
    <w:semiHidden/>
    <w:unhideWhenUsed/>
    <w:rsid w:val="00C65282"/>
    <w:rPr>
      <w:color w:val="85DFD0" w:themeColor="followedHyperlink"/>
      <w:u w:val="single"/>
    </w:rPr>
  </w:style>
  <w:style w:type="paragraph" w:customStyle="1" w:styleId="Nextstepsstyle">
    <w:name w:val="Next steps style"/>
    <w:basedOn w:val="Normal"/>
    <w:link w:val="NextstepsstyleChar"/>
    <w:rsid w:val="00B358CD"/>
    <w:pPr>
      <w:spacing w:before="160" w:after="360"/>
    </w:pPr>
  </w:style>
  <w:style w:type="character" w:customStyle="1" w:styleId="NextstepsstyleChar">
    <w:name w:val="Next steps style Char"/>
    <w:basedOn w:val="DefaultParagraphFont"/>
    <w:link w:val="Nextstepsstyle"/>
    <w:rsid w:val="00B358CD"/>
    <w:rPr>
      <w:rFonts w:ascii="Arial" w:hAnsi="Arial" w:cs="Arial"/>
      <w:sz w:val="28"/>
      <w:szCs w:val="28"/>
    </w:rPr>
  </w:style>
  <w:style w:type="paragraph" w:customStyle="1" w:styleId="Nextsteps">
    <w:name w:val="Next steps"/>
    <w:basedOn w:val="Normal"/>
    <w:link w:val="NextstepsChar"/>
    <w:qFormat/>
    <w:rsid w:val="001D6A50"/>
    <w:pPr>
      <w:shd w:val="clear" w:color="auto" w:fill="112F51" w:themeFill="text2" w:themeFillShade="BF"/>
      <w:spacing w:before="160" w:after="360"/>
      <w:jc w:val="center"/>
    </w:pPr>
  </w:style>
  <w:style w:type="character" w:customStyle="1" w:styleId="NextstepsChar">
    <w:name w:val="Next steps Char"/>
    <w:basedOn w:val="DefaultParagraphFont"/>
    <w:link w:val="Nextsteps"/>
    <w:rsid w:val="001D6A50"/>
    <w:rPr>
      <w:rFonts w:ascii="Arial" w:hAnsi="Arial" w:cs="Arial"/>
      <w:sz w:val="28"/>
      <w:szCs w:val="28"/>
      <w:shd w:val="clear" w:color="auto" w:fill="112F51" w:themeFill="text2" w:themeFill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322E6"/>
    <w:pPr>
      <w:spacing w:after="0" w:line="240" w:lineRule="auto"/>
    </w:pPr>
    <w:rPr>
      <w:rFonts w:ascii="Arial" w:hAnsi="Arial" w:cs="Arial"/>
      <w:sz w:val="28"/>
      <w:szCs w:val="28"/>
    </w:rPr>
  </w:style>
  <w:style w:type="paragraph" w:styleId="NormalWeb">
    <w:name w:val="Normal (Web)"/>
    <w:basedOn w:val="Normal"/>
    <w:uiPriority w:val="99"/>
    <w:semiHidden/>
    <w:unhideWhenUsed/>
    <w:rsid w:val="009D11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94178">
      <w:bodyDiv w:val="1"/>
      <w:marLeft w:val="0"/>
      <w:marRight w:val="0"/>
      <w:marTop w:val="0"/>
      <w:marBottom w:val="0"/>
      <w:divBdr>
        <w:top w:val="none" w:sz="0" w:space="0" w:color="auto"/>
        <w:left w:val="none" w:sz="0" w:space="0" w:color="auto"/>
        <w:bottom w:val="none" w:sz="0" w:space="0" w:color="auto"/>
        <w:right w:val="none" w:sz="0" w:space="0" w:color="auto"/>
      </w:divBdr>
    </w:div>
    <w:div w:id="581182578">
      <w:bodyDiv w:val="1"/>
      <w:marLeft w:val="0"/>
      <w:marRight w:val="0"/>
      <w:marTop w:val="0"/>
      <w:marBottom w:val="0"/>
      <w:divBdr>
        <w:top w:val="none" w:sz="0" w:space="0" w:color="auto"/>
        <w:left w:val="none" w:sz="0" w:space="0" w:color="auto"/>
        <w:bottom w:val="none" w:sz="0" w:space="0" w:color="auto"/>
        <w:right w:val="none" w:sz="0" w:space="0" w:color="auto"/>
      </w:divBdr>
    </w:div>
    <w:div w:id="714040792">
      <w:bodyDiv w:val="1"/>
      <w:marLeft w:val="0"/>
      <w:marRight w:val="0"/>
      <w:marTop w:val="0"/>
      <w:marBottom w:val="0"/>
      <w:divBdr>
        <w:top w:val="none" w:sz="0" w:space="0" w:color="auto"/>
        <w:left w:val="none" w:sz="0" w:space="0" w:color="auto"/>
        <w:bottom w:val="none" w:sz="0" w:space="0" w:color="auto"/>
        <w:right w:val="none" w:sz="0" w:space="0" w:color="auto"/>
      </w:divBdr>
    </w:div>
    <w:div w:id="854072556">
      <w:bodyDiv w:val="1"/>
      <w:marLeft w:val="0"/>
      <w:marRight w:val="0"/>
      <w:marTop w:val="0"/>
      <w:marBottom w:val="0"/>
      <w:divBdr>
        <w:top w:val="none" w:sz="0" w:space="0" w:color="auto"/>
        <w:left w:val="none" w:sz="0" w:space="0" w:color="auto"/>
        <w:bottom w:val="none" w:sz="0" w:space="0" w:color="auto"/>
        <w:right w:val="none" w:sz="0" w:space="0" w:color="auto"/>
      </w:divBdr>
    </w:div>
    <w:div w:id="1082145487">
      <w:bodyDiv w:val="1"/>
      <w:marLeft w:val="0"/>
      <w:marRight w:val="0"/>
      <w:marTop w:val="0"/>
      <w:marBottom w:val="0"/>
      <w:divBdr>
        <w:top w:val="none" w:sz="0" w:space="0" w:color="auto"/>
        <w:left w:val="none" w:sz="0" w:space="0" w:color="auto"/>
        <w:bottom w:val="none" w:sz="0" w:space="0" w:color="auto"/>
        <w:right w:val="none" w:sz="0" w:space="0" w:color="auto"/>
      </w:divBdr>
    </w:div>
    <w:div w:id="1299915181">
      <w:bodyDiv w:val="1"/>
      <w:marLeft w:val="0"/>
      <w:marRight w:val="0"/>
      <w:marTop w:val="0"/>
      <w:marBottom w:val="0"/>
      <w:divBdr>
        <w:top w:val="none" w:sz="0" w:space="0" w:color="auto"/>
        <w:left w:val="none" w:sz="0" w:space="0" w:color="auto"/>
        <w:bottom w:val="none" w:sz="0" w:space="0" w:color="auto"/>
        <w:right w:val="none" w:sz="0" w:space="0" w:color="auto"/>
      </w:divBdr>
    </w:div>
    <w:div w:id="1466971098">
      <w:bodyDiv w:val="1"/>
      <w:marLeft w:val="0"/>
      <w:marRight w:val="0"/>
      <w:marTop w:val="0"/>
      <w:marBottom w:val="0"/>
      <w:divBdr>
        <w:top w:val="none" w:sz="0" w:space="0" w:color="auto"/>
        <w:left w:val="none" w:sz="0" w:space="0" w:color="auto"/>
        <w:bottom w:val="none" w:sz="0" w:space="0" w:color="auto"/>
        <w:right w:val="none" w:sz="0" w:space="0" w:color="auto"/>
      </w:divBdr>
    </w:div>
    <w:div w:id="1560938166">
      <w:bodyDiv w:val="1"/>
      <w:marLeft w:val="0"/>
      <w:marRight w:val="0"/>
      <w:marTop w:val="0"/>
      <w:marBottom w:val="0"/>
      <w:divBdr>
        <w:top w:val="none" w:sz="0" w:space="0" w:color="auto"/>
        <w:left w:val="none" w:sz="0" w:space="0" w:color="auto"/>
        <w:bottom w:val="none" w:sz="0" w:space="0" w:color="auto"/>
        <w:right w:val="none" w:sz="0" w:space="0" w:color="auto"/>
      </w:divBdr>
    </w:div>
    <w:div w:id="1581676492">
      <w:bodyDiv w:val="1"/>
      <w:marLeft w:val="0"/>
      <w:marRight w:val="0"/>
      <w:marTop w:val="0"/>
      <w:marBottom w:val="0"/>
      <w:divBdr>
        <w:top w:val="none" w:sz="0" w:space="0" w:color="auto"/>
        <w:left w:val="none" w:sz="0" w:space="0" w:color="auto"/>
        <w:bottom w:val="none" w:sz="0" w:space="0" w:color="auto"/>
        <w:right w:val="none" w:sz="0" w:space="0" w:color="auto"/>
      </w:divBdr>
    </w:div>
    <w:div w:id="1687488282">
      <w:bodyDiv w:val="1"/>
      <w:marLeft w:val="0"/>
      <w:marRight w:val="0"/>
      <w:marTop w:val="0"/>
      <w:marBottom w:val="0"/>
      <w:divBdr>
        <w:top w:val="none" w:sz="0" w:space="0" w:color="auto"/>
        <w:left w:val="none" w:sz="0" w:space="0" w:color="auto"/>
        <w:bottom w:val="none" w:sz="0" w:space="0" w:color="auto"/>
        <w:right w:val="none" w:sz="0" w:space="0" w:color="auto"/>
      </w:divBdr>
    </w:div>
    <w:div w:id="1803040601">
      <w:bodyDiv w:val="1"/>
      <w:marLeft w:val="0"/>
      <w:marRight w:val="0"/>
      <w:marTop w:val="0"/>
      <w:marBottom w:val="0"/>
      <w:divBdr>
        <w:top w:val="none" w:sz="0" w:space="0" w:color="auto"/>
        <w:left w:val="none" w:sz="0" w:space="0" w:color="auto"/>
        <w:bottom w:val="none" w:sz="0" w:space="0" w:color="auto"/>
        <w:right w:val="none" w:sz="0" w:space="0" w:color="auto"/>
      </w:divBdr>
    </w:div>
    <w:div w:id="1882205108">
      <w:bodyDiv w:val="1"/>
      <w:marLeft w:val="0"/>
      <w:marRight w:val="0"/>
      <w:marTop w:val="0"/>
      <w:marBottom w:val="0"/>
      <w:divBdr>
        <w:top w:val="none" w:sz="0" w:space="0" w:color="auto"/>
        <w:left w:val="none" w:sz="0" w:space="0" w:color="auto"/>
        <w:bottom w:val="none" w:sz="0" w:space="0" w:color="auto"/>
        <w:right w:val="none" w:sz="0" w:space="0" w:color="auto"/>
      </w:divBdr>
    </w:div>
    <w:div w:id="204297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vtlawhelp.org/150-federal-poverty-level-fpl" TargetMode="External"/><Relationship Id="rId18" Type="http://schemas.openxmlformats.org/officeDocument/2006/relationships/hyperlink" Target="http://www.vermontjudiciary.org/court-loca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mailto:selfhelp@vtcourts.gov" TargetMode="External"/><Relationship Id="rId2" Type="http://schemas.openxmlformats.org/officeDocument/2006/relationships/styles" Target="styles.xml"/><Relationship Id="rId16" Type="http://schemas.openxmlformats.org/officeDocument/2006/relationships/hyperlink" Target="https://vtlawhelp.org/defend-yourself-court"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vtlawhelp.org/defend-yourself-court" TargetMode="External"/><Relationship Id="rId10" Type="http://schemas.openxmlformats.org/officeDocument/2006/relationships/footer" Target="footer2.xml"/><Relationship Id="rId19" Type="http://schemas.openxmlformats.org/officeDocument/2006/relationships/hyperlink" Target="https://vtlawhelp.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vermontjudiciary.org/self-help/filing-procedur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1341</Words>
  <Characters>6522</Characters>
  <Application>Microsoft Office Word</Application>
  <DocSecurity>0</DocSecurity>
  <Lines>271</Lines>
  <Paragraphs>87</Paragraphs>
  <ScaleCrop>false</ScaleCrop>
  <HeadingPairs>
    <vt:vector size="2" baseType="variant">
      <vt:variant>
        <vt:lpstr>Title</vt:lpstr>
      </vt:variant>
      <vt:variant>
        <vt:i4>1</vt:i4>
      </vt:variant>
    </vt:vector>
  </HeadingPairs>
  <TitlesOfParts>
    <vt:vector size="1" baseType="lpstr">
      <vt:lpstr>VTCourtForms Vermont fee waiver -- Next Steps</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Steps - VTCourtForms Superior Court Debt Answer</dc:title>
  <dc:subject>This file does not meet all requirements of a digitally accessible PDF. For another format, please contact us at 1-800-889-2047.</dc:subject>
  <dc:creator>VTCourtForms / Legal Services Vermont</dc:creator>
  <cp:keywords/>
  <dc:description/>
  <cp:lastModifiedBy>Kris Surette</cp:lastModifiedBy>
  <cp:revision>8</cp:revision>
  <dcterms:created xsi:type="dcterms:W3CDTF">2026-09-15T19:38:00Z</dcterms:created>
  <dcterms:modified xsi:type="dcterms:W3CDTF">2026-09-17T14:59:00Z</dcterms:modified>
</cp:coreProperties>
</file>