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0BC" w:rsidRPr="00A14EB1" w:rsidRDefault="008910BC" w:rsidP="00A14EB1">
      <w:pPr>
        <w:jc w:val="center"/>
        <w:rPr>
          <w:rFonts w:asciiTheme="minorEastAsia" w:hAnsiTheme="minorEastAsia"/>
          <w:b/>
        </w:rPr>
      </w:pPr>
      <w:r w:rsidRPr="00A14EB1">
        <w:rPr>
          <w:rFonts w:asciiTheme="minorEastAsia" w:hAnsiTheme="minorEastAsia" w:hint="eastAsia"/>
          <w:b/>
          <w:sz w:val="44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10BC" w:rsidRPr="008910BC" w:rsidTr="008910BC">
        <w:tc>
          <w:tcPr>
            <w:tcW w:w="4148" w:type="dxa"/>
          </w:tcPr>
          <w:p w:rsidR="008910BC" w:rsidRPr="008910BC" w:rsidRDefault="008910BC">
            <w:pPr>
              <w:rPr>
                <w:rFonts w:asciiTheme="minorEastAsia" w:hAnsiTheme="minorEastAsia"/>
              </w:rPr>
            </w:pPr>
            <w:r w:rsidRPr="008910BC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4148" w:type="dxa"/>
          </w:tcPr>
          <w:p w:rsidR="008910BC" w:rsidRPr="008910BC" w:rsidRDefault="008910BC">
            <w:pPr>
              <w:rPr>
                <w:rFonts w:asciiTheme="minorEastAsia" w:hAnsiTheme="minorEastAsia"/>
              </w:rPr>
            </w:pPr>
            <w:r w:rsidRPr="008910BC">
              <w:rPr>
                <w:rFonts w:asciiTheme="minorEastAsia" w:hAnsiTheme="minorEastAsia" w:hint="eastAsia"/>
              </w:rPr>
              <w:t>2018/9/29</w:t>
            </w:r>
          </w:p>
        </w:tc>
      </w:tr>
      <w:tr w:rsidR="008910BC" w:rsidRPr="008910BC" w:rsidTr="008910BC">
        <w:tc>
          <w:tcPr>
            <w:tcW w:w="4148" w:type="dxa"/>
          </w:tcPr>
          <w:p w:rsidR="008910BC" w:rsidRPr="008910BC" w:rsidRDefault="008910BC">
            <w:pPr>
              <w:rPr>
                <w:rFonts w:asciiTheme="minorEastAsia" w:hAnsiTheme="minorEastAsia"/>
              </w:rPr>
            </w:pPr>
            <w:r w:rsidRPr="008910BC">
              <w:rPr>
                <w:rFonts w:asciiTheme="minorEastAsia" w:hAnsiTheme="minorEastAsia" w:hint="eastAsia"/>
              </w:rPr>
              <w:t>会议主题</w:t>
            </w:r>
          </w:p>
        </w:tc>
        <w:tc>
          <w:tcPr>
            <w:tcW w:w="4148" w:type="dxa"/>
          </w:tcPr>
          <w:p w:rsidR="008910BC" w:rsidRPr="008910BC" w:rsidRDefault="008910BC">
            <w:pPr>
              <w:rPr>
                <w:rFonts w:asciiTheme="minorEastAsia" w:hAnsiTheme="minorEastAsia"/>
              </w:rPr>
            </w:pPr>
            <w:r w:rsidRPr="008910BC">
              <w:rPr>
                <w:rFonts w:asciiTheme="minorEastAsia" w:hAnsiTheme="minorEastAsia" w:hint="eastAsia"/>
              </w:rPr>
              <w:t>确定整体思路</w:t>
            </w:r>
          </w:p>
          <w:p w:rsidR="008910BC" w:rsidRPr="008910BC" w:rsidRDefault="008910BC">
            <w:pPr>
              <w:rPr>
                <w:rFonts w:asciiTheme="minorEastAsia" w:hAnsiTheme="minorEastAsia"/>
              </w:rPr>
            </w:pPr>
            <w:r w:rsidRPr="008910BC">
              <w:rPr>
                <w:rFonts w:asciiTheme="minorEastAsia" w:hAnsiTheme="minorEastAsia" w:hint="eastAsia"/>
              </w:rPr>
              <w:t>确定项目前景文档和范围文档的提纲</w:t>
            </w:r>
          </w:p>
          <w:p w:rsidR="008910BC" w:rsidRPr="008910BC" w:rsidRDefault="008910BC">
            <w:pPr>
              <w:rPr>
                <w:rFonts w:asciiTheme="minorEastAsia" w:hAnsiTheme="minorEastAsia"/>
              </w:rPr>
            </w:pPr>
            <w:r w:rsidRPr="008910BC">
              <w:rPr>
                <w:rFonts w:asciiTheme="minorEastAsia" w:hAnsiTheme="minorEastAsia" w:hint="eastAsia"/>
              </w:rPr>
              <w:t>进行分工</w:t>
            </w:r>
          </w:p>
        </w:tc>
      </w:tr>
    </w:tbl>
    <w:p w:rsidR="008910BC" w:rsidRDefault="008910BC">
      <w:pPr>
        <w:rPr>
          <w:rFonts w:asciiTheme="minorEastAsia" w:hAnsiTheme="minorEastAsia"/>
        </w:rPr>
      </w:pPr>
    </w:p>
    <w:p w:rsidR="009A0D2D" w:rsidRPr="009A0D2D" w:rsidRDefault="009A0D2D" w:rsidP="009A0D2D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  <w:sz w:val="24"/>
        </w:rPr>
      </w:pPr>
      <w:r w:rsidRPr="009A0D2D">
        <w:rPr>
          <w:rFonts w:asciiTheme="minorEastAsia" w:hAnsiTheme="minorEastAsia" w:hint="eastAsia"/>
          <w:b/>
          <w:sz w:val="24"/>
        </w:rPr>
        <w:t>总体要求</w:t>
      </w:r>
    </w:p>
    <w:p w:rsidR="009A0D2D" w:rsidRPr="009A0D2D" w:rsidRDefault="009A0D2D" w:rsidP="009A0D2D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</w:rPr>
        <w:t>前景和范围文档按照其文档结构分工；目标分析过程文档按照各组员分到的具体表现完成各自的部分</w:t>
      </w:r>
    </w:p>
    <w:p w:rsidR="009A0D2D" w:rsidRPr="00444370" w:rsidRDefault="009A0D2D" w:rsidP="009A0D2D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b/>
        </w:rPr>
      </w:pPr>
      <w:r w:rsidRPr="00444370">
        <w:rPr>
          <w:rFonts w:asciiTheme="minorEastAsia" w:hAnsiTheme="minorEastAsia" w:hint="eastAsia"/>
        </w:rPr>
        <w:t>文件格式采用word</w:t>
      </w:r>
      <w:r w:rsidR="00444370">
        <w:rPr>
          <w:rFonts w:asciiTheme="minorEastAsia" w:hAnsiTheme="minorEastAsia" w:hint="eastAsia"/>
        </w:rPr>
        <w:t>，提交时转为pdf</w:t>
      </w:r>
      <w:bookmarkStart w:id="0" w:name="_GoBack"/>
      <w:bookmarkEnd w:id="0"/>
    </w:p>
    <w:p w:rsidR="009A0D2D" w:rsidRPr="009A0D2D" w:rsidRDefault="009A0D2D" w:rsidP="009A0D2D">
      <w:pPr>
        <w:ind w:left="420"/>
        <w:rPr>
          <w:rFonts w:asciiTheme="minorEastAsia" w:hAnsiTheme="minorEastAsia"/>
          <w:b/>
          <w:sz w:val="24"/>
        </w:rPr>
      </w:pPr>
    </w:p>
    <w:p w:rsidR="009A0D2D" w:rsidRDefault="009A0D2D" w:rsidP="009A0D2D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针对问题提炼</w:t>
      </w:r>
    </w:p>
    <w:p w:rsidR="009A0D2D" w:rsidRPr="009A0D2D" w:rsidRDefault="009A0D2D" w:rsidP="009A0D2D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sz w:val="24"/>
        </w:rPr>
        <w:t>关于具体表现2</w:t>
      </w:r>
    </w:p>
    <w:p w:rsidR="009A0D2D" w:rsidRPr="009A0D2D" w:rsidRDefault="009A0D2D" w:rsidP="009A0D2D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hint="eastAsia"/>
        </w:rPr>
        <w:t>是要定位吗，是要实时定位还是用户自己触发定位？</w:t>
      </w:r>
    </w:p>
    <w:p w:rsidR="009A0D2D" w:rsidRPr="009A0D2D" w:rsidRDefault="009A0D2D" w:rsidP="009A0D2D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hint="eastAsia"/>
        </w:rPr>
        <w:t>什么叫做“参加聚会的人无法预估提前多久出发”</w:t>
      </w:r>
    </w:p>
    <w:p w:rsidR="009A0D2D" w:rsidRPr="009A0D2D" w:rsidRDefault="009A0D2D" w:rsidP="009A0D2D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sz w:val="24"/>
        </w:rPr>
        <w:t>关于具体表现4</w:t>
      </w:r>
    </w:p>
    <w:p w:rsidR="009A0D2D" w:rsidRDefault="009A0D2D" w:rsidP="009A0D2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是否是手动输入自己的安排？</w:t>
      </w:r>
    </w:p>
    <w:p w:rsidR="009A0D2D" w:rsidRDefault="009A0D2D" w:rsidP="009A0D2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如果计算后没有空闲时间的话该如何处理？</w:t>
      </w:r>
    </w:p>
    <w:p w:rsidR="009A0D2D" w:rsidRPr="009A0D2D" w:rsidRDefault="009A0D2D" w:rsidP="009A0D2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能不能看到别的用户的时间安排表？</w:t>
      </w:r>
    </w:p>
    <w:p w:rsidR="009A0D2D" w:rsidRPr="009A0D2D" w:rsidRDefault="009A0D2D" w:rsidP="009A0D2D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sz w:val="24"/>
        </w:rPr>
        <w:t>其他</w:t>
      </w:r>
    </w:p>
    <w:p w:rsidR="009A0D2D" w:rsidRDefault="009A0D2D" w:rsidP="009A0D2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最后的时间地点是系统给出一个答案还是只是信息的共享？</w:t>
      </w:r>
    </w:p>
    <w:p w:rsidR="009A0D2D" w:rsidRDefault="009A0D2D" w:rsidP="009A0D2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能不能聊天？</w:t>
      </w:r>
    </w:p>
    <w:p w:rsidR="009A0D2D" w:rsidRDefault="009A0D2D" w:rsidP="009A0D2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商讨聚会地点时需不需要预估通勤时间？</w:t>
      </w:r>
    </w:p>
    <w:p w:rsidR="009A0D2D" w:rsidRDefault="009A0D2D" w:rsidP="009A0D2D">
      <w:pPr>
        <w:pStyle w:val="a4"/>
        <w:ind w:left="840" w:firstLineChars="0" w:firstLine="0"/>
        <w:rPr>
          <w:rFonts w:asciiTheme="minorEastAsia" w:hAnsiTheme="minorEastAsia"/>
          <w:b/>
          <w:sz w:val="24"/>
        </w:rPr>
      </w:pPr>
    </w:p>
    <w:p w:rsidR="009A0D2D" w:rsidRDefault="009A0D2D" w:rsidP="009A0D2D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针对前景与范围文档</w:t>
      </w:r>
    </w:p>
    <w:p w:rsidR="009A0D2D" w:rsidRPr="009A0D2D" w:rsidRDefault="009A0D2D" w:rsidP="009A0D2D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</w:rPr>
        <w:t>涉众</w:t>
      </w:r>
    </w:p>
    <w:p w:rsidR="009A0D2D" w:rsidRPr="009A0D2D" w:rsidRDefault="009A0D2D" w:rsidP="009A0D2D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b/>
        </w:rPr>
      </w:pPr>
      <w:r w:rsidRPr="009A0D2D">
        <w:rPr>
          <w:rFonts w:asciiTheme="minorEastAsia" w:hAnsiTheme="minorEastAsia" w:hint="eastAsia"/>
        </w:rPr>
        <w:t>学生</w:t>
      </w:r>
    </w:p>
    <w:p w:rsidR="009A0D2D" w:rsidRPr="009A0D2D" w:rsidRDefault="009A0D2D" w:rsidP="009A0D2D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</w:rPr>
        <w:t>教务处（允许获得课表）</w:t>
      </w:r>
    </w:p>
    <w:p w:rsidR="009A0D2D" w:rsidRPr="009A0D2D" w:rsidRDefault="009A0D2D" w:rsidP="009A0D2D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sz w:val="24"/>
        </w:rPr>
        <w:t>业务目标</w:t>
      </w:r>
    </w:p>
    <w:p w:rsidR="009A0D2D" w:rsidRDefault="009A0D2D" w:rsidP="009A0D2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减少商讨的时间</w:t>
      </w:r>
    </w:p>
    <w:p w:rsidR="009A0D2D" w:rsidRPr="009A0D2D" w:rsidRDefault="009A0D2D" w:rsidP="009A0D2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达到预期的用户数量</w:t>
      </w:r>
    </w:p>
    <w:p w:rsidR="009A0D2D" w:rsidRPr="009A0D2D" w:rsidRDefault="009A0D2D" w:rsidP="009A0D2D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sz w:val="24"/>
        </w:rPr>
        <w:t>业务风险</w:t>
      </w:r>
    </w:p>
    <w:p w:rsidR="009A0D2D" w:rsidRDefault="009A0D2D" w:rsidP="000A1389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教务处不支持导入</w:t>
      </w:r>
    </w:p>
    <w:p w:rsidR="009A0D2D" w:rsidRDefault="009A0D2D" w:rsidP="000A1389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lastRenderedPageBreak/>
        <w:t>使用的学生太少</w:t>
      </w:r>
    </w:p>
    <w:p w:rsidR="009A0D2D" w:rsidRPr="000A1389" w:rsidRDefault="009A0D2D" w:rsidP="000A1389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用户不愿意提供定位信息</w:t>
      </w:r>
    </w:p>
    <w:p w:rsidR="009A0D2D" w:rsidRPr="000A1389" w:rsidRDefault="009A0D2D" w:rsidP="009A0D2D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sz w:val="24"/>
        </w:rPr>
        <w:t>系统特性</w:t>
      </w:r>
    </w:p>
    <w:p w:rsidR="000A1389" w:rsidRDefault="000A1389" w:rsidP="000A1389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保存和导入日程表</w:t>
      </w:r>
    </w:p>
    <w:p w:rsidR="000A1389" w:rsidRDefault="000A1389" w:rsidP="000A1389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获得所有人共同的空闲时间或最多人有空的时间</w:t>
      </w:r>
    </w:p>
    <w:p w:rsidR="000A1389" w:rsidRDefault="000A1389" w:rsidP="000A1389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能够商讨并确定一个聚会地点信息</w:t>
      </w:r>
    </w:p>
    <w:p w:rsidR="000A1389" w:rsidRDefault="000A1389" w:rsidP="000A1389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给出其他人到达时间</w:t>
      </w:r>
    </w:p>
    <w:p w:rsidR="000A1389" w:rsidRDefault="000A1389" w:rsidP="000A1389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给出预计到达聚会地点所需的时间</w:t>
      </w:r>
    </w:p>
    <w:p w:rsidR="000A1389" w:rsidRPr="000A1389" w:rsidRDefault="000A1389" w:rsidP="000A1389">
      <w:pPr>
        <w:pStyle w:val="a4"/>
        <w:ind w:left="720" w:firstLineChars="0" w:firstLine="0"/>
      </w:pPr>
    </w:p>
    <w:p w:rsidR="009A0D2D" w:rsidRDefault="009A0D2D" w:rsidP="009A0D2D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分工</w:t>
      </w:r>
    </w:p>
    <w:p w:rsidR="000A1389" w:rsidRPr="000A1389" w:rsidRDefault="000A1389" w:rsidP="000A1389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</w:rPr>
        <w:t>前景与范围文档</w:t>
      </w:r>
    </w:p>
    <w:p w:rsidR="000A1389" w:rsidRPr="000A1389" w:rsidRDefault="000A1389" w:rsidP="000A1389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b/>
          <w:color w:val="ED7D31" w:themeColor="accent2"/>
          <w:sz w:val="24"/>
        </w:rPr>
      </w:pPr>
      <w:r w:rsidRPr="000A1389">
        <w:rPr>
          <w:rFonts w:asciiTheme="minorEastAsia" w:hAnsiTheme="minorEastAsia" w:hint="eastAsia"/>
          <w:color w:val="ED7D31" w:themeColor="accent2"/>
        </w:rPr>
        <w:t>业务需求——戚海东</w:t>
      </w:r>
    </w:p>
    <w:p w:rsidR="000A1389" w:rsidRPr="000A1389" w:rsidRDefault="000A1389" w:rsidP="000A1389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b/>
          <w:color w:val="ED7D31" w:themeColor="accent2"/>
          <w:sz w:val="24"/>
        </w:rPr>
      </w:pPr>
      <w:r w:rsidRPr="000A1389">
        <w:rPr>
          <w:rFonts w:asciiTheme="minorEastAsia" w:hAnsiTheme="minorEastAsia" w:hint="eastAsia"/>
          <w:color w:val="ED7D31" w:themeColor="accent2"/>
        </w:rPr>
        <w:t>项目前景——雷诚</w:t>
      </w:r>
    </w:p>
    <w:p w:rsidR="000A1389" w:rsidRPr="000A1389" w:rsidRDefault="000A1389" w:rsidP="000A1389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b/>
          <w:color w:val="ED7D31" w:themeColor="accent2"/>
          <w:sz w:val="24"/>
        </w:rPr>
      </w:pPr>
      <w:r w:rsidRPr="000A1389">
        <w:rPr>
          <w:rFonts w:asciiTheme="minorEastAsia" w:hAnsiTheme="minorEastAsia" w:hint="eastAsia"/>
          <w:color w:val="ED7D31" w:themeColor="accent2"/>
        </w:rPr>
        <w:t>项目范围——宗咨含</w:t>
      </w:r>
    </w:p>
    <w:p w:rsidR="000A1389" w:rsidRPr="000A1389" w:rsidRDefault="000A1389" w:rsidP="000A1389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b/>
          <w:color w:val="ED7D31" w:themeColor="accent2"/>
          <w:sz w:val="24"/>
        </w:rPr>
      </w:pPr>
      <w:r w:rsidRPr="000A1389">
        <w:rPr>
          <w:rFonts w:asciiTheme="minorEastAsia" w:hAnsiTheme="minorEastAsia" w:hint="eastAsia"/>
          <w:color w:val="ED7D31" w:themeColor="accent2"/>
        </w:rPr>
        <w:t>项目环境——张李承</w:t>
      </w:r>
    </w:p>
    <w:p w:rsidR="000A1389" w:rsidRDefault="000A1389" w:rsidP="000A1389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0A1389">
        <w:rPr>
          <w:rFonts w:asciiTheme="minorEastAsia" w:hAnsiTheme="minorEastAsia" w:hint="eastAsia"/>
        </w:rPr>
        <w:t>目标分析过程文档</w:t>
      </w:r>
    </w:p>
    <w:p w:rsidR="000A1389" w:rsidRDefault="000A1389" w:rsidP="000A1389">
      <w:pPr>
        <w:pStyle w:val="a4"/>
        <w:ind w:left="84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根据所分得的“具体表现”确定相对应：</w:t>
      </w:r>
    </w:p>
    <w:p w:rsidR="000A1389" w:rsidRPr="000A1389" w:rsidRDefault="000A1389" w:rsidP="000A1389">
      <w:pPr>
        <w:pStyle w:val="a4"/>
        <w:ind w:left="840" w:firstLineChars="400" w:firstLine="840"/>
        <w:rPr>
          <w:rFonts w:asciiTheme="minorEastAsia" w:hAnsiTheme="minorEastAsia"/>
          <w:color w:val="FF0000"/>
        </w:rPr>
      </w:pPr>
      <w:r w:rsidRPr="000A1389">
        <w:rPr>
          <w:rFonts w:asciiTheme="minorEastAsia" w:hAnsiTheme="minorEastAsia" w:hint="eastAsia"/>
          <w:color w:val="FF0000"/>
        </w:rPr>
        <w:t>问题和目标</w:t>
      </w:r>
    </w:p>
    <w:p w:rsidR="000A1389" w:rsidRPr="000A1389" w:rsidRDefault="000A1389" w:rsidP="000A1389">
      <w:pPr>
        <w:pStyle w:val="a4"/>
        <w:ind w:left="840" w:firstLineChars="400" w:firstLine="840"/>
        <w:rPr>
          <w:rFonts w:asciiTheme="minorEastAsia" w:hAnsiTheme="minorEastAsia"/>
          <w:color w:val="FF0000"/>
        </w:rPr>
      </w:pPr>
      <w:r w:rsidRPr="000A1389">
        <w:rPr>
          <w:rFonts w:asciiTheme="minorEastAsia" w:hAnsiTheme="minorEastAsia" w:hint="eastAsia"/>
          <w:color w:val="FF0000"/>
        </w:rPr>
        <w:t>解决方案</w:t>
      </w:r>
    </w:p>
    <w:p w:rsidR="000A1389" w:rsidRPr="000A1389" w:rsidRDefault="000A1389" w:rsidP="000A1389">
      <w:pPr>
        <w:pStyle w:val="a4"/>
        <w:ind w:left="840" w:firstLineChars="400" w:firstLine="840"/>
        <w:rPr>
          <w:rFonts w:asciiTheme="minorEastAsia" w:hAnsiTheme="minorEastAsia"/>
          <w:color w:val="FF0000"/>
        </w:rPr>
      </w:pPr>
      <w:r w:rsidRPr="000A1389">
        <w:rPr>
          <w:rFonts w:asciiTheme="minorEastAsia" w:hAnsiTheme="minorEastAsia" w:hint="eastAsia"/>
          <w:color w:val="FF0000"/>
        </w:rPr>
        <w:t>系统特性和边界</w:t>
      </w:r>
    </w:p>
    <w:p w:rsidR="000A1389" w:rsidRPr="000A1389" w:rsidRDefault="000A1389" w:rsidP="000A1389">
      <w:pPr>
        <w:pStyle w:val="a4"/>
        <w:ind w:left="840" w:firstLineChars="400" w:firstLine="840"/>
        <w:rPr>
          <w:rFonts w:asciiTheme="minorEastAsia" w:hAnsiTheme="minorEastAsia"/>
          <w:color w:val="FF0000"/>
        </w:rPr>
      </w:pPr>
      <w:r w:rsidRPr="000A1389">
        <w:rPr>
          <w:rFonts w:asciiTheme="minorEastAsia" w:hAnsiTheme="minorEastAsia" w:hint="eastAsia"/>
          <w:color w:val="FF0000"/>
        </w:rPr>
        <w:t>约束</w:t>
      </w:r>
    </w:p>
    <w:p w:rsidR="000A1389" w:rsidRPr="000A1389" w:rsidRDefault="000A1389" w:rsidP="000A1389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color w:val="ED7D31" w:themeColor="accent2"/>
        </w:rPr>
      </w:pPr>
      <w:r w:rsidRPr="000A1389">
        <w:rPr>
          <w:rFonts w:asciiTheme="minorEastAsia" w:hAnsiTheme="minorEastAsia" w:hint="eastAsia"/>
          <w:color w:val="ED7D31" w:themeColor="accent2"/>
        </w:rPr>
        <w:t>具体表现1——雷诚</w:t>
      </w:r>
    </w:p>
    <w:p w:rsidR="000A1389" w:rsidRPr="000A1389" w:rsidRDefault="000A1389" w:rsidP="000A1389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color w:val="ED7D31" w:themeColor="accent2"/>
        </w:rPr>
      </w:pPr>
      <w:r w:rsidRPr="000A1389">
        <w:rPr>
          <w:rFonts w:asciiTheme="minorEastAsia" w:hAnsiTheme="minorEastAsia" w:hint="eastAsia"/>
          <w:color w:val="ED7D31" w:themeColor="accent2"/>
        </w:rPr>
        <w:t>具体表现2——戚海东</w:t>
      </w:r>
    </w:p>
    <w:p w:rsidR="000A1389" w:rsidRPr="000A1389" w:rsidRDefault="000A1389" w:rsidP="000A1389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color w:val="ED7D31" w:themeColor="accent2"/>
        </w:rPr>
      </w:pPr>
      <w:r w:rsidRPr="000A1389">
        <w:rPr>
          <w:rFonts w:asciiTheme="minorEastAsia" w:hAnsiTheme="minorEastAsia" w:hint="eastAsia"/>
          <w:color w:val="ED7D31" w:themeColor="accent2"/>
        </w:rPr>
        <w:t>具体表现3——张李承</w:t>
      </w:r>
    </w:p>
    <w:p w:rsidR="000A1389" w:rsidRPr="000A1389" w:rsidRDefault="000A1389" w:rsidP="000A1389">
      <w:pPr>
        <w:pStyle w:val="a4"/>
        <w:numPr>
          <w:ilvl w:val="2"/>
          <w:numId w:val="5"/>
        </w:numPr>
        <w:ind w:firstLineChars="0"/>
        <w:rPr>
          <w:rFonts w:asciiTheme="minorEastAsia" w:hAnsiTheme="minorEastAsia"/>
          <w:color w:val="ED7D31" w:themeColor="accent2"/>
        </w:rPr>
      </w:pPr>
      <w:r w:rsidRPr="000A1389">
        <w:rPr>
          <w:rFonts w:asciiTheme="minorEastAsia" w:hAnsiTheme="minorEastAsia" w:hint="eastAsia"/>
          <w:color w:val="ED7D31" w:themeColor="accent2"/>
        </w:rPr>
        <w:t>具体表现4——宗咨含</w:t>
      </w:r>
    </w:p>
    <w:p w:rsidR="009A0D2D" w:rsidRDefault="009A0D2D">
      <w:pPr>
        <w:rPr>
          <w:rFonts w:asciiTheme="minorEastAsia" w:hAnsiTheme="minorEastAsia"/>
        </w:rPr>
      </w:pPr>
    </w:p>
    <w:p w:rsidR="009A0D2D" w:rsidRPr="000A1389" w:rsidRDefault="000A1389" w:rsidP="000A1389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</w:rPr>
      </w:pPr>
      <w:r w:rsidRPr="000A1389">
        <w:rPr>
          <w:rFonts w:asciiTheme="minorEastAsia" w:hAnsiTheme="minorEastAsia" w:hint="eastAsia"/>
          <w:b/>
          <w:sz w:val="24"/>
        </w:rPr>
        <w:t>截止日期</w:t>
      </w:r>
    </w:p>
    <w:p w:rsidR="008910BC" w:rsidRDefault="000A1389" w:rsidP="000A1389">
      <w:pPr>
        <w:pStyle w:val="a4"/>
        <w:ind w:left="720" w:firstLineChars="0" w:firstLine="0"/>
        <w:rPr>
          <w:rFonts w:asciiTheme="minorEastAsia" w:hAnsiTheme="minorEastAsia"/>
        </w:rPr>
      </w:pPr>
      <w:r w:rsidRPr="000A1389">
        <w:rPr>
          <w:rFonts w:asciiTheme="minorEastAsia" w:hAnsiTheme="minorEastAsia" w:hint="eastAsia"/>
        </w:rPr>
        <w:t>201</w:t>
      </w:r>
      <w:r>
        <w:rPr>
          <w:rFonts w:asciiTheme="minorEastAsia" w:hAnsiTheme="minorEastAsia" w:hint="eastAsia"/>
        </w:rPr>
        <w:t>8</w:t>
      </w:r>
      <w:r w:rsidRPr="000A1389">
        <w:rPr>
          <w:rFonts w:asciiTheme="minorEastAsia" w:hAnsiTheme="minorEastAsia" w:hint="eastAsia"/>
        </w:rPr>
        <w:t>/10/6</w:t>
      </w:r>
    </w:p>
    <w:p w:rsidR="000A1389" w:rsidRPr="008910BC" w:rsidRDefault="000A1389" w:rsidP="000A1389">
      <w:pPr>
        <w:pStyle w:val="a4"/>
        <w:ind w:left="720" w:firstLineChars="0" w:firstLine="0"/>
        <w:rPr>
          <w:rFonts w:asciiTheme="minorEastAsia" w:hAnsiTheme="minorEastAsia"/>
        </w:rPr>
      </w:pPr>
    </w:p>
    <w:sectPr w:rsidR="000A1389" w:rsidRPr="0089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E52" w:rsidRDefault="00D71E52" w:rsidP="009A0D2D">
      <w:r>
        <w:separator/>
      </w:r>
    </w:p>
  </w:endnote>
  <w:endnote w:type="continuationSeparator" w:id="0">
    <w:p w:rsidR="00D71E52" w:rsidRDefault="00D71E52" w:rsidP="009A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E52" w:rsidRDefault="00D71E52" w:rsidP="009A0D2D">
      <w:r>
        <w:separator/>
      </w:r>
    </w:p>
  </w:footnote>
  <w:footnote w:type="continuationSeparator" w:id="0">
    <w:p w:rsidR="00D71E52" w:rsidRDefault="00D71E52" w:rsidP="009A0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DCC"/>
    <w:multiLevelType w:val="hybridMultilevel"/>
    <w:tmpl w:val="7EE0D7AC"/>
    <w:lvl w:ilvl="0" w:tplc="9CF4C5FC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24"/>
      </w:rPr>
    </w:lvl>
    <w:lvl w:ilvl="1" w:tplc="75E2C24E">
      <w:start w:val="1"/>
      <w:numFmt w:val="lowerLetter"/>
      <w:lvlText w:val="%2)"/>
      <w:lvlJc w:val="left"/>
      <w:pPr>
        <w:ind w:left="840" w:hanging="420"/>
      </w:pPr>
      <w:rPr>
        <w:b w:val="0"/>
        <w:sz w:val="21"/>
      </w:rPr>
    </w:lvl>
    <w:lvl w:ilvl="2" w:tplc="504028FE">
      <w:start w:val="1"/>
      <w:numFmt w:val="lowerRoman"/>
      <w:lvlText w:val="%3."/>
      <w:lvlJc w:val="right"/>
      <w:pPr>
        <w:ind w:left="1260" w:hanging="420"/>
      </w:pPr>
      <w:rPr>
        <w:b w:val="0"/>
        <w:sz w:val="21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35DD7"/>
    <w:multiLevelType w:val="hybridMultilevel"/>
    <w:tmpl w:val="44525C48"/>
    <w:lvl w:ilvl="0" w:tplc="7DDAA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71200"/>
    <w:multiLevelType w:val="hybridMultilevel"/>
    <w:tmpl w:val="9BB61FBE"/>
    <w:lvl w:ilvl="0" w:tplc="CD221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8062E"/>
    <w:multiLevelType w:val="hybridMultilevel"/>
    <w:tmpl w:val="3CB2F070"/>
    <w:lvl w:ilvl="0" w:tplc="D2D6F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A063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" w15:restartNumberingAfterBreak="0">
    <w:nsid w:val="3A6E5348"/>
    <w:multiLevelType w:val="hybridMultilevel"/>
    <w:tmpl w:val="5E0EA90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159483A"/>
    <w:multiLevelType w:val="hybridMultilevel"/>
    <w:tmpl w:val="BC84A5BE"/>
    <w:lvl w:ilvl="0" w:tplc="26B09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5477E9"/>
    <w:multiLevelType w:val="hybridMultilevel"/>
    <w:tmpl w:val="9F2AB884"/>
    <w:lvl w:ilvl="0" w:tplc="41526DEC">
      <w:start w:val="1"/>
      <w:numFmt w:val="decimal"/>
      <w:lvlText w:val="%1."/>
      <w:lvlJc w:val="left"/>
      <w:pPr>
        <w:ind w:left="360" w:hanging="360"/>
      </w:pPr>
    </w:lvl>
    <w:lvl w:ilvl="1" w:tplc="3C38BA28">
      <w:start w:val="1"/>
      <w:numFmt w:val="decimal"/>
      <w:lvlText w:val="%2）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BC"/>
    <w:rsid w:val="000A1389"/>
    <w:rsid w:val="00193307"/>
    <w:rsid w:val="00444370"/>
    <w:rsid w:val="008910BC"/>
    <w:rsid w:val="009A0D2D"/>
    <w:rsid w:val="00A14EB1"/>
    <w:rsid w:val="00D7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BCB6D"/>
  <w15:chartTrackingRefBased/>
  <w15:docId w15:val="{95A29D4B-6566-45DA-89B9-8019FDC8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10B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A0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0D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0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0D2D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0A1389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A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BDD7B-E68A-41F8-93FC-2C0167779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3</cp:revision>
  <dcterms:created xsi:type="dcterms:W3CDTF">2018-09-28T02:58:00Z</dcterms:created>
  <dcterms:modified xsi:type="dcterms:W3CDTF">2018-09-29T10:49:00Z</dcterms:modified>
</cp:coreProperties>
</file>