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29" w:type="dxa"/>
          <w:left w:w="26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6461"/>
        <w:gridCol w:w="4446"/>
        <w:gridCol w:w="1461"/>
        <w:gridCol w:w="2795"/>
      </w:tblGrid>
      <w:tr w:rsidR="00B5729F" w:rsidTr="00F6176C">
        <w:trPr>
          <w:tblHeader/>
        </w:trPr>
        <w:tc>
          <w:tcPr>
            <w:tcW w:w="6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Quelle</w:t>
            </w:r>
            <w:proofErr w:type="spellEnd"/>
          </w:p>
        </w:tc>
        <w:tc>
          <w:tcPr>
            <w:tcW w:w="4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Ziel</w:t>
            </w:r>
            <w:proofErr w:type="spellEnd"/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r>
              <w:t>Merging-</w:t>
            </w:r>
            <w:proofErr w:type="spellStart"/>
            <w:r>
              <w:t>Regeln</w:t>
            </w:r>
            <w:proofErr w:type="spellEnd"/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r>
              <w:t>Status</w:t>
            </w:r>
          </w:p>
        </w:tc>
      </w:tr>
      <w:tr w:rsidR="00B5729F" w:rsidTr="00F6176C">
        <w:tc>
          <w:tcPr>
            <w:tcW w:w="60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4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4"/>
              </w:numPr>
              <w:tabs>
                <w:tab w:val="left" w:pos="0"/>
              </w:tabs>
            </w:pPr>
            <w:proofErr w:type="spellStart"/>
            <w:r>
              <w:t>edm.ProvidedCHO.dc.description</w:t>
            </w:r>
            <w:proofErr w:type="spellEnd"/>
            <w:r>
              <w:t xml:space="preserve"> </w:t>
            </w:r>
          </w:p>
        </w:tc>
        <w:tc>
          <w:tcPr>
            <w:tcW w:w="2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Ausstehend</w:t>
            </w:r>
            <w:proofErr w:type="spellEnd"/>
          </w:p>
        </w:tc>
      </w:tr>
      <w:tr w:rsidR="00B5729F" w:rsidTr="00F6176C">
        <w:tc>
          <w:tcPr>
            <w:tcW w:w="60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</w:pPr>
            <w:proofErr w:type="spellStart"/>
            <w:r>
              <w:t>mods.language.mods.languageTerm</w:t>
            </w:r>
            <w:proofErr w:type="spellEnd"/>
            <w:r>
              <w:t xml:space="preserve">[authority=iso639-2b]\[type=code] </w:t>
            </w:r>
          </w:p>
        </w:tc>
        <w:tc>
          <w:tcPr>
            <w:tcW w:w="4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</w:pPr>
            <w:proofErr w:type="spellStart"/>
            <w:r>
              <w:t>edm.ProvidedCHO.dc.language</w:t>
            </w:r>
            <w:proofErr w:type="spellEnd"/>
            <w:r>
              <w:t xml:space="preserve"> </w:t>
            </w:r>
          </w:p>
        </w:tc>
        <w:tc>
          <w:tcPr>
            <w:tcW w:w="2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Ausstehend</w:t>
            </w:r>
            <w:proofErr w:type="spellEnd"/>
          </w:p>
        </w:tc>
      </w:tr>
      <w:tr w:rsidR="00B5729F" w:rsidTr="00F6176C">
        <w:tc>
          <w:tcPr>
            <w:tcW w:w="60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7"/>
              </w:numPr>
              <w:tabs>
                <w:tab w:val="left" w:pos="0"/>
              </w:tabs>
            </w:pPr>
            <w:proofErr w:type="spellStart"/>
            <w:r>
              <w:t>mods.genre</w:t>
            </w:r>
            <w:proofErr w:type="spellEnd"/>
            <w:r>
              <w:t>[authority=</w:t>
            </w:r>
            <w:proofErr w:type="spellStart"/>
            <w:r>
              <w:t>marcg</w:t>
            </w:r>
            <w:proofErr w:type="spellEnd"/>
            <w:r>
              <w:t xml:space="preserve">] </w:t>
            </w:r>
          </w:p>
        </w:tc>
        <w:tc>
          <w:tcPr>
            <w:tcW w:w="4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</w:pPr>
            <w:proofErr w:type="spellStart"/>
            <w:r>
              <w:t>edm.ProvidedCHO.dc.type</w:t>
            </w:r>
            <w:proofErr w:type="spellEnd"/>
            <w:r>
              <w:t xml:space="preserve"> </w:t>
            </w:r>
          </w:p>
        </w:tc>
        <w:tc>
          <w:tcPr>
            <w:tcW w:w="2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Ausstehend</w:t>
            </w:r>
            <w:proofErr w:type="spellEnd"/>
          </w:p>
        </w:tc>
      </w:tr>
      <w:tr w:rsidR="00B5729F" w:rsidTr="00F6176C">
        <w:tc>
          <w:tcPr>
            <w:tcW w:w="60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mods.typeOfResource</w:t>
            </w:r>
            <w:proofErr w:type="spellEnd"/>
            <w:r>
              <w:t xml:space="preserve"> == "text"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"TEXT" </w:t>
            </w:r>
          </w:p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mods.typeOfResource</w:t>
            </w:r>
            <w:proofErr w:type="spellEnd"/>
            <w:r>
              <w:t xml:space="preserve"> == "still image"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"IMAGE" </w:t>
            </w:r>
          </w:p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mods.typeOfResource</w:t>
            </w:r>
            <w:proofErr w:type="spellEnd"/>
            <w:r>
              <w:t xml:space="preserve"> == "moving image"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"VIDEO" </w:t>
            </w:r>
          </w:p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</w:pPr>
            <w:proofErr w:type="spellStart"/>
            <w:r>
              <w:t>mods.typeOfResource</w:t>
            </w:r>
            <w:proofErr w:type="spellEnd"/>
            <w:r>
              <w:t xml:space="preserve"> == "sound recording"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"SOUND" </w:t>
            </w:r>
          </w:p>
        </w:tc>
        <w:tc>
          <w:tcPr>
            <w:tcW w:w="4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10"/>
              </w:numPr>
              <w:tabs>
                <w:tab w:val="left" w:pos="0"/>
              </w:tabs>
            </w:pPr>
            <w:proofErr w:type="spellStart"/>
            <w:r>
              <w:t>edm.ProvidedCHO.dc.type</w:t>
            </w:r>
            <w:proofErr w:type="spellEnd"/>
            <w:r>
              <w:t xml:space="preserve"> </w:t>
            </w:r>
          </w:p>
        </w:tc>
        <w:tc>
          <w:tcPr>
            <w:tcW w:w="2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Ausstehend</w:t>
            </w:r>
            <w:proofErr w:type="spellEnd"/>
          </w:p>
        </w:tc>
      </w:tr>
      <w:tr w:rsidR="00B5729F" w:rsidRPr="006B7D73" w:rsidTr="00F6176C">
        <w:tc>
          <w:tcPr>
            <w:tcW w:w="60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38"/>
              </w:numPr>
              <w:tabs>
                <w:tab w:val="left" w:pos="0"/>
              </w:tabs>
            </w:pPr>
            <w:proofErr w:type="spellStart"/>
            <w:r>
              <w:t>mods.accessCondition</w:t>
            </w:r>
            <w:proofErr w:type="spellEnd"/>
            <w:r>
              <w:t>[type="use and reproduction"].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xlink:href</w:t>
            </w:r>
            <w:proofErr w:type="spellEnd"/>
            <w:r>
              <w:t xml:space="preserve">') </w:t>
            </w:r>
          </w:p>
        </w:tc>
        <w:tc>
          <w:tcPr>
            <w:tcW w:w="4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39"/>
              </w:numPr>
              <w:tabs>
                <w:tab w:val="left" w:pos="0"/>
              </w:tabs>
              <w:spacing w:after="0"/>
            </w:pPr>
            <w:proofErr w:type="spellStart"/>
            <w:r>
              <w:t>edm.ProvidedCHO.dc.rights</w:t>
            </w:r>
            <w:proofErr w:type="spellEnd"/>
            <w:r>
              <w:t xml:space="preserve"> </w:t>
            </w:r>
          </w:p>
          <w:p w:rsidR="00B5729F" w:rsidRDefault="00C70998">
            <w:pPr>
              <w:pStyle w:val="TableContents"/>
              <w:numPr>
                <w:ilvl w:val="0"/>
                <w:numId w:val="39"/>
              </w:numPr>
              <w:tabs>
                <w:tab w:val="left" w:pos="0"/>
              </w:tabs>
            </w:pPr>
            <w:proofErr w:type="spellStart"/>
            <w:r>
              <w:t>ore.aggregation.edm.rights</w:t>
            </w:r>
            <w:proofErr w:type="spellEnd"/>
            <w:r>
              <w:t xml:space="preserve"> </w:t>
            </w:r>
          </w:p>
        </w:tc>
        <w:tc>
          <w:tcPr>
            <w:tcW w:w="2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Pr="00F65453" w:rsidRDefault="00C70998">
            <w:pPr>
              <w:pStyle w:val="TableContents"/>
              <w:rPr>
                <w:lang w:val="de-DE"/>
              </w:rPr>
            </w:pPr>
            <w:r w:rsidRPr="00F65453">
              <w:rPr>
                <w:lang w:val="de-DE"/>
              </w:rPr>
              <w:t xml:space="preserve">Mapping auf </w:t>
            </w:r>
            <w:proofErr w:type="spellStart"/>
            <w:r w:rsidRPr="00F65453">
              <w:rPr>
                <w:lang w:val="de-DE"/>
              </w:rPr>
              <w:t>edm.ProvidedCHO.dc.rights</w:t>
            </w:r>
            <w:proofErr w:type="spellEnd"/>
            <w:r w:rsidRPr="00F65453">
              <w:rPr>
                <w:lang w:val="de-DE"/>
              </w:rPr>
              <w:t xml:space="preserve"> umgesetzt, Mapping auf </w:t>
            </w:r>
            <w:proofErr w:type="spellStart"/>
            <w:r w:rsidRPr="00F65453">
              <w:rPr>
                <w:lang w:val="de-DE"/>
              </w:rPr>
              <w:t>ore.aggregation.edm.rights</w:t>
            </w:r>
            <w:proofErr w:type="spellEnd"/>
            <w:r w:rsidRPr="00F65453">
              <w:rPr>
                <w:lang w:val="de-DE"/>
              </w:rPr>
              <w:t xml:space="preserve"> fehlt, ist verpflichtend für </w:t>
            </w:r>
            <w:proofErr w:type="spellStart"/>
            <w:r w:rsidRPr="00F65453">
              <w:rPr>
                <w:lang w:val="de-DE"/>
              </w:rPr>
              <w:t>Europeana</w:t>
            </w:r>
            <w:proofErr w:type="spellEnd"/>
          </w:p>
        </w:tc>
      </w:tr>
    </w:tbl>
    <w:p w:rsidR="00B5729F" w:rsidRPr="00F65453" w:rsidRDefault="00B5729F">
      <w:pPr>
        <w:pStyle w:val="TextBody"/>
        <w:rPr>
          <w:lang w:val="de-DE"/>
        </w:rPr>
      </w:pPr>
      <w:bookmarkStart w:id="0" w:name="_GoBack"/>
      <w:bookmarkEnd w:id="0"/>
    </w:p>
    <w:sectPr w:rsidR="00B5729F" w:rsidRPr="00F65453">
      <w:pgSz w:w="16838" w:h="11906" w:orient="landscape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C31"/>
    <w:multiLevelType w:val="multilevel"/>
    <w:tmpl w:val="080C1C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D551B"/>
    <w:multiLevelType w:val="multilevel"/>
    <w:tmpl w:val="445E52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2CE12B7"/>
    <w:multiLevelType w:val="multilevel"/>
    <w:tmpl w:val="763651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2EB7C55"/>
    <w:multiLevelType w:val="multilevel"/>
    <w:tmpl w:val="44ECA9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39A3244"/>
    <w:multiLevelType w:val="multilevel"/>
    <w:tmpl w:val="4BD217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6AB478E"/>
    <w:multiLevelType w:val="multilevel"/>
    <w:tmpl w:val="B262C6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7430B82"/>
    <w:multiLevelType w:val="multilevel"/>
    <w:tmpl w:val="4E86F6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7D03AF5"/>
    <w:multiLevelType w:val="multilevel"/>
    <w:tmpl w:val="0EB459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229F715C"/>
    <w:multiLevelType w:val="multilevel"/>
    <w:tmpl w:val="6C1016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22D56AE1"/>
    <w:multiLevelType w:val="multilevel"/>
    <w:tmpl w:val="35D69F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266F22B1"/>
    <w:multiLevelType w:val="multilevel"/>
    <w:tmpl w:val="50C64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EB33DAF"/>
    <w:multiLevelType w:val="multilevel"/>
    <w:tmpl w:val="44143B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2EE66AED"/>
    <w:multiLevelType w:val="multilevel"/>
    <w:tmpl w:val="9E62B1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2F0173E8"/>
    <w:multiLevelType w:val="multilevel"/>
    <w:tmpl w:val="B70CE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360109B7"/>
    <w:multiLevelType w:val="multilevel"/>
    <w:tmpl w:val="9FB6A1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3E405A18"/>
    <w:multiLevelType w:val="multilevel"/>
    <w:tmpl w:val="2B4A38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413B3C95"/>
    <w:multiLevelType w:val="multilevel"/>
    <w:tmpl w:val="DD603C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424F11BC"/>
    <w:multiLevelType w:val="multilevel"/>
    <w:tmpl w:val="28AA8B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4CB74796"/>
    <w:multiLevelType w:val="multilevel"/>
    <w:tmpl w:val="0C4C41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4DEF0E04"/>
    <w:multiLevelType w:val="multilevel"/>
    <w:tmpl w:val="DF205C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 w15:restartNumberingAfterBreak="0">
    <w:nsid w:val="507F57E8"/>
    <w:multiLevelType w:val="multilevel"/>
    <w:tmpl w:val="5A54C9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52AE33D4"/>
    <w:multiLevelType w:val="multilevel"/>
    <w:tmpl w:val="FFE24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 w15:restartNumberingAfterBreak="0">
    <w:nsid w:val="54B45356"/>
    <w:multiLevelType w:val="multilevel"/>
    <w:tmpl w:val="938023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 w15:restartNumberingAfterBreak="0">
    <w:nsid w:val="555A2666"/>
    <w:multiLevelType w:val="multilevel"/>
    <w:tmpl w:val="A6F46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 w15:restartNumberingAfterBreak="0">
    <w:nsid w:val="5A10731A"/>
    <w:multiLevelType w:val="multilevel"/>
    <w:tmpl w:val="1F52D5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5B004703"/>
    <w:multiLevelType w:val="multilevel"/>
    <w:tmpl w:val="06149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 w15:restartNumberingAfterBreak="0">
    <w:nsid w:val="5CDF1FCD"/>
    <w:multiLevelType w:val="multilevel"/>
    <w:tmpl w:val="46DE46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5D6F42C2"/>
    <w:multiLevelType w:val="multilevel"/>
    <w:tmpl w:val="914EEE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64B53171"/>
    <w:multiLevelType w:val="multilevel"/>
    <w:tmpl w:val="1116D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6B056977"/>
    <w:multiLevelType w:val="multilevel"/>
    <w:tmpl w:val="94F85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 w15:restartNumberingAfterBreak="0">
    <w:nsid w:val="6BB721B4"/>
    <w:multiLevelType w:val="multilevel"/>
    <w:tmpl w:val="803E4E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6C0249FC"/>
    <w:multiLevelType w:val="multilevel"/>
    <w:tmpl w:val="1B7601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6FD87DEF"/>
    <w:multiLevelType w:val="multilevel"/>
    <w:tmpl w:val="2904DD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700F4F5C"/>
    <w:multiLevelType w:val="multilevel"/>
    <w:tmpl w:val="764807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 w15:restartNumberingAfterBreak="0">
    <w:nsid w:val="724D3B6D"/>
    <w:multiLevelType w:val="multilevel"/>
    <w:tmpl w:val="0B401A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 w15:restartNumberingAfterBreak="0">
    <w:nsid w:val="7469267F"/>
    <w:multiLevelType w:val="multilevel"/>
    <w:tmpl w:val="441EB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75E644A8"/>
    <w:multiLevelType w:val="multilevel"/>
    <w:tmpl w:val="6B06616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770C6683"/>
    <w:multiLevelType w:val="multilevel"/>
    <w:tmpl w:val="0666CE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8" w15:restartNumberingAfterBreak="0">
    <w:nsid w:val="795056AF"/>
    <w:multiLevelType w:val="multilevel"/>
    <w:tmpl w:val="90CEB5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 w15:restartNumberingAfterBreak="0">
    <w:nsid w:val="7F397D55"/>
    <w:multiLevelType w:val="multilevel"/>
    <w:tmpl w:val="EC168ED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32"/>
  </w:num>
  <w:num w:numId="2">
    <w:abstractNumId w:val="34"/>
  </w:num>
  <w:num w:numId="3">
    <w:abstractNumId w:val="12"/>
  </w:num>
  <w:num w:numId="4">
    <w:abstractNumId w:val="23"/>
  </w:num>
  <w:num w:numId="5">
    <w:abstractNumId w:val="31"/>
  </w:num>
  <w:num w:numId="6">
    <w:abstractNumId w:val="5"/>
  </w:num>
  <w:num w:numId="7">
    <w:abstractNumId w:val="8"/>
  </w:num>
  <w:num w:numId="8">
    <w:abstractNumId w:val="17"/>
  </w:num>
  <w:num w:numId="9">
    <w:abstractNumId w:val="39"/>
  </w:num>
  <w:num w:numId="10">
    <w:abstractNumId w:val="3"/>
  </w:num>
  <w:num w:numId="11">
    <w:abstractNumId w:val="6"/>
  </w:num>
  <w:num w:numId="12">
    <w:abstractNumId w:val="21"/>
  </w:num>
  <w:num w:numId="13">
    <w:abstractNumId w:val="30"/>
  </w:num>
  <w:num w:numId="14">
    <w:abstractNumId w:val="19"/>
  </w:num>
  <w:num w:numId="15">
    <w:abstractNumId w:val="14"/>
  </w:num>
  <w:num w:numId="16">
    <w:abstractNumId w:val="13"/>
  </w:num>
  <w:num w:numId="17">
    <w:abstractNumId w:val="27"/>
  </w:num>
  <w:num w:numId="18">
    <w:abstractNumId w:val="20"/>
  </w:num>
  <w:num w:numId="19">
    <w:abstractNumId w:val="7"/>
  </w:num>
  <w:num w:numId="20">
    <w:abstractNumId w:val="22"/>
  </w:num>
  <w:num w:numId="21">
    <w:abstractNumId w:val="28"/>
  </w:num>
  <w:num w:numId="22">
    <w:abstractNumId w:val="18"/>
  </w:num>
  <w:num w:numId="23">
    <w:abstractNumId w:val="0"/>
  </w:num>
  <w:num w:numId="24">
    <w:abstractNumId w:val="11"/>
  </w:num>
  <w:num w:numId="25">
    <w:abstractNumId w:val="16"/>
  </w:num>
  <w:num w:numId="26">
    <w:abstractNumId w:val="35"/>
  </w:num>
  <w:num w:numId="27">
    <w:abstractNumId w:val="1"/>
  </w:num>
  <w:num w:numId="28">
    <w:abstractNumId w:val="33"/>
  </w:num>
  <w:num w:numId="29">
    <w:abstractNumId w:val="9"/>
  </w:num>
  <w:num w:numId="30">
    <w:abstractNumId w:val="38"/>
  </w:num>
  <w:num w:numId="31">
    <w:abstractNumId w:val="15"/>
  </w:num>
  <w:num w:numId="32">
    <w:abstractNumId w:val="29"/>
  </w:num>
  <w:num w:numId="33">
    <w:abstractNumId w:val="26"/>
  </w:num>
  <w:num w:numId="34">
    <w:abstractNumId w:val="37"/>
  </w:num>
  <w:num w:numId="35">
    <w:abstractNumId w:val="25"/>
  </w:num>
  <w:num w:numId="36">
    <w:abstractNumId w:val="2"/>
  </w:num>
  <w:num w:numId="37">
    <w:abstractNumId w:val="4"/>
  </w:num>
  <w:num w:numId="38">
    <w:abstractNumId w:val="36"/>
  </w:num>
  <w:num w:numId="39">
    <w:abstractNumId w:val="24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729F"/>
    <w:rsid w:val="006B7D73"/>
    <w:rsid w:val="007D2CC6"/>
    <w:rsid w:val="00824AE5"/>
    <w:rsid w:val="00B22974"/>
    <w:rsid w:val="00B5729F"/>
    <w:rsid w:val="00BA7185"/>
    <w:rsid w:val="00C70998"/>
    <w:rsid w:val="00F6176C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79F6"/>
  <w15:docId w15:val="{0BA04233-1BE1-404F-8010-1AE38620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Standard"/>
    <w:pPr>
      <w:spacing w:after="283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Standard"/>
    <w:rPr>
      <w:i/>
    </w:rPr>
  </w:style>
  <w:style w:type="paragraph" w:customStyle="1" w:styleId="TableContents">
    <w:name w:val="Table Contents"/>
    <w:basedOn w:val="TextBody"/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Trebunski, Eugen</dc:creator>
  <cp:lastModifiedBy>Z1334005</cp:lastModifiedBy>
  <cp:revision>6</cp:revision>
  <dcterms:created xsi:type="dcterms:W3CDTF">2018-06-06T11:07:00Z</dcterms:created>
  <dcterms:modified xsi:type="dcterms:W3CDTF">2018-06-20T06:43:00Z</dcterms:modified>
  <dc:language>en-US</dc:language>
</cp:coreProperties>
</file>