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4E8CD" w14:textId="77777777" w:rsidR="00AA5A08" w:rsidRDefault="00000000">
      <w:pPr>
        <w:spacing w:after="80"/>
        <w:jc w:val="center"/>
      </w:pPr>
      <w:r>
        <w:rPr>
          <w:b/>
          <w:bCs/>
          <w:color w:val="1F4E79"/>
          <w:sz w:val="36"/>
          <w:szCs w:val="36"/>
        </w:rPr>
        <w:t>Architecture Document</w:t>
      </w:r>
    </w:p>
    <w:p w14:paraId="2C83C017" w14:textId="77777777" w:rsidR="00AA5A08" w:rsidRDefault="00000000">
      <w:pPr>
        <w:spacing w:after="60"/>
        <w:jc w:val="center"/>
      </w:pPr>
      <w:r>
        <w:rPr>
          <w:color w:val="2E74B5"/>
          <w:sz w:val="28"/>
          <w:szCs w:val="28"/>
        </w:rPr>
        <w:t>AI-Powered Hiring Intelligence System</w:t>
      </w:r>
    </w:p>
    <w:p w14:paraId="556CEDFF" w14:textId="77777777" w:rsidR="00AA5A08" w:rsidRDefault="00000000">
      <w:pPr>
        <w:spacing w:after="320"/>
        <w:jc w:val="center"/>
      </w:pPr>
      <w:r>
        <w:rPr>
          <w:color w:val="555555"/>
        </w:rPr>
        <w:t xml:space="preserve">Lamonte </w:t>
      </w:r>
      <w:proofErr w:type="gramStart"/>
      <w:r>
        <w:rPr>
          <w:color w:val="555555"/>
        </w:rPr>
        <w:t>Smith  |</w:t>
      </w:r>
      <w:proofErr w:type="gramEnd"/>
      <w:r>
        <w:rPr>
          <w:color w:val="555555"/>
        </w:rPr>
        <w:t xml:space="preserve">  Interview Kickstart Applied Agentic </w:t>
      </w:r>
      <w:proofErr w:type="gramStart"/>
      <w:r>
        <w:rPr>
          <w:color w:val="555555"/>
        </w:rPr>
        <w:t>AI  |</w:t>
      </w:r>
      <w:proofErr w:type="gramEnd"/>
      <w:r>
        <w:rPr>
          <w:color w:val="555555"/>
        </w:rPr>
        <w:t xml:space="preserve">  Capstone </w:t>
      </w:r>
      <w:proofErr w:type="gramStart"/>
      <w:r>
        <w:rPr>
          <w:color w:val="555555"/>
        </w:rPr>
        <w:t>2  |</w:t>
      </w:r>
      <w:proofErr w:type="gramEnd"/>
      <w:r>
        <w:rPr>
          <w:color w:val="555555"/>
        </w:rPr>
        <w:t xml:space="preserve">  April 2026</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E32CB" w14:paraId="66E946DC" w14:textId="77777777">
        <w:tblPrEx>
          <w:tblCellMar>
            <w:top w:w="0" w:type="dxa"/>
            <w:bottom w:w="0" w:type="dxa"/>
          </w:tblCellMar>
        </w:tblPrEx>
        <w:tc>
          <w:tcPr>
            <w:tcW w:w="2800" w:type="dxa"/>
            <w:shd w:val="clear" w:color="auto" w:fill="1F4E79"/>
            <w:tcMar>
              <w:top w:w="80" w:type="dxa"/>
              <w:left w:w="150" w:type="dxa"/>
              <w:bottom w:w="80" w:type="dxa"/>
              <w:right w:w="150" w:type="dxa"/>
            </w:tcMar>
          </w:tcPr>
          <w:p w14:paraId="4EF33FF4" w14:textId="77777777" w:rsidR="00AA5A08" w:rsidRDefault="00000000">
            <w:r>
              <w:rPr>
                <w:b/>
                <w:bCs/>
                <w:color w:val="FFFFFF"/>
                <w:sz w:val="20"/>
                <w:szCs w:val="20"/>
              </w:rPr>
              <w:t>Author</w:t>
            </w:r>
          </w:p>
        </w:tc>
        <w:tc>
          <w:tcPr>
            <w:tcW w:w="6560" w:type="dxa"/>
            <w:shd w:val="clear" w:color="auto" w:fill="EBF3FB"/>
            <w:tcMar>
              <w:top w:w="80" w:type="dxa"/>
              <w:left w:w="150" w:type="dxa"/>
              <w:bottom w:w="80" w:type="dxa"/>
              <w:right w:w="150" w:type="dxa"/>
            </w:tcMar>
          </w:tcPr>
          <w:p w14:paraId="64E95831" w14:textId="77777777" w:rsidR="00AA5A08" w:rsidRDefault="00000000">
            <w:r>
              <w:rPr>
                <w:sz w:val="20"/>
                <w:szCs w:val="20"/>
              </w:rPr>
              <w:t>Lamonte Smith</w:t>
            </w:r>
          </w:p>
        </w:tc>
      </w:tr>
      <w:tr w:rsidR="00CE32CB" w14:paraId="09B15AE3" w14:textId="77777777">
        <w:tblPrEx>
          <w:tblCellMar>
            <w:top w:w="0" w:type="dxa"/>
            <w:bottom w:w="0" w:type="dxa"/>
          </w:tblCellMar>
        </w:tblPrEx>
        <w:tc>
          <w:tcPr>
            <w:tcW w:w="2800" w:type="dxa"/>
            <w:shd w:val="clear" w:color="auto" w:fill="1F4E79"/>
            <w:tcMar>
              <w:top w:w="80" w:type="dxa"/>
              <w:left w:w="150" w:type="dxa"/>
              <w:bottom w:w="80" w:type="dxa"/>
              <w:right w:w="150" w:type="dxa"/>
            </w:tcMar>
          </w:tcPr>
          <w:p w14:paraId="1E5057D1" w14:textId="77777777" w:rsidR="00AA5A08" w:rsidRDefault="00000000">
            <w:r>
              <w:rPr>
                <w:b/>
                <w:bCs/>
                <w:color w:val="FFFFFF"/>
                <w:sz w:val="20"/>
                <w:szCs w:val="20"/>
              </w:rPr>
              <w:t>Program</w:t>
            </w:r>
          </w:p>
        </w:tc>
        <w:tc>
          <w:tcPr>
            <w:tcW w:w="6560" w:type="dxa"/>
            <w:shd w:val="clear" w:color="auto" w:fill="EBF3FB"/>
            <w:tcMar>
              <w:top w:w="80" w:type="dxa"/>
              <w:left w:w="150" w:type="dxa"/>
              <w:bottom w:w="80" w:type="dxa"/>
              <w:right w:w="150" w:type="dxa"/>
            </w:tcMar>
          </w:tcPr>
          <w:p w14:paraId="0B45A400" w14:textId="77777777" w:rsidR="00AA5A08" w:rsidRDefault="00000000">
            <w:r>
              <w:rPr>
                <w:sz w:val="20"/>
                <w:szCs w:val="20"/>
              </w:rPr>
              <w:t>Interview Kickstart Applied Agentic AI — Capstone 2</w:t>
            </w:r>
          </w:p>
        </w:tc>
      </w:tr>
      <w:tr w:rsidR="00CE32CB" w14:paraId="7E3E157F" w14:textId="77777777">
        <w:tblPrEx>
          <w:tblCellMar>
            <w:top w:w="0" w:type="dxa"/>
            <w:bottom w:w="0" w:type="dxa"/>
          </w:tblCellMar>
        </w:tblPrEx>
        <w:tc>
          <w:tcPr>
            <w:tcW w:w="2800" w:type="dxa"/>
            <w:shd w:val="clear" w:color="auto" w:fill="1F4E79"/>
            <w:tcMar>
              <w:top w:w="80" w:type="dxa"/>
              <w:left w:w="150" w:type="dxa"/>
              <w:bottom w:w="80" w:type="dxa"/>
              <w:right w:w="150" w:type="dxa"/>
            </w:tcMar>
          </w:tcPr>
          <w:p w14:paraId="73F8637E" w14:textId="77777777" w:rsidR="00AA5A08" w:rsidRDefault="00000000">
            <w:r>
              <w:rPr>
                <w:b/>
                <w:bCs/>
                <w:color w:val="FFFFFF"/>
                <w:sz w:val="20"/>
                <w:szCs w:val="20"/>
              </w:rPr>
              <w:t>PRD Reference</w:t>
            </w:r>
          </w:p>
        </w:tc>
        <w:tc>
          <w:tcPr>
            <w:tcW w:w="6560" w:type="dxa"/>
            <w:shd w:val="clear" w:color="auto" w:fill="EBF3FB"/>
            <w:tcMar>
              <w:top w:w="80" w:type="dxa"/>
              <w:left w:w="150" w:type="dxa"/>
              <w:bottom w:w="80" w:type="dxa"/>
              <w:right w:w="150" w:type="dxa"/>
            </w:tcMar>
          </w:tcPr>
          <w:p w14:paraId="1B0DDF59" w14:textId="77777777" w:rsidR="00AA5A08" w:rsidRDefault="00000000">
            <w:r>
              <w:rPr>
                <w:sz w:val="20"/>
                <w:szCs w:val="20"/>
              </w:rPr>
              <w:t>AI-Powered Hiring Intelligence System — Production-Ready Agentic Platform</w:t>
            </w:r>
          </w:p>
        </w:tc>
      </w:tr>
      <w:tr w:rsidR="00CE32CB" w14:paraId="08968B2B" w14:textId="77777777">
        <w:tblPrEx>
          <w:tblCellMar>
            <w:top w:w="0" w:type="dxa"/>
            <w:bottom w:w="0" w:type="dxa"/>
          </w:tblCellMar>
        </w:tblPrEx>
        <w:tc>
          <w:tcPr>
            <w:tcW w:w="2800" w:type="dxa"/>
            <w:shd w:val="clear" w:color="auto" w:fill="1F4E79"/>
            <w:tcMar>
              <w:top w:w="80" w:type="dxa"/>
              <w:left w:w="150" w:type="dxa"/>
              <w:bottom w:w="80" w:type="dxa"/>
              <w:right w:w="150" w:type="dxa"/>
            </w:tcMar>
          </w:tcPr>
          <w:p w14:paraId="2ECBA3DF" w14:textId="77777777" w:rsidR="00AA5A08" w:rsidRDefault="00000000">
            <w:r>
              <w:rPr>
                <w:b/>
                <w:bCs/>
                <w:color w:val="FFFFFF"/>
                <w:sz w:val="20"/>
                <w:szCs w:val="20"/>
              </w:rPr>
              <w:t>Tech Stack</w:t>
            </w:r>
          </w:p>
        </w:tc>
        <w:tc>
          <w:tcPr>
            <w:tcW w:w="6560" w:type="dxa"/>
            <w:shd w:val="clear" w:color="auto" w:fill="EBF3FB"/>
            <w:tcMar>
              <w:top w:w="80" w:type="dxa"/>
              <w:left w:w="150" w:type="dxa"/>
              <w:bottom w:w="80" w:type="dxa"/>
              <w:right w:w="150" w:type="dxa"/>
            </w:tcMar>
          </w:tcPr>
          <w:p w14:paraId="555A69B8" w14:textId="77777777" w:rsidR="00AA5A08" w:rsidRDefault="00000000">
            <w:proofErr w:type="spellStart"/>
            <w:r>
              <w:rPr>
                <w:sz w:val="20"/>
                <w:szCs w:val="20"/>
              </w:rPr>
              <w:t>LangChain</w:t>
            </w:r>
            <w:proofErr w:type="spellEnd"/>
            <w:r>
              <w:rPr>
                <w:sz w:val="20"/>
                <w:szCs w:val="20"/>
              </w:rPr>
              <w:t xml:space="preserve"> · n8n Cloud · </w:t>
            </w:r>
            <w:proofErr w:type="spellStart"/>
            <w:r>
              <w:rPr>
                <w:sz w:val="20"/>
                <w:szCs w:val="20"/>
              </w:rPr>
              <w:t>FastAPI</w:t>
            </w:r>
            <w:proofErr w:type="spellEnd"/>
            <w:r>
              <w:rPr>
                <w:sz w:val="20"/>
                <w:szCs w:val="20"/>
              </w:rPr>
              <w:t xml:space="preserve"> · </w:t>
            </w:r>
            <w:proofErr w:type="spellStart"/>
            <w:r>
              <w:rPr>
                <w:sz w:val="20"/>
                <w:szCs w:val="20"/>
              </w:rPr>
              <w:t>ChromaDB</w:t>
            </w:r>
            <w:proofErr w:type="spellEnd"/>
            <w:r>
              <w:rPr>
                <w:sz w:val="20"/>
                <w:szCs w:val="20"/>
              </w:rPr>
              <w:t xml:space="preserve"> · </w:t>
            </w:r>
            <w:proofErr w:type="spellStart"/>
            <w:r>
              <w:rPr>
                <w:sz w:val="20"/>
                <w:szCs w:val="20"/>
              </w:rPr>
              <w:t>Streamlit</w:t>
            </w:r>
            <w:proofErr w:type="spellEnd"/>
            <w:r>
              <w:rPr>
                <w:sz w:val="20"/>
                <w:szCs w:val="20"/>
              </w:rPr>
              <w:t xml:space="preserve"> · OpenAI GPT-4o/4o-mini</w:t>
            </w:r>
          </w:p>
        </w:tc>
      </w:tr>
      <w:tr w:rsidR="00CE32CB" w14:paraId="4B3C8A61" w14:textId="77777777">
        <w:tblPrEx>
          <w:tblCellMar>
            <w:top w:w="0" w:type="dxa"/>
            <w:bottom w:w="0" w:type="dxa"/>
          </w:tblCellMar>
        </w:tblPrEx>
        <w:tc>
          <w:tcPr>
            <w:tcW w:w="2800" w:type="dxa"/>
            <w:shd w:val="clear" w:color="auto" w:fill="1F4E79"/>
            <w:tcMar>
              <w:top w:w="80" w:type="dxa"/>
              <w:left w:w="150" w:type="dxa"/>
              <w:bottom w:w="80" w:type="dxa"/>
              <w:right w:w="150" w:type="dxa"/>
            </w:tcMar>
          </w:tcPr>
          <w:p w14:paraId="1265A380" w14:textId="77777777" w:rsidR="00AA5A08" w:rsidRDefault="00000000">
            <w:r>
              <w:rPr>
                <w:b/>
                <w:bCs/>
                <w:color w:val="FFFFFF"/>
                <w:sz w:val="20"/>
                <w:szCs w:val="20"/>
              </w:rPr>
              <w:t>Dataset</w:t>
            </w:r>
          </w:p>
        </w:tc>
        <w:tc>
          <w:tcPr>
            <w:tcW w:w="6560" w:type="dxa"/>
            <w:shd w:val="clear" w:color="auto" w:fill="EBF3FB"/>
            <w:tcMar>
              <w:top w:w="80" w:type="dxa"/>
              <w:left w:w="150" w:type="dxa"/>
              <w:bottom w:w="80" w:type="dxa"/>
              <w:right w:w="150" w:type="dxa"/>
            </w:tcMar>
          </w:tcPr>
          <w:p w14:paraId="603E25C9" w14:textId="77777777" w:rsidR="00AA5A08" w:rsidRDefault="00000000">
            <w:r>
              <w:rPr>
                <w:sz w:val="20"/>
                <w:szCs w:val="20"/>
              </w:rPr>
              <w:t>200 candidate ATS records, 19 fields, 4 pipeline stages</w:t>
            </w:r>
          </w:p>
        </w:tc>
      </w:tr>
      <w:tr w:rsidR="00CE32CB" w14:paraId="28C324F9" w14:textId="77777777">
        <w:tblPrEx>
          <w:tblCellMar>
            <w:top w:w="0" w:type="dxa"/>
            <w:bottom w:w="0" w:type="dxa"/>
          </w:tblCellMar>
        </w:tblPrEx>
        <w:tc>
          <w:tcPr>
            <w:tcW w:w="2800" w:type="dxa"/>
            <w:shd w:val="clear" w:color="auto" w:fill="1F4E79"/>
            <w:tcMar>
              <w:top w:w="80" w:type="dxa"/>
              <w:left w:w="150" w:type="dxa"/>
              <w:bottom w:w="80" w:type="dxa"/>
              <w:right w:w="150" w:type="dxa"/>
            </w:tcMar>
          </w:tcPr>
          <w:p w14:paraId="6C957677" w14:textId="77777777" w:rsidR="00AA5A08" w:rsidRDefault="00000000">
            <w:r>
              <w:rPr>
                <w:b/>
                <w:bCs/>
                <w:color w:val="FFFFFF"/>
                <w:sz w:val="20"/>
                <w:szCs w:val="20"/>
              </w:rPr>
              <w:t>GitHub</w:t>
            </w:r>
          </w:p>
        </w:tc>
        <w:tc>
          <w:tcPr>
            <w:tcW w:w="6560" w:type="dxa"/>
            <w:shd w:val="clear" w:color="auto" w:fill="EBF3FB"/>
            <w:tcMar>
              <w:top w:w="80" w:type="dxa"/>
              <w:left w:w="150" w:type="dxa"/>
              <w:bottom w:w="80" w:type="dxa"/>
              <w:right w:w="150" w:type="dxa"/>
            </w:tcMar>
          </w:tcPr>
          <w:p w14:paraId="3CEE9B28" w14:textId="77777777" w:rsidR="00AA5A08" w:rsidRDefault="00000000">
            <w:r>
              <w:rPr>
                <w:sz w:val="20"/>
                <w:szCs w:val="20"/>
              </w:rPr>
              <w:t>github.com/</w:t>
            </w:r>
            <w:proofErr w:type="spellStart"/>
            <w:r>
              <w:rPr>
                <w:sz w:val="20"/>
                <w:szCs w:val="20"/>
              </w:rPr>
              <w:t>LSmithPMP</w:t>
            </w:r>
            <w:proofErr w:type="spellEnd"/>
            <w:r>
              <w:rPr>
                <w:sz w:val="20"/>
                <w:szCs w:val="20"/>
              </w:rPr>
              <w:t>/hiring-intelligence-system</w:t>
            </w:r>
          </w:p>
        </w:tc>
      </w:tr>
      <w:tr w:rsidR="00CE32CB" w14:paraId="168231F8" w14:textId="77777777">
        <w:tblPrEx>
          <w:tblCellMar>
            <w:top w:w="0" w:type="dxa"/>
            <w:bottom w:w="0" w:type="dxa"/>
          </w:tblCellMar>
        </w:tblPrEx>
        <w:tc>
          <w:tcPr>
            <w:tcW w:w="2800" w:type="dxa"/>
            <w:shd w:val="clear" w:color="auto" w:fill="1F4E79"/>
            <w:tcMar>
              <w:top w:w="80" w:type="dxa"/>
              <w:left w:w="150" w:type="dxa"/>
              <w:bottom w:w="80" w:type="dxa"/>
              <w:right w:w="150" w:type="dxa"/>
            </w:tcMar>
          </w:tcPr>
          <w:p w14:paraId="616E3D52" w14:textId="77777777" w:rsidR="00AA5A08" w:rsidRDefault="00000000">
            <w:r>
              <w:rPr>
                <w:b/>
                <w:bCs/>
                <w:color w:val="FFFFFF"/>
                <w:sz w:val="20"/>
                <w:szCs w:val="20"/>
              </w:rPr>
              <w:t>n8n Instance</w:t>
            </w:r>
          </w:p>
        </w:tc>
        <w:tc>
          <w:tcPr>
            <w:tcW w:w="6560" w:type="dxa"/>
            <w:shd w:val="clear" w:color="auto" w:fill="EBF3FB"/>
            <w:tcMar>
              <w:top w:w="80" w:type="dxa"/>
              <w:left w:w="150" w:type="dxa"/>
              <w:bottom w:w="80" w:type="dxa"/>
              <w:right w:w="150" w:type="dxa"/>
            </w:tcMar>
          </w:tcPr>
          <w:p w14:paraId="5D335CF6" w14:textId="77777777" w:rsidR="00AA5A08" w:rsidRDefault="00000000">
            <w:r>
              <w:rPr>
                <w:sz w:val="20"/>
                <w:szCs w:val="20"/>
              </w:rPr>
              <w:t>lamontesmith.app.n8n.cloud</w:t>
            </w:r>
          </w:p>
        </w:tc>
      </w:tr>
    </w:tbl>
    <w:p w14:paraId="1BC3C073" w14:textId="77777777" w:rsidR="00AA5A08" w:rsidRDefault="00AA5A08">
      <w:pPr>
        <w:spacing w:before="80" w:after="80"/>
      </w:pPr>
    </w:p>
    <w:p w14:paraId="3FBACEF3" w14:textId="77777777" w:rsidR="00AA5A08" w:rsidRDefault="00000000">
      <w:r>
        <w:br w:type="page"/>
      </w:r>
    </w:p>
    <w:p w14:paraId="7CA20B94" w14:textId="77777777" w:rsidR="00AA5A08" w:rsidRDefault="00000000">
      <w:pPr>
        <w:pStyle w:val="Heading1"/>
      </w:pPr>
      <w:r>
        <w:lastRenderedPageBreak/>
        <w:t>1. Problem Statement</w:t>
      </w:r>
    </w:p>
    <w:p w14:paraId="6FA31BA8" w14:textId="77777777" w:rsidR="00AA5A08" w:rsidRDefault="00000000">
      <w:pPr>
        <w:spacing w:before="80" w:after="80"/>
      </w:pPr>
      <w:r>
        <w:t>Engineering managers and talent teams lack real-time visibility into their hiring pipelines. Candidate data lives in the ATS, interview feedback lives in scattered documents, interviewer load lives in someone's head, and by the time a pattern emerges, a quarter has gone by. Decisions are reactive, late, and hard to defend.</w:t>
      </w:r>
    </w:p>
    <w:p w14:paraId="5F68F5A3" w14:textId="77777777" w:rsidR="00AA5A08" w:rsidRDefault="00AA5A08">
      <w:pPr>
        <w:spacing w:before="80" w:after="80"/>
      </w:pPr>
    </w:p>
    <w:p w14:paraId="58A466EC" w14:textId="77777777" w:rsidR="00AA5A08" w:rsidRDefault="00000000">
      <w:pPr>
        <w:spacing w:before="80" w:after="80"/>
      </w:pPr>
      <w:r>
        <w:t>This system solves that problem by deploying a multi-agent AI pipeline that ingests hiring data, runs specialized insight agents, grounds outputs in historical benchmarks via RAG, evaluates every insight with an LLM-as-judge, tracks cost and latency per agent, and surfaces everything in a dashboard an engineering manager can understand in under a minute.</w:t>
      </w:r>
    </w:p>
    <w:p w14:paraId="360D5D7A" w14:textId="77777777" w:rsidR="00AA5A08" w:rsidRDefault="00AA5A08">
      <w:pPr>
        <w:spacing w:before="80" w:after="80"/>
      </w:pPr>
    </w:p>
    <w:p w14:paraId="39C7E0D2" w14:textId="77777777" w:rsidR="00AA5A08" w:rsidRDefault="00000000">
      <w:pPr>
        <w:pBdr>
          <w:left w:val="single" w:sz="12" w:space="4" w:color="2E74B5"/>
        </w:pBdr>
        <w:shd w:val="clear" w:color="auto" w:fill="EBF3FB"/>
        <w:spacing w:before="120" w:after="120"/>
        <w:ind w:left="720"/>
      </w:pPr>
      <w:r>
        <w:rPr>
          <w:i/>
          <w:iCs/>
          <w:color w:val="1F4E79"/>
        </w:rPr>
        <w:t xml:space="preserve">Design principle: every insight must be specific enough to act on today, grounded in real data, and </w:t>
      </w:r>
      <w:proofErr w:type="gramStart"/>
      <w:r>
        <w:rPr>
          <w:i/>
          <w:iCs/>
          <w:color w:val="1F4E79"/>
        </w:rPr>
        <w:t>cost-visible</w:t>
      </w:r>
      <w:proofErr w:type="gramEnd"/>
      <w:r>
        <w:rPr>
          <w:i/>
          <w:iCs/>
          <w:color w:val="1F4E79"/>
        </w:rPr>
        <w:t>. An insight without confidence or evidence is just a guess in a nicer font.</w:t>
      </w:r>
    </w:p>
    <w:p w14:paraId="4408A76A" w14:textId="77777777" w:rsidR="00AA5A08" w:rsidRDefault="00AA5A08">
      <w:pPr>
        <w:spacing w:before="80" w:after="80"/>
      </w:pPr>
    </w:p>
    <w:p w14:paraId="1B0B6028" w14:textId="77777777" w:rsidR="00AA5A08" w:rsidRDefault="00000000">
      <w:r>
        <w:br w:type="page"/>
      </w:r>
    </w:p>
    <w:p w14:paraId="1E749F6C" w14:textId="77777777" w:rsidR="00AA5A08" w:rsidRDefault="00000000">
      <w:pPr>
        <w:pStyle w:val="Heading1"/>
      </w:pPr>
      <w:r>
        <w:lastRenderedPageBreak/>
        <w:t>2. System Architecture Overview</w:t>
      </w:r>
    </w:p>
    <w:p w14:paraId="7B14B13F" w14:textId="77777777" w:rsidR="00AA5A08" w:rsidRDefault="00000000">
      <w:pPr>
        <w:spacing w:before="80" w:after="80"/>
      </w:pPr>
      <w:r>
        <w:t>The system is organized into five layers that map directly to the PRD's suggested architecture:</w:t>
      </w:r>
    </w:p>
    <w:p w14:paraId="63E0B4DF" w14:textId="77777777" w:rsidR="00AA5A08" w:rsidRDefault="00AA5A08">
      <w:pPr>
        <w:spacing w:before="80"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CE32CB" w14:paraId="5E634629" w14:textId="77777777">
        <w:tblPrEx>
          <w:tblCellMar>
            <w:top w:w="0" w:type="dxa"/>
            <w:bottom w:w="0" w:type="dxa"/>
          </w:tblCellMar>
        </w:tblPrEx>
        <w:trPr>
          <w:tblHeader/>
        </w:trPr>
        <w:tc>
          <w:tcPr>
            <w:tcW w:w="2000" w:type="dxa"/>
            <w:shd w:val="clear" w:color="auto" w:fill="1F4E79"/>
            <w:tcMar>
              <w:top w:w="80" w:type="dxa"/>
              <w:left w:w="100" w:type="dxa"/>
              <w:bottom w:w="80" w:type="dxa"/>
              <w:right w:w="100" w:type="dxa"/>
            </w:tcMar>
          </w:tcPr>
          <w:p w14:paraId="3E87B9EF" w14:textId="77777777" w:rsidR="00AA5A08" w:rsidRDefault="00000000">
            <w:r>
              <w:rPr>
                <w:b/>
                <w:bCs/>
                <w:color w:val="FFFFFF"/>
                <w:sz w:val="20"/>
                <w:szCs w:val="20"/>
              </w:rPr>
              <w:t>Layer</w:t>
            </w:r>
          </w:p>
        </w:tc>
        <w:tc>
          <w:tcPr>
            <w:tcW w:w="3200" w:type="dxa"/>
            <w:shd w:val="clear" w:color="auto" w:fill="1F4E79"/>
            <w:tcMar>
              <w:top w:w="80" w:type="dxa"/>
              <w:left w:w="100" w:type="dxa"/>
              <w:bottom w:w="80" w:type="dxa"/>
              <w:right w:w="100" w:type="dxa"/>
            </w:tcMar>
          </w:tcPr>
          <w:p w14:paraId="77F4E761" w14:textId="77777777" w:rsidR="00AA5A08" w:rsidRDefault="00000000">
            <w:r>
              <w:rPr>
                <w:b/>
                <w:bCs/>
                <w:color w:val="FFFFFF"/>
                <w:sz w:val="20"/>
                <w:szCs w:val="20"/>
              </w:rPr>
              <w:t>PRD Requirement</w:t>
            </w:r>
          </w:p>
        </w:tc>
        <w:tc>
          <w:tcPr>
            <w:tcW w:w="4160" w:type="dxa"/>
            <w:shd w:val="clear" w:color="auto" w:fill="1F4E79"/>
            <w:tcMar>
              <w:top w:w="80" w:type="dxa"/>
              <w:left w:w="100" w:type="dxa"/>
              <w:bottom w:w="80" w:type="dxa"/>
              <w:right w:w="100" w:type="dxa"/>
            </w:tcMar>
          </w:tcPr>
          <w:p w14:paraId="095D611D" w14:textId="77777777" w:rsidR="00AA5A08" w:rsidRDefault="00000000">
            <w:r>
              <w:rPr>
                <w:b/>
                <w:bCs/>
                <w:color w:val="FFFFFF"/>
                <w:sz w:val="20"/>
                <w:szCs w:val="20"/>
              </w:rPr>
              <w:t>Implementation</w:t>
            </w:r>
          </w:p>
        </w:tc>
      </w:tr>
      <w:tr w:rsidR="00CE32CB" w14:paraId="0FC32721"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21878EAE" w14:textId="77777777" w:rsidR="00AA5A08" w:rsidRDefault="00000000">
            <w:r>
              <w:rPr>
                <w:sz w:val="19"/>
                <w:szCs w:val="19"/>
              </w:rPr>
              <w:t>1. Insight Agents</w:t>
            </w:r>
          </w:p>
        </w:tc>
        <w:tc>
          <w:tcPr>
            <w:tcW w:w="3200" w:type="dxa"/>
            <w:shd w:val="clear" w:color="auto" w:fill="FFFFFF"/>
            <w:tcMar>
              <w:top w:w="60" w:type="dxa"/>
              <w:left w:w="100" w:type="dxa"/>
              <w:bottom w:w="60" w:type="dxa"/>
              <w:right w:w="100" w:type="dxa"/>
            </w:tcMar>
          </w:tcPr>
          <w:p w14:paraId="68795F62" w14:textId="77777777" w:rsidR="00AA5A08" w:rsidRDefault="00000000">
            <w:r>
              <w:rPr>
                <w:sz w:val="19"/>
                <w:szCs w:val="19"/>
              </w:rPr>
              <w:t>Specialized agents on hiring data</w:t>
            </w:r>
          </w:p>
        </w:tc>
        <w:tc>
          <w:tcPr>
            <w:tcW w:w="4160" w:type="dxa"/>
            <w:shd w:val="clear" w:color="auto" w:fill="FFFFFF"/>
            <w:tcMar>
              <w:top w:w="60" w:type="dxa"/>
              <w:left w:w="100" w:type="dxa"/>
              <w:bottom w:w="60" w:type="dxa"/>
              <w:right w:w="100" w:type="dxa"/>
            </w:tcMar>
          </w:tcPr>
          <w:p w14:paraId="134D18F5" w14:textId="77777777" w:rsidR="00AA5A08" w:rsidRDefault="00000000">
            <w:r>
              <w:rPr>
                <w:sz w:val="19"/>
                <w:szCs w:val="19"/>
              </w:rPr>
              <w:t xml:space="preserve">5 insight agents + </w:t>
            </w:r>
            <w:proofErr w:type="spellStart"/>
            <w:r>
              <w:rPr>
                <w:sz w:val="19"/>
                <w:szCs w:val="19"/>
              </w:rPr>
              <w:t>MarketIntelligenceAgent</w:t>
            </w:r>
            <w:proofErr w:type="spellEnd"/>
          </w:p>
        </w:tc>
      </w:tr>
      <w:tr w:rsidR="00CE32CB" w14:paraId="31571AFF" w14:textId="77777777">
        <w:tblPrEx>
          <w:tblCellMar>
            <w:top w:w="0" w:type="dxa"/>
            <w:bottom w:w="0" w:type="dxa"/>
          </w:tblCellMar>
        </w:tblPrEx>
        <w:tc>
          <w:tcPr>
            <w:tcW w:w="2000" w:type="dxa"/>
            <w:shd w:val="clear" w:color="auto" w:fill="EBF3FB"/>
            <w:tcMar>
              <w:top w:w="60" w:type="dxa"/>
              <w:left w:w="100" w:type="dxa"/>
              <w:bottom w:w="60" w:type="dxa"/>
              <w:right w:w="100" w:type="dxa"/>
            </w:tcMar>
          </w:tcPr>
          <w:p w14:paraId="4CC0D256" w14:textId="77777777" w:rsidR="00AA5A08" w:rsidRDefault="00000000">
            <w:r>
              <w:rPr>
                <w:sz w:val="19"/>
                <w:szCs w:val="19"/>
              </w:rPr>
              <w:t>2. Knowledge / RAG</w:t>
            </w:r>
          </w:p>
        </w:tc>
        <w:tc>
          <w:tcPr>
            <w:tcW w:w="3200" w:type="dxa"/>
            <w:shd w:val="clear" w:color="auto" w:fill="EBF3FB"/>
            <w:tcMar>
              <w:top w:w="60" w:type="dxa"/>
              <w:left w:w="100" w:type="dxa"/>
              <w:bottom w:w="60" w:type="dxa"/>
              <w:right w:w="100" w:type="dxa"/>
            </w:tcMar>
          </w:tcPr>
          <w:p w14:paraId="1C5213AC" w14:textId="77777777" w:rsidR="00AA5A08" w:rsidRDefault="00000000">
            <w:r>
              <w:rPr>
                <w:sz w:val="19"/>
                <w:szCs w:val="19"/>
              </w:rPr>
              <w:t>Ground insights in historical data</w:t>
            </w:r>
          </w:p>
        </w:tc>
        <w:tc>
          <w:tcPr>
            <w:tcW w:w="4160" w:type="dxa"/>
            <w:shd w:val="clear" w:color="auto" w:fill="EBF3FB"/>
            <w:tcMar>
              <w:top w:w="60" w:type="dxa"/>
              <w:left w:w="100" w:type="dxa"/>
              <w:bottom w:w="60" w:type="dxa"/>
              <w:right w:w="100" w:type="dxa"/>
            </w:tcMar>
          </w:tcPr>
          <w:p w14:paraId="13C96C94" w14:textId="77777777" w:rsidR="00AA5A08" w:rsidRDefault="00000000">
            <w:proofErr w:type="spellStart"/>
            <w:r>
              <w:rPr>
                <w:sz w:val="19"/>
                <w:szCs w:val="19"/>
              </w:rPr>
              <w:t>ChromaDB</w:t>
            </w:r>
            <w:proofErr w:type="spellEnd"/>
            <w:r>
              <w:rPr>
                <w:sz w:val="19"/>
                <w:szCs w:val="19"/>
              </w:rPr>
              <w:t xml:space="preserve"> + text-embedding-3-small, 16 chunks</w:t>
            </w:r>
          </w:p>
        </w:tc>
      </w:tr>
      <w:tr w:rsidR="00CE32CB" w14:paraId="4520C331"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75B36912" w14:textId="77777777" w:rsidR="00AA5A08" w:rsidRDefault="00000000">
            <w:r>
              <w:rPr>
                <w:sz w:val="19"/>
                <w:szCs w:val="19"/>
              </w:rPr>
              <w:t>3. Evaluation &amp; Observability</w:t>
            </w:r>
          </w:p>
        </w:tc>
        <w:tc>
          <w:tcPr>
            <w:tcW w:w="3200" w:type="dxa"/>
            <w:shd w:val="clear" w:color="auto" w:fill="FFFFFF"/>
            <w:tcMar>
              <w:top w:w="60" w:type="dxa"/>
              <w:left w:w="100" w:type="dxa"/>
              <w:bottom w:w="60" w:type="dxa"/>
              <w:right w:w="100" w:type="dxa"/>
            </w:tcMar>
          </w:tcPr>
          <w:p w14:paraId="7ED2DFD5" w14:textId="77777777" w:rsidR="00AA5A08" w:rsidRDefault="00000000">
            <w:r>
              <w:rPr>
                <w:sz w:val="19"/>
                <w:szCs w:val="19"/>
              </w:rPr>
              <w:t>Score quality, detect hallucinations</w:t>
            </w:r>
          </w:p>
        </w:tc>
        <w:tc>
          <w:tcPr>
            <w:tcW w:w="4160" w:type="dxa"/>
            <w:shd w:val="clear" w:color="auto" w:fill="FFFFFF"/>
            <w:tcMar>
              <w:top w:w="60" w:type="dxa"/>
              <w:left w:w="100" w:type="dxa"/>
              <w:bottom w:w="60" w:type="dxa"/>
              <w:right w:w="100" w:type="dxa"/>
            </w:tcMar>
          </w:tcPr>
          <w:p w14:paraId="7AE1D7CD" w14:textId="77777777" w:rsidR="00AA5A08" w:rsidRDefault="00000000">
            <w:proofErr w:type="spellStart"/>
            <w:r>
              <w:rPr>
                <w:sz w:val="19"/>
                <w:szCs w:val="19"/>
              </w:rPr>
              <w:t>EvaluationAgent</w:t>
            </w:r>
            <w:proofErr w:type="spellEnd"/>
            <w:r>
              <w:rPr>
                <w:sz w:val="19"/>
                <w:szCs w:val="19"/>
              </w:rPr>
              <w:t xml:space="preserve"> + </w:t>
            </w:r>
            <w:proofErr w:type="spellStart"/>
            <w:r>
              <w:rPr>
                <w:sz w:val="19"/>
                <w:szCs w:val="19"/>
              </w:rPr>
              <w:t>LangSmith</w:t>
            </w:r>
            <w:proofErr w:type="spellEnd"/>
            <w:r>
              <w:rPr>
                <w:sz w:val="19"/>
                <w:szCs w:val="19"/>
              </w:rPr>
              <w:t xml:space="preserve"> tracing</w:t>
            </w:r>
          </w:p>
        </w:tc>
      </w:tr>
      <w:tr w:rsidR="00CE32CB" w14:paraId="1A7EF4F6" w14:textId="77777777">
        <w:tblPrEx>
          <w:tblCellMar>
            <w:top w:w="0" w:type="dxa"/>
            <w:bottom w:w="0" w:type="dxa"/>
          </w:tblCellMar>
        </w:tblPrEx>
        <w:tc>
          <w:tcPr>
            <w:tcW w:w="2000" w:type="dxa"/>
            <w:shd w:val="clear" w:color="auto" w:fill="EBF3FB"/>
            <w:tcMar>
              <w:top w:w="60" w:type="dxa"/>
              <w:left w:w="100" w:type="dxa"/>
              <w:bottom w:w="60" w:type="dxa"/>
              <w:right w:w="100" w:type="dxa"/>
            </w:tcMar>
          </w:tcPr>
          <w:p w14:paraId="14ED020D" w14:textId="77777777" w:rsidR="00AA5A08" w:rsidRDefault="00000000">
            <w:r>
              <w:rPr>
                <w:sz w:val="19"/>
                <w:szCs w:val="19"/>
              </w:rPr>
              <w:t>4. Optimization &amp; Cost Control</w:t>
            </w:r>
          </w:p>
        </w:tc>
        <w:tc>
          <w:tcPr>
            <w:tcW w:w="3200" w:type="dxa"/>
            <w:shd w:val="clear" w:color="auto" w:fill="EBF3FB"/>
            <w:tcMar>
              <w:top w:w="60" w:type="dxa"/>
              <w:left w:w="100" w:type="dxa"/>
              <w:bottom w:w="60" w:type="dxa"/>
              <w:right w:w="100" w:type="dxa"/>
            </w:tcMar>
          </w:tcPr>
          <w:p w14:paraId="637458A1" w14:textId="77777777" w:rsidR="00AA5A08" w:rsidRDefault="00000000">
            <w:r>
              <w:rPr>
                <w:sz w:val="19"/>
                <w:szCs w:val="19"/>
              </w:rPr>
              <w:t>Watch cost/latency, propose alternatives</w:t>
            </w:r>
          </w:p>
        </w:tc>
        <w:tc>
          <w:tcPr>
            <w:tcW w:w="4160" w:type="dxa"/>
            <w:shd w:val="clear" w:color="auto" w:fill="EBF3FB"/>
            <w:tcMar>
              <w:top w:w="60" w:type="dxa"/>
              <w:left w:w="100" w:type="dxa"/>
              <w:bottom w:w="60" w:type="dxa"/>
              <w:right w:w="100" w:type="dxa"/>
            </w:tcMar>
          </w:tcPr>
          <w:p w14:paraId="01790344" w14:textId="77777777" w:rsidR="00AA5A08" w:rsidRDefault="00000000">
            <w:proofErr w:type="spellStart"/>
            <w:r>
              <w:rPr>
                <w:sz w:val="19"/>
                <w:szCs w:val="19"/>
              </w:rPr>
              <w:t>RoutingAgent</w:t>
            </w:r>
            <w:proofErr w:type="spellEnd"/>
            <w:r>
              <w:rPr>
                <w:sz w:val="19"/>
                <w:szCs w:val="19"/>
              </w:rPr>
              <w:t xml:space="preserve"> + </w:t>
            </w:r>
            <w:proofErr w:type="spellStart"/>
            <w:r>
              <w:rPr>
                <w:sz w:val="19"/>
                <w:szCs w:val="19"/>
              </w:rPr>
              <w:t>OptimizationAgent</w:t>
            </w:r>
            <w:proofErr w:type="spellEnd"/>
          </w:p>
        </w:tc>
      </w:tr>
      <w:tr w:rsidR="00CE32CB" w14:paraId="1EE18BCF"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1388501F" w14:textId="77777777" w:rsidR="00AA5A08" w:rsidRDefault="00000000">
            <w:r>
              <w:rPr>
                <w:sz w:val="19"/>
                <w:szCs w:val="19"/>
              </w:rPr>
              <w:t>5. Orchestration &amp; Presentation</w:t>
            </w:r>
          </w:p>
        </w:tc>
        <w:tc>
          <w:tcPr>
            <w:tcW w:w="3200" w:type="dxa"/>
            <w:shd w:val="clear" w:color="auto" w:fill="FFFFFF"/>
            <w:tcMar>
              <w:top w:w="60" w:type="dxa"/>
              <w:left w:w="100" w:type="dxa"/>
              <w:bottom w:w="60" w:type="dxa"/>
              <w:right w:w="100" w:type="dxa"/>
            </w:tcMar>
          </w:tcPr>
          <w:p w14:paraId="6F767091" w14:textId="77777777" w:rsidR="00AA5A08" w:rsidRDefault="00000000">
            <w:r>
              <w:rPr>
                <w:sz w:val="19"/>
                <w:szCs w:val="19"/>
              </w:rPr>
              <w:t>n8n + dashboard</w:t>
            </w:r>
          </w:p>
        </w:tc>
        <w:tc>
          <w:tcPr>
            <w:tcW w:w="4160" w:type="dxa"/>
            <w:shd w:val="clear" w:color="auto" w:fill="FFFFFF"/>
            <w:tcMar>
              <w:top w:w="60" w:type="dxa"/>
              <w:left w:w="100" w:type="dxa"/>
              <w:bottom w:w="60" w:type="dxa"/>
              <w:right w:w="100" w:type="dxa"/>
            </w:tcMar>
          </w:tcPr>
          <w:p w14:paraId="2DC94ED2" w14:textId="77777777" w:rsidR="00AA5A08" w:rsidRDefault="00000000">
            <w:r>
              <w:rPr>
                <w:sz w:val="19"/>
                <w:szCs w:val="19"/>
              </w:rPr>
              <w:t xml:space="preserve">2 n8n workflows + </w:t>
            </w:r>
            <w:proofErr w:type="spellStart"/>
            <w:r>
              <w:rPr>
                <w:sz w:val="19"/>
                <w:szCs w:val="19"/>
              </w:rPr>
              <w:t>FastAPI</w:t>
            </w:r>
            <w:proofErr w:type="spellEnd"/>
            <w:r>
              <w:rPr>
                <w:sz w:val="19"/>
                <w:szCs w:val="19"/>
              </w:rPr>
              <w:t xml:space="preserve"> + </w:t>
            </w:r>
            <w:proofErr w:type="spellStart"/>
            <w:r>
              <w:rPr>
                <w:sz w:val="19"/>
                <w:szCs w:val="19"/>
              </w:rPr>
              <w:t>Streamlit</w:t>
            </w:r>
            <w:proofErr w:type="spellEnd"/>
          </w:p>
        </w:tc>
      </w:tr>
    </w:tbl>
    <w:p w14:paraId="4DBD3C8B" w14:textId="77777777" w:rsidR="00AA5A08" w:rsidRDefault="00AA5A08">
      <w:pPr>
        <w:spacing w:before="80" w:after="80"/>
      </w:pPr>
    </w:p>
    <w:p w14:paraId="6FC8911C" w14:textId="77777777" w:rsidR="00AA5A08" w:rsidRDefault="00000000">
      <w:pPr>
        <w:pStyle w:val="Heading2"/>
      </w:pPr>
      <w:r>
        <w:t>2.1 Data Flow End to End</w:t>
      </w:r>
    </w:p>
    <w:p w14:paraId="7C73DF98" w14:textId="77777777" w:rsidR="00AA5A08" w:rsidRDefault="00000000">
      <w:pPr>
        <w:spacing w:before="80" w:after="80"/>
      </w:pPr>
      <w:r>
        <w:t>A batch of hiring data moves through the system as follows:</w:t>
      </w:r>
    </w:p>
    <w:p w14:paraId="0455D72A" w14:textId="77777777" w:rsidR="00AA5A08" w:rsidRDefault="00000000">
      <w:pPr>
        <w:pStyle w:val="ListParagraph"/>
        <w:numPr>
          <w:ilvl w:val="0"/>
          <w:numId w:val="2"/>
        </w:numPr>
        <w:spacing w:before="60" w:after="60"/>
      </w:pPr>
      <w:r>
        <w:t>Ingest and clean: ats_mock_data.csv loaded via data_loader.py, 200 records, 19 fields</w:t>
      </w:r>
    </w:p>
    <w:p w14:paraId="6C2C0CFE" w14:textId="77777777" w:rsidR="00AA5A08" w:rsidRDefault="00000000">
      <w:pPr>
        <w:pStyle w:val="ListParagraph"/>
        <w:numPr>
          <w:ilvl w:val="0"/>
          <w:numId w:val="2"/>
        </w:numPr>
        <w:spacing w:before="60" w:after="60"/>
      </w:pPr>
      <w:r>
        <w:t xml:space="preserve">Route to correct model: </w:t>
      </w:r>
      <w:proofErr w:type="spellStart"/>
      <w:r>
        <w:t>RoutingAgent</w:t>
      </w:r>
      <w:proofErr w:type="spellEnd"/>
      <w:r>
        <w:t xml:space="preserve"> scores task complexity and selects gpt-4o-mini or gpt-4o</w:t>
      </w:r>
    </w:p>
    <w:p w14:paraId="70FB68F4" w14:textId="77777777" w:rsidR="00AA5A08" w:rsidRDefault="00000000">
      <w:pPr>
        <w:pStyle w:val="ListParagraph"/>
        <w:numPr>
          <w:ilvl w:val="0"/>
          <w:numId w:val="2"/>
        </w:numPr>
        <w:spacing w:before="60" w:after="60"/>
      </w:pPr>
      <w:r>
        <w:t xml:space="preserve">RAG context retrieval: each agent queries </w:t>
      </w:r>
      <w:proofErr w:type="spellStart"/>
      <w:r>
        <w:t>ChromaDB</w:t>
      </w:r>
      <w:proofErr w:type="spellEnd"/>
      <w:r>
        <w:t xml:space="preserve"> for </w:t>
      </w:r>
      <w:proofErr w:type="gramStart"/>
      <w:r>
        <w:t>top-3</w:t>
      </w:r>
      <w:proofErr w:type="gramEnd"/>
      <w:r>
        <w:t xml:space="preserve"> relevant benchmark chunks</w:t>
      </w:r>
    </w:p>
    <w:p w14:paraId="77F63C11" w14:textId="77777777" w:rsidR="00AA5A08" w:rsidRDefault="00000000">
      <w:pPr>
        <w:pStyle w:val="ListParagraph"/>
        <w:numPr>
          <w:ilvl w:val="0"/>
          <w:numId w:val="2"/>
        </w:numPr>
        <w:spacing w:before="60" w:after="60"/>
      </w:pPr>
      <w:r>
        <w:t xml:space="preserve">Run insight agents: 7 agents execute in sequence, each producing a structured </w:t>
      </w:r>
      <w:proofErr w:type="spellStart"/>
      <w:r>
        <w:t>InsightOutput</w:t>
      </w:r>
      <w:proofErr w:type="spellEnd"/>
    </w:p>
    <w:p w14:paraId="3C6B59E1" w14:textId="77777777" w:rsidR="00AA5A08" w:rsidRDefault="00000000">
      <w:pPr>
        <w:pStyle w:val="ListParagraph"/>
        <w:numPr>
          <w:ilvl w:val="0"/>
          <w:numId w:val="2"/>
        </w:numPr>
        <w:spacing w:before="60" w:after="60"/>
      </w:pPr>
      <w:r>
        <w:t xml:space="preserve">Evaluate outputs: </w:t>
      </w:r>
      <w:proofErr w:type="spellStart"/>
      <w:r>
        <w:t>EvaluationAgent</w:t>
      </w:r>
      <w:proofErr w:type="spellEnd"/>
      <w:r>
        <w:t xml:space="preserve"> scores every insight on actionability, grounding, hallucination risk</w:t>
      </w:r>
    </w:p>
    <w:p w14:paraId="7D63D065" w14:textId="77777777" w:rsidR="00AA5A08" w:rsidRDefault="00000000">
      <w:pPr>
        <w:pStyle w:val="ListParagraph"/>
        <w:numPr>
          <w:ilvl w:val="0"/>
          <w:numId w:val="2"/>
        </w:numPr>
        <w:spacing w:before="60" w:after="60"/>
      </w:pPr>
      <w:r>
        <w:t xml:space="preserve">Log cost and latency: </w:t>
      </w:r>
      <w:proofErr w:type="spellStart"/>
      <w:r>
        <w:t>AgentRun</w:t>
      </w:r>
      <w:proofErr w:type="spellEnd"/>
      <w:r>
        <w:t xml:space="preserve"> contract captures tokens, model, latency, and USD per agent</w:t>
      </w:r>
    </w:p>
    <w:p w14:paraId="793EB3B7" w14:textId="77777777" w:rsidR="00AA5A08" w:rsidRDefault="00000000">
      <w:pPr>
        <w:pStyle w:val="ListParagraph"/>
        <w:numPr>
          <w:ilvl w:val="0"/>
          <w:numId w:val="2"/>
        </w:numPr>
        <w:spacing w:before="60" w:after="60"/>
      </w:pPr>
      <w:r>
        <w:t>n8n notification: orchestrator pushes results to Workflow 1 webhook after pipeline completion</w:t>
      </w:r>
    </w:p>
    <w:p w14:paraId="75816B70" w14:textId="77777777" w:rsidR="00AA5A08" w:rsidRDefault="00000000">
      <w:pPr>
        <w:pStyle w:val="ListParagraph"/>
        <w:numPr>
          <w:ilvl w:val="0"/>
          <w:numId w:val="2"/>
        </w:numPr>
        <w:spacing w:before="60" w:after="60"/>
      </w:pPr>
      <w:r>
        <w:t xml:space="preserve">Surface in dashboard: </w:t>
      </w:r>
      <w:proofErr w:type="spellStart"/>
      <w:r>
        <w:t>Streamlit</w:t>
      </w:r>
      <w:proofErr w:type="spellEnd"/>
      <w:r>
        <w:t xml:space="preserve"> renders KPIs, funnel charts, agent insights, cost table</w:t>
      </w:r>
    </w:p>
    <w:p w14:paraId="0103A08D" w14:textId="77777777" w:rsidR="00AA5A08" w:rsidRDefault="00AA5A08">
      <w:pPr>
        <w:spacing w:before="80" w:after="80"/>
      </w:pPr>
    </w:p>
    <w:p w14:paraId="0332F441" w14:textId="77777777" w:rsidR="00AA5A08" w:rsidRDefault="00000000">
      <w:pPr>
        <w:pBdr>
          <w:left w:val="single" w:sz="12" w:space="4" w:color="2E74B5"/>
        </w:pBdr>
        <w:shd w:val="clear" w:color="auto" w:fill="EBF3FB"/>
        <w:spacing w:before="120" w:after="120"/>
        <w:ind w:left="720"/>
      </w:pPr>
      <w:r>
        <w:rPr>
          <w:i/>
          <w:iCs/>
          <w:color w:val="1F4E79"/>
        </w:rPr>
        <w:t xml:space="preserve">Error handling at each hop: parse failures produce graceful error </w:t>
      </w:r>
      <w:proofErr w:type="spellStart"/>
      <w:r>
        <w:rPr>
          <w:i/>
          <w:iCs/>
          <w:color w:val="1F4E79"/>
        </w:rPr>
        <w:t>InsightOutputs</w:t>
      </w:r>
      <w:proofErr w:type="spellEnd"/>
      <w:r>
        <w:rPr>
          <w:i/>
          <w:iCs/>
          <w:color w:val="1F4E79"/>
        </w:rPr>
        <w:t xml:space="preserve"> rather than pipeline crashes. A failure in agent 3 does not silently drop subsequent agents.</w:t>
      </w:r>
    </w:p>
    <w:p w14:paraId="54D1097A" w14:textId="77777777" w:rsidR="00AA5A08" w:rsidRDefault="00AA5A08">
      <w:pPr>
        <w:spacing w:before="80" w:after="80"/>
      </w:pPr>
    </w:p>
    <w:p w14:paraId="72656492" w14:textId="77777777" w:rsidR="00AA5A08" w:rsidRDefault="00000000">
      <w:pPr>
        <w:spacing w:before="160" w:after="60"/>
        <w:jc w:val="center"/>
      </w:pPr>
      <w:r>
        <w:rPr>
          <w:noProof/>
        </w:rPr>
        <w:lastRenderedPageBreak/>
        <w:drawing>
          <wp:inline distT="0" distB="0" distL="0" distR="0" wp14:anchorId="7C7184A8" wp14:editId="29FB2881">
            <wp:extent cx="4762500" cy="5172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5172075"/>
                    </a:xfrm>
                    <a:prstGeom prst="rect">
                      <a:avLst/>
                    </a:prstGeom>
                  </pic:spPr>
                </pic:pic>
              </a:graphicData>
            </a:graphic>
          </wp:inline>
        </w:drawing>
      </w:r>
    </w:p>
    <w:p w14:paraId="36D01F10" w14:textId="77777777" w:rsidR="00AA5A08" w:rsidRDefault="00000000">
      <w:pPr>
        <w:spacing w:before="60" w:after="160"/>
        <w:jc w:val="center"/>
      </w:pPr>
      <w:r>
        <w:rPr>
          <w:i/>
          <w:iCs/>
          <w:color w:val="888888"/>
          <w:sz w:val="18"/>
          <w:szCs w:val="18"/>
        </w:rPr>
        <w:t>Figure 3: End-to-End Data Flow — all 8 pipeline stages with agent type color coding</w:t>
      </w:r>
    </w:p>
    <w:p w14:paraId="6944838C" w14:textId="77777777" w:rsidR="00AA5A08" w:rsidRDefault="00000000">
      <w:r>
        <w:br w:type="page"/>
      </w:r>
    </w:p>
    <w:p w14:paraId="047790CB" w14:textId="77777777" w:rsidR="00AA5A08" w:rsidRDefault="00000000">
      <w:pPr>
        <w:pStyle w:val="Heading1"/>
      </w:pPr>
      <w:r>
        <w:lastRenderedPageBreak/>
        <w:t>3. Agent Architecture</w:t>
      </w:r>
    </w:p>
    <w:p w14:paraId="79FA63AE" w14:textId="77777777" w:rsidR="00AA5A08" w:rsidRDefault="00000000">
      <w:pPr>
        <w:pStyle w:val="Heading2"/>
      </w:pPr>
      <w:r>
        <w:t>3.1 Agent Inventory</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6"/>
        <w:gridCol w:w="1192"/>
        <w:gridCol w:w="1361"/>
        <w:gridCol w:w="1530"/>
        <w:gridCol w:w="1556"/>
        <w:gridCol w:w="1325"/>
      </w:tblGrid>
      <w:tr w:rsidR="00CE32CB" w14:paraId="39DFDDED" w14:textId="77777777">
        <w:tblPrEx>
          <w:tblCellMar>
            <w:top w:w="0" w:type="dxa"/>
            <w:bottom w:w="0" w:type="dxa"/>
          </w:tblCellMar>
        </w:tblPrEx>
        <w:trPr>
          <w:tblHeader/>
        </w:trPr>
        <w:tc>
          <w:tcPr>
            <w:tcW w:w="2400" w:type="dxa"/>
            <w:shd w:val="clear" w:color="auto" w:fill="1F4E79"/>
            <w:tcMar>
              <w:top w:w="80" w:type="dxa"/>
              <w:left w:w="100" w:type="dxa"/>
              <w:bottom w:w="80" w:type="dxa"/>
              <w:right w:w="100" w:type="dxa"/>
            </w:tcMar>
          </w:tcPr>
          <w:p w14:paraId="15CF034C" w14:textId="77777777" w:rsidR="00AA5A08" w:rsidRDefault="00000000">
            <w:r>
              <w:rPr>
                <w:b/>
                <w:bCs/>
                <w:color w:val="FFFFFF"/>
                <w:sz w:val="20"/>
                <w:szCs w:val="20"/>
              </w:rPr>
              <w:t>Agent</w:t>
            </w:r>
          </w:p>
        </w:tc>
        <w:tc>
          <w:tcPr>
            <w:tcW w:w="1200" w:type="dxa"/>
            <w:shd w:val="clear" w:color="auto" w:fill="1F4E79"/>
            <w:tcMar>
              <w:top w:w="80" w:type="dxa"/>
              <w:left w:w="100" w:type="dxa"/>
              <w:bottom w:w="80" w:type="dxa"/>
              <w:right w:w="100" w:type="dxa"/>
            </w:tcMar>
          </w:tcPr>
          <w:p w14:paraId="41BE4277" w14:textId="77777777" w:rsidR="00AA5A08" w:rsidRDefault="00000000">
            <w:r>
              <w:rPr>
                <w:b/>
                <w:bCs/>
                <w:color w:val="FFFFFF"/>
                <w:sz w:val="20"/>
                <w:szCs w:val="20"/>
              </w:rPr>
              <w:t>Type</w:t>
            </w:r>
          </w:p>
        </w:tc>
        <w:tc>
          <w:tcPr>
            <w:tcW w:w="1400" w:type="dxa"/>
            <w:shd w:val="clear" w:color="auto" w:fill="1F4E79"/>
            <w:tcMar>
              <w:top w:w="80" w:type="dxa"/>
              <w:left w:w="100" w:type="dxa"/>
              <w:bottom w:w="80" w:type="dxa"/>
              <w:right w:w="100" w:type="dxa"/>
            </w:tcMar>
          </w:tcPr>
          <w:p w14:paraId="3B08B07D" w14:textId="77777777" w:rsidR="00AA5A08" w:rsidRDefault="00000000">
            <w:r>
              <w:rPr>
                <w:b/>
                <w:bCs/>
                <w:color w:val="FFFFFF"/>
                <w:sz w:val="20"/>
                <w:szCs w:val="20"/>
              </w:rPr>
              <w:t>PRD Req.</w:t>
            </w:r>
          </w:p>
        </w:tc>
        <w:tc>
          <w:tcPr>
            <w:tcW w:w="1600" w:type="dxa"/>
            <w:shd w:val="clear" w:color="auto" w:fill="1F4E79"/>
            <w:tcMar>
              <w:top w:w="80" w:type="dxa"/>
              <w:left w:w="100" w:type="dxa"/>
              <w:bottom w:w="80" w:type="dxa"/>
              <w:right w:w="100" w:type="dxa"/>
            </w:tcMar>
          </w:tcPr>
          <w:p w14:paraId="57677C68" w14:textId="77777777" w:rsidR="00AA5A08" w:rsidRDefault="00000000">
            <w:r>
              <w:rPr>
                <w:b/>
                <w:bCs/>
                <w:color w:val="FFFFFF"/>
                <w:sz w:val="20"/>
                <w:szCs w:val="20"/>
              </w:rPr>
              <w:t>Model</w:t>
            </w:r>
          </w:p>
        </w:tc>
        <w:tc>
          <w:tcPr>
            <w:tcW w:w="1400" w:type="dxa"/>
            <w:shd w:val="clear" w:color="auto" w:fill="1F4E79"/>
            <w:tcMar>
              <w:top w:w="80" w:type="dxa"/>
              <w:left w:w="100" w:type="dxa"/>
              <w:bottom w:w="80" w:type="dxa"/>
              <w:right w:w="100" w:type="dxa"/>
            </w:tcMar>
          </w:tcPr>
          <w:p w14:paraId="381C892F" w14:textId="77777777" w:rsidR="00AA5A08" w:rsidRDefault="00000000">
            <w:r>
              <w:rPr>
                <w:b/>
                <w:bCs/>
                <w:color w:val="FFFFFF"/>
                <w:sz w:val="20"/>
                <w:szCs w:val="20"/>
              </w:rPr>
              <w:t>Autonomous?</w:t>
            </w:r>
          </w:p>
        </w:tc>
        <w:tc>
          <w:tcPr>
            <w:tcW w:w="1360" w:type="dxa"/>
            <w:shd w:val="clear" w:color="auto" w:fill="1F4E79"/>
            <w:tcMar>
              <w:top w:w="80" w:type="dxa"/>
              <w:left w:w="100" w:type="dxa"/>
              <w:bottom w:w="80" w:type="dxa"/>
              <w:right w:w="100" w:type="dxa"/>
            </w:tcMar>
          </w:tcPr>
          <w:p w14:paraId="39C79D07" w14:textId="77777777" w:rsidR="00AA5A08" w:rsidRDefault="00000000">
            <w:r>
              <w:rPr>
                <w:b/>
                <w:bCs/>
                <w:color w:val="FFFFFF"/>
                <w:sz w:val="20"/>
                <w:szCs w:val="20"/>
              </w:rPr>
              <w:t>External Tools</w:t>
            </w:r>
          </w:p>
        </w:tc>
      </w:tr>
      <w:tr w:rsidR="00CE32CB" w14:paraId="45E9AB5D"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5C519268" w14:textId="77777777" w:rsidR="00AA5A08" w:rsidRDefault="00000000">
            <w:proofErr w:type="spellStart"/>
            <w:r>
              <w:rPr>
                <w:sz w:val="19"/>
                <w:szCs w:val="19"/>
              </w:rPr>
              <w:t>RoutingAgent</w:t>
            </w:r>
            <w:proofErr w:type="spellEnd"/>
          </w:p>
        </w:tc>
        <w:tc>
          <w:tcPr>
            <w:tcW w:w="1200" w:type="dxa"/>
            <w:shd w:val="clear" w:color="auto" w:fill="FFFFFF"/>
            <w:tcMar>
              <w:top w:w="60" w:type="dxa"/>
              <w:left w:w="100" w:type="dxa"/>
              <w:bottom w:w="60" w:type="dxa"/>
              <w:right w:w="100" w:type="dxa"/>
            </w:tcMar>
          </w:tcPr>
          <w:p w14:paraId="406A7A4C" w14:textId="77777777" w:rsidR="00AA5A08" w:rsidRDefault="00000000">
            <w:r>
              <w:rPr>
                <w:sz w:val="19"/>
                <w:szCs w:val="19"/>
              </w:rPr>
              <w:t>Supporting</w:t>
            </w:r>
          </w:p>
        </w:tc>
        <w:tc>
          <w:tcPr>
            <w:tcW w:w="1400" w:type="dxa"/>
            <w:shd w:val="clear" w:color="auto" w:fill="FFFFFF"/>
            <w:tcMar>
              <w:top w:w="60" w:type="dxa"/>
              <w:left w:w="100" w:type="dxa"/>
              <w:bottom w:w="60" w:type="dxa"/>
              <w:right w:w="100" w:type="dxa"/>
            </w:tcMar>
          </w:tcPr>
          <w:p w14:paraId="4FE27945" w14:textId="77777777" w:rsidR="00AA5A08" w:rsidRDefault="00000000">
            <w:r>
              <w:rPr>
                <w:sz w:val="19"/>
                <w:szCs w:val="19"/>
              </w:rPr>
              <w:t>Required</w:t>
            </w:r>
          </w:p>
        </w:tc>
        <w:tc>
          <w:tcPr>
            <w:tcW w:w="1600" w:type="dxa"/>
            <w:shd w:val="clear" w:color="auto" w:fill="FFFFFF"/>
            <w:tcMar>
              <w:top w:w="60" w:type="dxa"/>
              <w:left w:w="100" w:type="dxa"/>
              <w:bottom w:w="60" w:type="dxa"/>
              <w:right w:w="100" w:type="dxa"/>
            </w:tcMar>
          </w:tcPr>
          <w:p w14:paraId="3E5326BB" w14:textId="77777777" w:rsidR="00AA5A08" w:rsidRDefault="00000000">
            <w:r>
              <w:rPr>
                <w:sz w:val="19"/>
                <w:szCs w:val="19"/>
              </w:rPr>
              <w:t>gpt-4o-mini</w:t>
            </w:r>
          </w:p>
        </w:tc>
        <w:tc>
          <w:tcPr>
            <w:tcW w:w="1400" w:type="dxa"/>
            <w:shd w:val="clear" w:color="auto" w:fill="FFFFFF"/>
            <w:tcMar>
              <w:top w:w="60" w:type="dxa"/>
              <w:left w:w="100" w:type="dxa"/>
              <w:bottom w:w="60" w:type="dxa"/>
              <w:right w:w="100" w:type="dxa"/>
            </w:tcMar>
          </w:tcPr>
          <w:p w14:paraId="1701A589" w14:textId="77777777" w:rsidR="00AA5A08" w:rsidRDefault="00000000">
            <w:r>
              <w:rPr>
                <w:sz w:val="19"/>
                <w:szCs w:val="19"/>
              </w:rPr>
              <w:t>Yes</w:t>
            </w:r>
          </w:p>
        </w:tc>
        <w:tc>
          <w:tcPr>
            <w:tcW w:w="1360" w:type="dxa"/>
            <w:shd w:val="clear" w:color="auto" w:fill="FFFFFF"/>
            <w:tcMar>
              <w:top w:w="60" w:type="dxa"/>
              <w:left w:w="100" w:type="dxa"/>
              <w:bottom w:w="60" w:type="dxa"/>
              <w:right w:w="100" w:type="dxa"/>
            </w:tcMar>
          </w:tcPr>
          <w:p w14:paraId="353824D4" w14:textId="77777777" w:rsidR="00AA5A08" w:rsidRDefault="00000000">
            <w:r>
              <w:rPr>
                <w:sz w:val="19"/>
                <w:szCs w:val="19"/>
              </w:rPr>
              <w:t>None</w:t>
            </w:r>
          </w:p>
        </w:tc>
      </w:tr>
      <w:tr w:rsidR="00CE32CB" w14:paraId="62ADE20F" w14:textId="77777777">
        <w:tblPrEx>
          <w:tblCellMar>
            <w:top w:w="0" w:type="dxa"/>
            <w:bottom w:w="0" w:type="dxa"/>
          </w:tblCellMar>
        </w:tblPrEx>
        <w:tc>
          <w:tcPr>
            <w:tcW w:w="2400" w:type="dxa"/>
            <w:shd w:val="clear" w:color="auto" w:fill="EBF3FB"/>
            <w:tcMar>
              <w:top w:w="60" w:type="dxa"/>
              <w:left w:w="100" w:type="dxa"/>
              <w:bottom w:w="60" w:type="dxa"/>
              <w:right w:w="100" w:type="dxa"/>
            </w:tcMar>
          </w:tcPr>
          <w:p w14:paraId="305FDA2A" w14:textId="77777777" w:rsidR="00AA5A08" w:rsidRDefault="00000000">
            <w:proofErr w:type="spellStart"/>
            <w:r>
              <w:rPr>
                <w:sz w:val="19"/>
                <w:szCs w:val="19"/>
              </w:rPr>
              <w:t>EvaluationAgent</w:t>
            </w:r>
            <w:proofErr w:type="spellEnd"/>
          </w:p>
        </w:tc>
        <w:tc>
          <w:tcPr>
            <w:tcW w:w="1200" w:type="dxa"/>
            <w:shd w:val="clear" w:color="auto" w:fill="EBF3FB"/>
            <w:tcMar>
              <w:top w:w="60" w:type="dxa"/>
              <w:left w:w="100" w:type="dxa"/>
              <w:bottom w:w="60" w:type="dxa"/>
              <w:right w:w="100" w:type="dxa"/>
            </w:tcMar>
          </w:tcPr>
          <w:p w14:paraId="68414CC1" w14:textId="77777777" w:rsidR="00AA5A08" w:rsidRDefault="00000000">
            <w:r>
              <w:rPr>
                <w:sz w:val="19"/>
                <w:szCs w:val="19"/>
              </w:rPr>
              <w:t>Supporting</w:t>
            </w:r>
          </w:p>
        </w:tc>
        <w:tc>
          <w:tcPr>
            <w:tcW w:w="1400" w:type="dxa"/>
            <w:shd w:val="clear" w:color="auto" w:fill="EBF3FB"/>
            <w:tcMar>
              <w:top w:w="60" w:type="dxa"/>
              <w:left w:w="100" w:type="dxa"/>
              <w:bottom w:w="60" w:type="dxa"/>
              <w:right w:w="100" w:type="dxa"/>
            </w:tcMar>
          </w:tcPr>
          <w:p w14:paraId="2C2A7D9A" w14:textId="77777777" w:rsidR="00AA5A08" w:rsidRDefault="00000000">
            <w:r>
              <w:rPr>
                <w:sz w:val="19"/>
                <w:szCs w:val="19"/>
              </w:rPr>
              <w:t>Required</w:t>
            </w:r>
          </w:p>
        </w:tc>
        <w:tc>
          <w:tcPr>
            <w:tcW w:w="1600" w:type="dxa"/>
            <w:shd w:val="clear" w:color="auto" w:fill="EBF3FB"/>
            <w:tcMar>
              <w:top w:w="60" w:type="dxa"/>
              <w:left w:w="100" w:type="dxa"/>
              <w:bottom w:w="60" w:type="dxa"/>
              <w:right w:w="100" w:type="dxa"/>
            </w:tcMar>
          </w:tcPr>
          <w:p w14:paraId="75214F97" w14:textId="77777777" w:rsidR="00AA5A08" w:rsidRDefault="00000000">
            <w:r>
              <w:rPr>
                <w:sz w:val="19"/>
                <w:szCs w:val="19"/>
              </w:rPr>
              <w:t>gpt-4o-mini</w:t>
            </w:r>
          </w:p>
        </w:tc>
        <w:tc>
          <w:tcPr>
            <w:tcW w:w="1400" w:type="dxa"/>
            <w:shd w:val="clear" w:color="auto" w:fill="EBF3FB"/>
            <w:tcMar>
              <w:top w:w="60" w:type="dxa"/>
              <w:left w:w="100" w:type="dxa"/>
              <w:bottom w:w="60" w:type="dxa"/>
              <w:right w:w="100" w:type="dxa"/>
            </w:tcMar>
          </w:tcPr>
          <w:p w14:paraId="19F73B1C" w14:textId="77777777" w:rsidR="00AA5A08" w:rsidRDefault="00000000">
            <w:r>
              <w:rPr>
                <w:sz w:val="19"/>
                <w:szCs w:val="19"/>
              </w:rPr>
              <w:t>No</w:t>
            </w:r>
          </w:p>
        </w:tc>
        <w:tc>
          <w:tcPr>
            <w:tcW w:w="1360" w:type="dxa"/>
            <w:shd w:val="clear" w:color="auto" w:fill="EBF3FB"/>
            <w:tcMar>
              <w:top w:w="60" w:type="dxa"/>
              <w:left w:w="100" w:type="dxa"/>
              <w:bottom w:w="60" w:type="dxa"/>
              <w:right w:w="100" w:type="dxa"/>
            </w:tcMar>
          </w:tcPr>
          <w:p w14:paraId="3CA36030" w14:textId="77777777" w:rsidR="00AA5A08" w:rsidRDefault="00000000">
            <w:r>
              <w:rPr>
                <w:sz w:val="19"/>
                <w:szCs w:val="19"/>
              </w:rPr>
              <w:t>None</w:t>
            </w:r>
          </w:p>
        </w:tc>
      </w:tr>
      <w:tr w:rsidR="00CE32CB" w14:paraId="0FC74DB1"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43C6445F" w14:textId="77777777" w:rsidR="00AA5A08" w:rsidRDefault="00000000">
            <w:proofErr w:type="spellStart"/>
            <w:r>
              <w:rPr>
                <w:sz w:val="19"/>
                <w:szCs w:val="19"/>
              </w:rPr>
              <w:t>OptimizationAgent</w:t>
            </w:r>
            <w:proofErr w:type="spellEnd"/>
          </w:p>
        </w:tc>
        <w:tc>
          <w:tcPr>
            <w:tcW w:w="1200" w:type="dxa"/>
            <w:shd w:val="clear" w:color="auto" w:fill="FFFFFF"/>
            <w:tcMar>
              <w:top w:w="60" w:type="dxa"/>
              <w:left w:w="100" w:type="dxa"/>
              <w:bottom w:w="60" w:type="dxa"/>
              <w:right w:w="100" w:type="dxa"/>
            </w:tcMar>
          </w:tcPr>
          <w:p w14:paraId="2839D212" w14:textId="77777777" w:rsidR="00AA5A08" w:rsidRDefault="00000000">
            <w:r>
              <w:rPr>
                <w:sz w:val="19"/>
                <w:szCs w:val="19"/>
              </w:rPr>
              <w:t>Supporting</w:t>
            </w:r>
          </w:p>
        </w:tc>
        <w:tc>
          <w:tcPr>
            <w:tcW w:w="1400" w:type="dxa"/>
            <w:shd w:val="clear" w:color="auto" w:fill="FFFFFF"/>
            <w:tcMar>
              <w:top w:w="60" w:type="dxa"/>
              <w:left w:w="100" w:type="dxa"/>
              <w:bottom w:w="60" w:type="dxa"/>
              <w:right w:w="100" w:type="dxa"/>
            </w:tcMar>
          </w:tcPr>
          <w:p w14:paraId="4D3CC30C" w14:textId="77777777" w:rsidR="00AA5A08" w:rsidRDefault="00000000">
            <w:r>
              <w:rPr>
                <w:sz w:val="19"/>
                <w:szCs w:val="19"/>
              </w:rPr>
              <w:t>Required</w:t>
            </w:r>
          </w:p>
        </w:tc>
        <w:tc>
          <w:tcPr>
            <w:tcW w:w="1600" w:type="dxa"/>
            <w:shd w:val="clear" w:color="auto" w:fill="FFFFFF"/>
            <w:tcMar>
              <w:top w:w="60" w:type="dxa"/>
              <w:left w:w="100" w:type="dxa"/>
              <w:bottom w:w="60" w:type="dxa"/>
              <w:right w:w="100" w:type="dxa"/>
            </w:tcMar>
          </w:tcPr>
          <w:p w14:paraId="2F137A47" w14:textId="77777777" w:rsidR="00AA5A08" w:rsidRDefault="00000000">
            <w:r>
              <w:rPr>
                <w:sz w:val="19"/>
                <w:szCs w:val="19"/>
              </w:rPr>
              <w:t>gpt-4o (routed)</w:t>
            </w:r>
          </w:p>
        </w:tc>
        <w:tc>
          <w:tcPr>
            <w:tcW w:w="1400" w:type="dxa"/>
            <w:shd w:val="clear" w:color="auto" w:fill="FFFFFF"/>
            <w:tcMar>
              <w:top w:w="60" w:type="dxa"/>
              <w:left w:w="100" w:type="dxa"/>
              <w:bottom w:w="60" w:type="dxa"/>
              <w:right w:w="100" w:type="dxa"/>
            </w:tcMar>
          </w:tcPr>
          <w:p w14:paraId="1946C43F" w14:textId="77777777" w:rsidR="00AA5A08" w:rsidRDefault="00000000">
            <w:r>
              <w:rPr>
                <w:sz w:val="19"/>
                <w:szCs w:val="19"/>
              </w:rPr>
              <w:t>Yes</w:t>
            </w:r>
          </w:p>
        </w:tc>
        <w:tc>
          <w:tcPr>
            <w:tcW w:w="1360" w:type="dxa"/>
            <w:shd w:val="clear" w:color="auto" w:fill="FFFFFF"/>
            <w:tcMar>
              <w:top w:w="60" w:type="dxa"/>
              <w:left w:w="100" w:type="dxa"/>
              <w:bottom w:w="60" w:type="dxa"/>
              <w:right w:w="100" w:type="dxa"/>
            </w:tcMar>
          </w:tcPr>
          <w:p w14:paraId="4AE35F2E" w14:textId="77777777" w:rsidR="00AA5A08" w:rsidRDefault="00000000">
            <w:r>
              <w:rPr>
                <w:sz w:val="19"/>
                <w:szCs w:val="19"/>
              </w:rPr>
              <w:t>None</w:t>
            </w:r>
          </w:p>
        </w:tc>
      </w:tr>
      <w:tr w:rsidR="00CE32CB" w14:paraId="048F55E3" w14:textId="77777777">
        <w:tblPrEx>
          <w:tblCellMar>
            <w:top w:w="0" w:type="dxa"/>
            <w:bottom w:w="0" w:type="dxa"/>
          </w:tblCellMar>
        </w:tblPrEx>
        <w:tc>
          <w:tcPr>
            <w:tcW w:w="2400" w:type="dxa"/>
            <w:shd w:val="clear" w:color="auto" w:fill="EBF3FB"/>
            <w:tcMar>
              <w:top w:w="60" w:type="dxa"/>
              <w:left w:w="100" w:type="dxa"/>
              <w:bottom w:w="60" w:type="dxa"/>
              <w:right w:w="100" w:type="dxa"/>
            </w:tcMar>
          </w:tcPr>
          <w:p w14:paraId="6BFC3AF1" w14:textId="77777777" w:rsidR="00AA5A08" w:rsidRDefault="00000000">
            <w:proofErr w:type="spellStart"/>
            <w:r>
              <w:rPr>
                <w:sz w:val="19"/>
                <w:szCs w:val="19"/>
              </w:rPr>
              <w:t>SourcingQualityAgent</w:t>
            </w:r>
            <w:proofErr w:type="spellEnd"/>
          </w:p>
        </w:tc>
        <w:tc>
          <w:tcPr>
            <w:tcW w:w="1200" w:type="dxa"/>
            <w:shd w:val="clear" w:color="auto" w:fill="EBF3FB"/>
            <w:tcMar>
              <w:top w:w="60" w:type="dxa"/>
              <w:left w:w="100" w:type="dxa"/>
              <w:bottom w:w="60" w:type="dxa"/>
              <w:right w:w="100" w:type="dxa"/>
            </w:tcMar>
          </w:tcPr>
          <w:p w14:paraId="466E1FDE" w14:textId="77777777" w:rsidR="00AA5A08" w:rsidRDefault="00000000">
            <w:r>
              <w:rPr>
                <w:sz w:val="19"/>
                <w:szCs w:val="19"/>
              </w:rPr>
              <w:t>Insight</w:t>
            </w:r>
          </w:p>
        </w:tc>
        <w:tc>
          <w:tcPr>
            <w:tcW w:w="1400" w:type="dxa"/>
            <w:shd w:val="clear" w:color="auto" w:fill="EBF3FB"/>
            <w:tcMar>
              <w:top w:w="60" w:type="dxa"/>
              <w:left w:w="100" w:type="dxa"/>
              <w:bottom w:w="60" w:type="dxa"/>
              <w:right w:w="100" w:type="dxa"/>
            </w:tcMar>
          </w:tcPr>
          <w:p w14:paraId="09C96C48" w14:textId="77777777" w:rsidR="00AA5A08" w:rsidRDefault="00000000">
            <w:r>
              <w:rPr>
                <w:sz w:val="19"/>
                <w:szCs w:val="19"/>
              </w:rPr>
              <w:t>Required</w:t>
            </w:r>
          </w:p>
        </w:tc>
        <w:tc>
          <w:tcPr>
            <w:tcW w:w="1600" w:type="dxa"/>
            <w:shd w:val="clear" w:color="auto" w:fill="EBF3FB"/>
            <w:tcMar>
              <w:top w:w="60" w:type="dxa"/>
              <w:left w:w="100" w:type="dxa"/>
              <w:bottom w:w="60" w:type="dxa"/>
              <w:right w:w="100" w:type="dxa"/>
            </w:tcMar>
          </w:tcPr>
          <w:p w14:paraId="0F4BB776" w14:textId="77777777" w:rsidR="00AA5A08" w:rsidRDefault="00000000">
            <w:r>
              <w:rPr>
                <w:sz w:val="19"/>
                <w:szCs w:val="19"/>
              </w:rPr>
              <w:t>gpt-4o-mini</w:t>
            </w:r>
          </w:p>
        </w:tc>
        <w:tc>
          <w:tcPr>
            <w:tcW w:w="1400" w:type="dxa"/>
            <w:shd w:val="clear" w:color="auto" w:fill="EBF3FB"/>
            <w:tcMar>
              <w:top w:w="60" w:type="dxa"/>
              <w:left w:w="100" w:type="dxa"/>
              <w:bottom w:w="60" w:type="dxa"/>
              <w:right w:w="100" w:type="dxa"/>
            </w:tcMar>
          </w:tcPr>
          <w:p w14:paraId="66C9F146" w14:textId="77777777" w:rsidR="00AA5A08" w:rsidRDefault="00000000">
            <w:r>
              <w:rPr>
                <w:sz w:val="19"/>
                <w:szCs w:val="19"/>
              </w:rPr>
              <w:t>No</w:t>
            </w:r>
          </w:p>
        </w:tc>
        <w:tc>
          <w:tcPr>
            <w:tcW w:w="1360" w:type="dxa"/>
            <w:shd w:val="clear" w:color="auto" w:fill="EBF3FB"/>
            <w:tcMar>
              <w:top w:w="60" w:type="dxa"/>
              <w:left w:w="100" w:type="dxa"/>
              <w:bottom w:w="60" w:type="dxa"/>
              <w:right w:w="100" w:type="dxa"/>
            </w:tcMar>
          </w:tcPr>
          <w:p w14:paraId="6C39E83D" w14:textId="77777777" w:rsidR="00AA5A08" w:rsidRDefault="00000000">
            <w:r>
              <w:rPr>
                <w:sz w:val="19"/>
                <w:szCs w:val="19"/>
              </w:rPr>
              <w:t>None</w:t>
            </w:r>
          </w:p>
        </w:tc>
      </w:tr>
      <w:tr w:rsidR="00CE32CB" w14:paraId="145ADF43"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09DEA455" w14:textId="77777777" w:rsidR="00AA5A08" w:rsidRDefault="00000000">
            <w:proofErr w:type="spellStart"/>
            <w:r>
              <w:rPr>
                <w:sz w:val="19"/>
                <w:szCs w:val="19"/>
              </w:rPr>
              <w:t>RejectionPatternAgent</w:t>
            </w:r>
            <w:proofErr w:type="spellEnd"/>
          </w:p>
        </w:tc>
        <w:tc>
          <w:tcPr>
            <w:tcW w:w="1200" w:type="dxa"/>
            <w:shd w:val="clear" w:color="auto" w:fill="FFFFFF"/>
            <w:tcMar>
              <w:top w:w="60" w:type="dxa"/>
              <w:left w:w="100" w:type="dxa"/>
              <w:bottom w:w="60" w:type="dxa"/>
              <w:right w:w="100" w:type="dxa"/>
            </w:tcMar>
          </w:tcPr>
          <w:p w14:paraId="3D531391" w14:textId="77777777" w:rsidR="00AA5A08" w:rsidRDefault="00000000">
            <w:r>
              <w:rPr>
                <w:sz w:val="19"/>
                <w:szCs w:val="19"/>
              </w:rPr>
              <w:t>Insight</w:t>
            </w:r>
          </w:p>
        </w:tc>
        <w:tc>
          <w:tcPr>
            <w:tcW w:w="1400" w:type="dxa"/>
            <w:shd w:val="clear" w:color="auto" w:fill="FFFFFF"/>
            <w:tcMar>
              <w:top w:w="60" w:type="dxa"/>
              <w:left w:w="100" w:type="dxa"/>
              <w:bottom w:w="60" w:type="dxa"/>
              <w:right w:w="100" w:type="dxa"/>
            </w:tcMar>
          </w:tcPr>
          <w:p w14:paraId="37226E7A" w14:textId="77777777" w:rsidR="00AA5A08" w:rsidRDefault="00000000">
            <w:r>
              <w:rPr>
                <w:sz w:val="19"/>
                <w:szCs w:val="19"/>
              </w:rPr>
              <w:t>Required</w:t>
            </w:r>
          </w:p>
        </w:tc>
        <w:tc>
          <w:tcPr>
            <w:tcW w:w="1600" w:type="dxa"/>
            <w:shd w:val="clear" w:color="auto" w:fill="FFFFFF"/>
            <w:tcMar>
              <w:top w:w="60" w:type="dxa"/>
              <w:left w:w="100" w:type="dxa"/>
              <w:bottom w:w="60" w:type="dxa"/>
              <w:right w:w="100" w:type="dxa"/>
            </w:tcMar>
          </w:tcPr>
          <w:p w14:paraId="3EF51F21" w14:textId="77777777" w:rsidR="00AA5A08" w:rsidRDefault="00000000">
            <w:r>
              <w:rPr>
                <w:sz w:val="19"/>
                <w:szCs w:val="19"/>
              </w:rPr>
              <w:t>gpt-4o-mini</w:t>
            </w:r>
          </w:p>
        </w:tc>
        <w:tc>
          <w:tcPr>
            <w:tcW w:w="1400" w:type="dxa"/>
            <w:shd w:val="clear" w:color="auto" w:fill="FFFFFF"/>
            <w:tcMar>
              <w:top w:w="60" w:type="dxa"/>
              <w:left w:w="100" w:type="dxa"/>
              <w:bottom w:w="60" w:type="dxa"/>
              <w:right w:w="100" w:type="dxa"/>
            </w:tcMar>
          </w:tcPr>
          <w:p w14:paraId="5CB8028A" w14:textId="77777777" w:rsidR="00AA5A08" w:rsidRDefault="00000000">
            <w:r>
              <w:rPr>
                <w:sz w:val="19"/>
                <w:szCs w:val="19"/>
              </w:rPr>
              <w:t>No</w:t>
            </w:r>
          </w:p>
        </w:tc>
        <w:tc>
          <w:tcPr>
            <w:tcW w:w="1360" w:type="dxa"/>
            <w:shd w:val="clear" w:color="auto" w:fill="FFFFFF"/>
            <w:tcMar>
              <w:top w:w="60" w:type="dxa"/>
              <w:left w:w="100" w:type="dxa"/>
              <w:bottom w:w="60" w:type="dxa"/>
              <w:right w:w="100" w:type="dxa"/>
            </w:tcMar>
          </w:tcPr>
          <w:p w14:paraId="1A4641E6" w14:textId="77777777" w:rsidR="00AA5A08" w:rsidRDefault="00000000">
            <w:r>
              <w:rPr>
                <w:sz w:val="19"/>
                <w:szCs w:val="19"/>
              </w:rPr>
              <w:t>None</w:t>
            </w:r>
          </w:p>
        </w:tc>
      </w:tr>
      <w:tr w:rsidR="00CE32CB" w14:paraId="40B94B98" w14:textId="77777777">
        <w:tblPrEx>
          <w:tblCellMar>
            <w:top w:w="0" w:type="dxa"/>
            <w:bottom w:w="0" w:type="dxa"/>
          </w:tblCellMar>
        </w:tblPrEx>
        <w:tc>
          <w:tcPr>
            <w:tcW w:w="2400" w:type="dxa"/>
            <w:shd w:val="clear" w:color="auto" w:fill="EBF3FB"/>
            <w:tcMar>
              <w:top w:w="60" w:type="dxa"/>
              <w:left w:w="100" w:type="dxa"/>
              <w:bottom w:w="60" w:type="dxa"/>
              <w:right w:w="100" w:type="dxa"/>
            </w:tcMar>
          </w:tcPr>
          <w:p w14:paraId="7D33C47C" w14:textId="77777777" w:rsidR="00AA5A08" w:rsidRDefault="00000000">
            <w:proofErr w:type="spellStart"/>
            <w:r>
              <w:rPr>
                <w:sz w:val="19"/>
                <w:szCs w:val="19"/>
              </w:rPr>
              <w:t>PanelLoadBalancerAgent</w:t>
            </w:r>
            <w:proofErr w:type="spellEnd"/>
          </w:p>
        </w:tc>
        <w:tc>
          <w:tcPr>
            <w:tcW w:w="1200" w:type="dxa"/>
            <w:shd w:val="clear" w:color="auto" w:fill="EBF3FB"/>
            <w:tcMar>
              <w:top w:w="60" w:type="dxa"/>
              <w:left w:w="100" w:type="dxa"/>
              <w:bottom w:w="60" w:type="dxa"/>
              <w:right w:w="100" w:type="dxa"/>
            </w:tcMar>
          </w:tcPr>
          <w:p w14:paraId="4605BD43" w14:textId="77777777" w:rsidR="00AA5A08" w:rsidRDefault="00000000">
            <w:r>
              <w:rPr>
                <w:sz w:val="19"/>
                <w:szCs w:val="19"/>
              </w:rPr>
              <w:t>Insight</w:t>
            </w:r>
          </w:p>
        </w:tc>
        <w:tc>
          <w:tcPr>
            <w:tcW w:w="1400" w:type="dxa"/>
            <w:shd w:val="clear" w:color="auto" w:fill="EBF3FB"/>
            <w:tcMar>
              <w:top w:w="60" w:type="dxa"/>
              <w:left w:w="100" w:type="dxa"/>
              <w:bottom w:w="60" w:type="dxa"/>
              <w:right w:w="100" w:type="dxa"/>
            </w:tcMar>
          </w:tcPr>
          <w:p w14:paraId="653A82B0" w14:textId="77777777" w:rsidR="00AA5A08" w:rsidRDefault="00000000">
            <w:r>
              <w:rPr>
                <w:sz w:val="19"/>
                <w:szCs w:val="19"/>
              </w:rPr>
              <w:t>Required</w:t>
            </w:r>
          </w:p>
        </w:tc>
        <w:tc>
          <w:tcPr>
            <w:tcW w:w="1600" w:type="dxa"/>
            <w:shd w:val="clear" w:color="auto" w:fill="EBF3FB"/>
            <w:tcMar>
              <w:top w:w="60" w:type="dxa"/>
              <w:left w:w="100" w:type="dxa"/>
              <w:bottom w:w="60" w:type="dxa"/>
              <w:right w:w="100" w:type="dxa"/>
            </w:tcMar>
          </w:tcPr>
          <w:p w14:paraId="10B4817E" w14:textId="77777777" w:rsidR="00AA5A08" w:rsidRDefault="00000000">
            <w:r>
              <w:rPr>
                <w:sz w:val="19"/>
                <w:szCs w:val="19"/>
              </w:rPr>
              <w:t>gpt-4o-mini</w:t>
            </w:r>
          </w:p>
        </w:tc>
        <w:tc>
          <w:tcPr>
            <w:tcW w:w="1400" w:type="dxa"/>
            <w:shd w:val="clear" w:color="auto" w:fill="EBF3FB"/>
            <w:tcMar>
              <w:top w:w="60" w:type="dxa"/>
              <w:left w:w="100" w:type="dxa"/>
              <w:bottom w:w="60" w:type="dxa"/>
              <w:right w:w="100" w:type="dxa"/>
            </w:tcMar>
          </w:tcPr>
          <w:p w14:paraId="77D8734C" w14:textId="77777777" w:rsidR="00AA5A08" w:rsidRDefault="00000000">
            <w:r>
              <w:rPr>
                <w:sz w:val="19"/>
                <w:szCs w:val="19"/>
              </w:rPr>
              <w:t>No</w:t>
            </w:r>
          </w:p>
        </w:tc>
        <w:tc>
          <w:tcPr>
            <w:tcW w:w="1360" w:type="dxa"/>
            <w:shd w:val="clear" w:color="auto" w:fill="EBF3FB"/>
            <w:tcMar>
              <w:top w:w="60" w:type="dxa"/>
              <w:left w:w="100" w:type="dxa"/>
              <w:bottom w:w="60" w:type="dxa"/>
              <w:right w:w="100" w:type="dxa"/>
            </w:tcMar>
          </w:tcPr>
          <w:p w14:paraId="45CC111C" w14:textId="77777777" w:rsidR="00AA5A08" w:rsidRDefault="00000000">
            <w:r>
              <w:rPr>
                <w:sz w:val="19"/>
                <w:szCs w:val="19"/>
              </w:rPr>
              <w:t>None</w:t>
            </w:r>
          </w:p>
        </w:tc>
      </w:tr>
      <w:tr w:rsidR="00CE32CB" w14:paraId="05694CA9"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1F95D9B1" w14:textId="77777777" w:rsidR="00AA5A08" w:rsidRDefault="00000000">
            <w:proofErr w:type="spellStart"/>
            <w:r>
              <w:rPr>
                <w:sz w:val="19"/>
                <w:szCs w:val="19"/>
              </w:rPr>
              <w:t>OfferInsightsAgent</w:t>
            </w:r>
            <w:proofErr w:type="spellEnd"/>
          </w:p>
        </w:tc>
        <w:tc>
          <w:tcPr>
            <w:tcW w:w="1200" w:type="dxa"/>
            <w:shd w:val="clear" w:color="auto" w:fill="FFFFFF"/>
            <w:tcMar>
              <w:top w:w="60" w:type="dxa"/>
              <w:left w:w="100" w:type="dxa"/>
              <w:bottom w:w="60" w:type="dxa"/>
              <w:right w:w="100" w:type="dxa"/>
            </w:tcMar>
          </w:tcPr>
          <w:p w14:paraId="52CD1C1D" w14:textId="77777777" w:rsidR="00AA5A08" w:rsidRDefault="00000000">
            <w:r>
              <w:rPr>
                <w:sz w:val="19"/>
                <w:szCs w:val="19"/>
              </w:rPr>
              <w:t>Insight</w:t>
            </w:r>
          </w:p>
        </w:tc>
        <w:tc>
          <w:tcPr>
            <w:tcW w:w="1400" w:type="dxa"/>
            <w:shd w:val="clear" w:color="auto" w:fill="FFFFFF"/>
            <w:tcMar>
              <w:top w:w="60" w:type="dxa"/>
              <w:left w:w="100" w:type="dxa"/>
              <w:bottom w:w="60" w:type="dxa"/>
              <w:right w:w="100" w:type="dxa"/>
            </w:tcMar>
          </w:tcPr>
          <w:p w14:paraId="21BC62F2" w14:textId="77777777" w:rsidR="00AA5A08" w:rsidRDefault="00000000">
            <w:r>
              <w:rPr>
                <w:sz w:val="19"/>
                <w:szCs w:val="19"/>
              </w:rPr>
              <w:t>Required</w:t>
            </w:r>
          </w:p>
        </w:tc>
        <w:tc>
          <w:tcPr>
            <w:tcW w:w="1600" w:type="dxa"/>
            <w:shd w:val="clear" w:color="auto" w:fill="FFFFFF"/>
            <w:tcMar>
              <w:top w:w="60" w:type="dxa"/>
              <w:left w:w="100" w:type="dxa"/>
              <w:bottom w:w="60" w:type="dxa"/>
              <w:right w:w="100" w:type="dxa"/>
            </w:tcMar>
          </w:tcPr>
          <w:p w14:paraId="532CB2A8" w14:textId="77777777" w:rsidR="00AA5A08" w:rsidRDefault="00000000">
            <w:r>
              <w:rPr>
                <w:sz w:val="19"/>
                <w:szCs w:val="19"/>
              </w:rPr>
              <w:t>gpt-4o-mini</w:t>
            </w:r>
          </w:p>
        </w:tc>
        <w:tc>
          <w:tcPr>
            <w:tcW w:w="1400" w:type="dxa"/>
            <w:shd w:val="clear" w:color="auto" w:fill="FFFFFF"/>
            <w:tcMar>
              <w:top w:w="60" w:type="dxa"/>
              <w:left w:w="100" w:type="dxa"/>
              <w:bottom w:w="60" w:type="dxa"/>
              <w:right w:w="100" w:type="dxa"/>
            </w:tcMar>
          </w:tcPr>
          <w:p w14:paraId="74CEC194" w14:textId="77777777" w:rsidR="00AA5A08" w:rsidRDefault="00000000">
            <w:r>
              <w:rPr>
                <w:sz w:val="19"/>
                <w:szCs w:val="19"/>
              </w:rPr>
              <w:t>No</w:t>
            </w:r>
          </w:p>
        </w:tc>
        <w:tc>
          <w:tcPr>
            <w:tcW w:w="1360" w:type="dxa"/>
            <w:shd w:val="clear" w:color="auto" w:fill="FFFFFF"/>
            <w:tcMar>
              <w:top w:w="60" w:type="dxa"/>
              <w:left w:w="100" w:type="dxa"/>
              <w:bottom w:w="60" w:type="dxa"/>
              <w:right w:w="100" w:type="dxa"/>
            </w:tcMar>
          </w:tcPr>
          <w:p w14:paraId="3AE52FD8" w14:textId="77777777" w:rsidR="00AA5A08" w:rsidRDefault="00000000">
            <w:r>
              <w:rPr>
                <w:sz w:val="19"/>
                <w:szCs w:val="19"/>
              </w:rPr>
              <w:t>None</w:t>
            </w:r>
          </w:p>
        </w:tc>
      </w:tr>
      <w:tr w:rsidR="00CE32CB" w14:paraId="5F6AE480" w14:textId="77777777">
        <w:tblPrEx>
          <w:tblCellMar>
            <w:top w:w="0" w:type="dxa"/>
            <w:bottom w:w="0" w:type="dxa"/>
          </w:tblCellMar>
        </w:tblPrEx>
        <w:tc>
          <w:tcPr>
            <w:tcW w:w="2400" w:type="dxa"/>
            <w:shd w:val="clear" w:color="auto" w:fill="EBF3FB"/>
            <w:tcMar>
              <w:top w:w="60" w:type="dxa"/>
              <w:left w:w="100" w:type="dxa"/>
              <w:bottom w:w="60" w:type="dxa"/>
              <w:right w:w="100" w:type="dxa"/>
            </w:tcMar>
          </w:tcPr>
          <w:p w14:paraId="33AEA50B" w14:textId="77777777" w:rsidR="00AA5A08" w:rsidRDefault="00000000">
            <w:proofErr w:type="spellStart"/>
            <w:r>
              <w:rPr>
                <w:sz w:val="19"/>
                <w:szCs w:val="19"/>
              </w:rPr>
              <w:t>PipelineHealthAgent</w:t>
            </w:r>
            <w:proofErr w:type="spellEnd"/>
          </w:p>
        </w:tc>
        <w:tc>
          <w:tcPr>
            <w:tcW w:w="1200" w:type="dxa"/>
            <w:shd w:val="clear" w:color="auto" w:fill="EBF3FB"/>
            <w:tcMar>
              <w:top w:w="60" w:type="dxa"/>
              <w:left w:w="100" w:type="dxa"/>
              <w:bottom w:w="60" w:type="dxa"/>
              <w:right w:w="100" w:type="dxa"/>
            </w:tcMar>
          </w:tcPr>
          <w:p w14:paraId="4DFE72EF" w14:textId="77777777" w:rsidR="00AA5A08" w:rsidRDefault="00000000">
            <w:r>
              <w:rPr>
                <w:sz w:val="19"/>
                <w:szCs w:val="19"/>
              </w:rPr>
              <w:t>Insight</w:t>
            </w:r>
          </w:p>
        </w:tc>
        <w:tc>
          <w:tcPr>
            <w:tcW w:w="1400" w:type="dxa"/>
            <w:shd w:val="clear" w:color="auto" w:fill="EBF3FB"/>
            <w:tcMar>
              <w:top w:w="60" w:type="dxa"/>
              <w:left w:w="100" w:type="dxa"/>
              <w:bottom w:w="60" w:type="dxa"/>
              <w:right w:w="100" w:type="dxa"/>
            </w:tcMar>
          </w:tcPr>
          <w:p w14:paraId="358C0FCB" w14:textId="77777777" w:rsidR="00AA5A08" w:rsidRDefault="00000000">
            <w:r>
              <w:rPr>
                <w:sz w:val="19"/>
                <w:szCs w:val="19"/>
              </w:rPr>
              <w:t>Required</w:t>
            </w:r>
          </w:p>
        </w:tc>
        <w:tc>
          <w:tcPr>
            <w:tcW w:w="1600" w:type="dxa"/>
            <w:shd w:val="clear" w:color="auto" w:fill="EBF3FB"/>
            <w:tcMar>
              <w:top w:w="60" w:type="dxa"/>
              <w:left w:w="100" w:type="dxa"/>
              <w:bottom w:w="60" w:type="dxa"/>
              <w:right w:w="100" w:type="dxa"/>
            </w:tcMar>
          </w:tcPr>
          <w:p w14:paraId="5946B7D6" w14:textId="77777777" w:rsidR="00AA5A08" w:rsidRDefault="00000000">
            <w:r>
              <w:rPr>
                <w:sz w:val="19"/>
                <w:szCs w:val="19"/>
              </w:rPr>
              <w:t>gpt-4o-mini</w:t>
            </w:r>
          </w:p>
        </w:tc>
        <w:tc>
          <w:tcPr>
            <w:tcW w:w="1400" w:type="dxa"/>
            <w:shd w:val="clear" w:color="auto" w:fill="EBF3FB"/>
            <w:tcMar>
              <w:top w:w="60" w:type="dxa"/>
              <w:left w:w="100" w:type="dxa"/>
              <w:bottom w:w="60" w:type="dxa"/>
              <w:right w:w="100" w:type="dxa"/>
            </w:tcMar>
          </w:tcPr>
          <w:p w14:paraId="09076576" w14:textId="77777777" w:rsidR="00AA5A08" w:rsidRDefault="00000000">
            <w:r>
              <w:rPr>
                <w:sz w:val="19"/>
                <w:szCs w:val="19"/>
              </w:rPr>
              <w:t>No</w:t>
            </w:r>
          </w:p>
        </w:tc>
        <w:tc>
          <w:tcPr>
            <w:tcW w:w="1360" w:type="dxa"/>
            <w:shd w:val="clear" w:color="auto" w:fill="EBF3FB"/>
            <w:tcMar>
              <w:top w:w="60" w:type="dxa"/>
              <w:left w:w="100" w:type="dxa"/>
              <w:bottom w:w="60" w:type="dxa"/>
              <w:right w:w="100" w:type="dxa"/>
            </w:tcMar>
          </w:tcPr>
          <w:p w14:paraId="7BCC15BD" w14:textId="77777777" w:rsidR="00AA5A08" w:rsidRDefault="00000000">
            <w:r>
              <w:rPr>
                <w:sz w:val="19"/>
                <w:szCs w:val="19"/>
              </w:rPr>
              <w:t>None</w:t>
            </w:r>
          </w:p>
        </w:tc>
      </w:tr>
      <w:tr w:rsidR="00CE32CB" w14:paraId="66E9E84C"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22CCF179" w14:textId="77777777" w:rsidR="00AA5A08" w:rsidRDefault="00000000">
            <w:proofErr w:type="spellStart"/>
            <w:r>
              <w:rPr>
                <w:sz w:val="19"/>
                <w:szCs w:val="19"/>
              </w:rPr>
              <w:t>MarketIntelligenceAgent</w:t>
            </w:r>
            <w:proofErr w:type="spellEnd"/>
          </w:p>
        </w:tc>
        <w:tc>
          <w:tcPr>
            <w:tcW w:w="1200" w:type="dxa"/>
            <w:shd w:val="clear" w:color="auto" w:fill="FFFFFF"/>
            <w:tcMar>
              <w:top w:w="60" w:type="dxa"/>
              <w:left w:w="100" w:type="dxa"/>
              <w:bottom w:w="60" w:type="dxa"/>
              <w:right w:w="100" w:type="dxa"/>
            </w:tcMar>
          </w:tcPr>
          <w:p w14:paraId="2B5862CF" w14:textId="77777777" w:rsidR="00AA5A08" w:rsidRDefault="00000000">
            <w:r>
              <w:rPr>
                <w:sz w:val="19"/>
                <w:szCs w:val="19"/>
              </w:rPr>
              <w:t>Insight+</w:t>
            </w:r>
          </w:p>
        </w:tc>
        <w:tc>
          <w:tcPr>
            <w:tcW w:w="1400" w:type="dxa"/>
            <w:shd w:val="clear" w:color="auto" w:fill="FFFFFF"/>
            <w:tcMar>
              <w:top w:w="60" w:type="dxa"/>
              <w:left w:w="100" w:type="dxa"/>
              <w:bottom w:w="60" w:type="dxa"/>
              <w:right w:w="100" w:type="dxa"/>
            </w:tcMar>
          </w:tcPr>
          <w:p w14:paraId="78D36D59" w14:textId="77777777" w:rsidR="00AA5A08" w:rsidRDefault="00000000">
            <w:r>
              <w:rPr>
                <w:sz w:val="19"/>
                <w:szCs w:val="19"/>
              </w:rPr>
              <w:t>Instructor Add</w:t>
            </w:r>
          </w:p>
        </w:tc>
        <w:tc>
          <w:tcPr>
            <w:tcW w:w="1600" w:type="dxa"/>
            <w:shd w:val="clear" w:color="auto" w:fill="FFFFFF"/>
            <w:tcMar>
              <w:top w:w="60" w:type="dxa"/>
              <w:left w:w="100" w:type="dxa"/>
              <w:bottom w:w="60" w:type="dxa"/>
              <w:right w:w="100" w:type="dxa"/>
            </w:tcMar>
          </w:tcPr>
          <w:p w14:paraId="6216DA7A" w14:textId="77777777" w:rsidR="00AA5A08" w:rsidRDefault="00000000">
            <w:r>
              <w:rPr>
                <w:sz w:val="19"/>
                <w:szCs w:val="19"/>
              </w:rPr>
              <w:t>gpt-4o-mini</w:t>
            </w:r>
          </w:p>
        </w:tc>
        <w:tc>
          <w:tcPr>
            <w:tcW w:w="1400" w:type="dxa"/>
            <w:shd w:val="clear" w:color="auto" w:fill="FFFFFF"/>
            <w:tcMar>
              <w:top w:w="60" w:type="dxa"/>
              <w:left w:w="100" w:type="dxa"/>
              <w:bottom w:w="60" w:type="dxa"/>
              <w:right w:w="100" w:type="dxa"/>
            </w:tcMar>
          </w:tcPr>
          <w:p w14:paraId="21C870C9" w14:textId="77777777" w:rsidR="00AA5A08" w:rsidRDefault="00000000">
            <w:r>
              <w:rPr>
                <w:sz w:val="19"/>
                <w:szCs w:val="19"/>
              </w:rPr>
              <w:t>Yes</w:t>
            </w:r>
          </w:p>
        </w:tc>
        <w:tc>
          <w:tcPr>
            <w:tcW w:w="1360" w:type="dxa"/>
            <w:shd w:val="clear" w:color="auto" w:fill="FFFFFF"/>
            <w:tcMar>
              <w:top w:w="60" w:type="dxa"/>
              <w:left w:w="100" w:type="dxa"/>
              <w:bottom w:w="60" w:type="dxa"/>
              <w:right w:w="100" w:type="dxa"/>
            </w:tcMar>
          </w:tcPr>
          <w:p w14:paraId="219B892B" w14:textId="77777777" w:rsidR="00AA5A08" w:rsidRDefault="00000000">
            <w:r>
              <w:rPr>
                <w:sz w:val="19"/>
                <w:szCs w:val="19"/>
              </w:rPr>
              <w:t>Web Search API</w:t>
            </w:r>
          </w:p>
        </w:tc>
      </w:tr>
    </w:tbl>
    <w:p w14:paraId="368195DC" w14:textId="77777777" w:rsidR="00AA5A08" w:rsidRDefault="00AA5A08">
      <w:pPr>
        <w:spacing w:before="80" w:after="80"/>
      </w:pPr>
    </w:p>
    <w:p w14:paraId="245EE221" w14:textId="77777777" w:rsidR="00AA5A08" w:rsidRDefault="00000000">
      <w:pPr>
        <w:pStyle w:val="Heading2"/>
      </w:pPr>
      <w:r>
        <w:t>3.2 Shared Output Contract</w:t>
      </w:r>
    </w:p>
    <w:p w14:paraId="6715D138" w14:textId="77777777" w:rsidR="00AA5A08" w:rsidRDefault="00000000">
      <w:pPr>
        <w:spacing w:before="80" w:after="80"/>
      </w:pPr>
      <w:r>
        <w:t xml:space="preserve">Every agent returns an identical 5-field </w:t>
      </w:r>
      <w:proofErr w:type="spellStart"/>
      <w:r>
        <w:t>Pydantic</w:t>
      </w:r>
      <w:proofErr w:type="spellEnd"/>
      <w:r>
        <w:t xml:space="preserve"> structure. This enables reliable downstream processing, evaluation, and dashboard rendering without agent-specific parsing logic.</w:t>
      </w:r>
    </w:p>
    <w:p w14:paraId="4B084B40" w14:textId="77777777" w:rsidR="00AA5A08" w:rsidRDefault="00AA5A08">
      <w:pPr>
        <w:spacing w:before="80"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3600"/>
        <w:gridCol w:w="2560"/>
      </w:tblGrid>
      <w:tr w:rsidR="00CE32CB" w14:paraId="278C4F8D" w14:textId="77777777">
        <w:tblPrEx>
          <w:tblCellMar>
            <w:top w:w="0" w:type="dxa"/>
            <w:bottom w:w="0" w:type="dxa"/>
          </w:tblCellMar>
        </w:tblPrEx>
        <w:trPr>
          <w:tblHeader/>
        </w:trPr>
        <w:tc>
          <w:tcPr>
            <w:tcW w:w="2000" w:type="dxa"/>
            <w:shd w:val="clear" w:color="auto" w:fill="1F4E79"/>
            <w:tcMar>
              <w:top w:w="80" w:type="dxa"/>
              <w:left w:w="100" w:type="dxa"/>
              <w:bottom w:w="80" w:type="dxa"/>
              <w:right w:w="100" w:type="dxa"/>
            </w:tcMar>
          </w:tcPr>
          <w:p w14:paraId="183BC466" w14:textId="77777777" w:rsidR="00AA5A08" w:rsidRDefault="00000000">
            <w:r>
              <w:rPr>
                <w:b/>
                <w:bCs/>
                <w:color w:val="FFFFFF"/>
                <w:sz w:val="20"/>
                <w:szCs w:val="20"/>
              </w:rPr>
              <w:t>Field</w:t>
            </w:r>
          </w:p>
        </w:tc>
        <w:tc>
          <w:tcPr>
            <w:tcW w:w="1200" w:type="dxa"/>
            <w:shd w:val="clear" w:color="auto" w:fill="1F4E79"/>
            <w:tcMar>
              <w:top w:w="80" w:type="dxa"/>
              <w:left w:w="100" w:type="dxa"/>
              <w:bottom w:w="80" w:type="dxa"/>
              <w:right w:w="100" w:type="dxa"/>
            </w:tcMar>
          </w:tcPr>
          <w:p w14:paraId="47EA30FB" w14:textId="77777777" w:rsidR="00AA5A08" w:rsidRDefault="00000000">
            <w:r>
              <w:rPr>
                <w:b/>
                <w:bCs/>
                <w:color w:val="FFFFFF"/>
                <w:sz w:val="20"/>
                <w:szCs w:val="20"/>
              </w:rPr>
              <w:t>Type</w:t>
            </w:r>
          </w:p>
        </w:tc>
        <w:tc>
          <w:tcPr>
            <w:tcW w:w="3600" w:type="dxa"/>
            <w:shd w:val="clear" w:color="auto" w:fill="1F4E79"/>
            <w:tcMar>
              <w:top w:w="80" w:type="dxa"/>
              <w:left w:w="100" w:type="dxa"/>
              <w:bottom w:w="80" w:type="dxa"/>
              <w:right w:w="100" w:type="dxa"/>
            </w:tcMar>
          </w:tcPr>
          <w:p w14:paraId="7E65E24C" w14:textId="77777777" w:rsidR="00AA5A08" w:rsidRDefault="00000000">
            <w:r>
              <w:rPr>
                <w:b/>
                <w:bCs/>
                <w:color w:val="FFFFFF"/>
                <w:sz w:val="20"/>
                <w:szCs w:val="20"/>
              </w:rPr>
              <w:t>PRD Definition</w:t>
            </w:r>
          </w:p>
        </w:tc>
        <w:tc>
          <w:tcPr>
            <w:tcW w:w="2560" w:type="dxa"/>
            <w:shd w:val="clear" w:color="auto" w:fill="1F4E79"/>
            <w:tcMar>
              <w:top w:w="80" w:type="dxa"/>
              <w:left w:w="100" w:type="dxa"/>
              <w:bottom w:w="80" w:type="dxa"/>
              <w:right w:w="100" w:type="dxa"/>
            </w:tcMar>
          </w:tcPr>
          <w:p w14:paraId="25A78B00" w14:textId="77777777" w:rsidR="00AA5A08" w:rsidRDefault="00000000">
            <w:r>
              <w:rPr>
                <w:b/>
                <w:bCs/>
                <w:color w:val="FFFFFF"/>
                <w:sz w:val="20"/>
                <w:szCs w:val="20"/>
              </w:rPr>
              <w:t>Purpose</w:t>
            </w:r>
          </w:p>
        </w:tc>
      </w:tr>
      <w:tr w:rsidR="00CE32CB" w14:paraId="7321AFB9"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4CD491D0" w14:textId="77777777" w:rsidR="00AA5A08" w:rsidRDefault="00000000">
            <w:r>
              <w:rPr>
                <w:sz w:val="19"/>
                <w:szCs w:val="19"/>
              </w:rPr>
              <w:t>recommendation</w:t>
            </w:r>
          </w:p>
        </w:tc>
        <w:tc>
          <w:tcPr>
            <w:tcW w:w="1200" w:type="dxa"/>
            <w:shd w:val="clear" w:color="auto" w:fill="FFFFFF"/>
            <w:tcMar>
              <w:top w:w="60" w:type="dxa"/>
              <w:left w:w="100" w:type="dxa"/>
              <w:bottom w:w="60" w:type="dxa"/>
              <w:right w:w="100" w:type="dxa"/>
            </w:tcMar>
          </w:tcPr>
          <w:p w14:paraId="11EABE3E" w14:textId="77777777" w:rsidR="00AA5A08" w:rsidRDefault="00000000">
            <w:r>
              <w:rPr>
                <w:sz w:val="19"/>
                <w:szCs w:val="19"/>
              </w:rPr>
              <w:t>str</w:t>
            </w:r>
          </w:p>
        </w:tc>
        <w:tc>
          <w:tcPr>
            <w:tcW w:w="3600" w:type="dxa"/>
            <w:shd w:val="clear" w:color="auto" w:fill="FFFFFF"/>
            <w:tcMar>
              <w:top w:w="60" w:type="dxa"/>
              <w:left w:w="100" w:type="dxa"/>
              <w:bottom w:w="60" w:type="dxa"/>
              <w:right w:w="100" w:type="dxa"/>
            </w:tcMar>
          </w:tcPr>
          <w:p w14:paraId="759116A7" w14:textId="77777777" w:rsidR="00AA5A08" w:rsidRDefault="00000000">
            <w:r>
              <w:rPr>
                <w:sz w:val="19"/>
                <w:szCs w:val="19"/>
              </w:rPr>
              <w:t>A specific, actionable suggestion — not a generic observation</w:t>
            </w:r>
          </w:p>
        </w:tc>
        <w:tc>
          <w:tcPr>
            <w:tcW w:w="2560" w:type="dxa"/>
            <w:shd w:val="clear" w:color="auto" w:fill="FFFFFF"/>
            <w:tcMar>
              <w:top w:w="60" w:type="dxa"/>
              <w:left w:w="100" w:type="dxa"/>
              <w:bottom w:w="60" w:type="dxa"/>
              <w:right w:w="100" w:type="dxa"/>
            </w:tcMar>
          </w:tcPr>
          <w:p w14:paraId="5A1F0578" w14:textId="77777777" w:rsidR="00AA5A08" w:rsidRDefault="00000000">
            <w:r>
              <w:rPr>
                <w:sz w:val="19"/>
                <w:szCs w:val="19"/>
              </w:rPr>
              <w:t>Drives the action a hiring manager takes</w:t>
            </w:r>
          </w:p>
        </w:tc>
      </w:tr>
      <w:tr w:rsidR="00CE32CB" w14:paraId="77FD600D" w14:textId="77777777">
        <w:tblPrEx>
          <w:tblCellMar>
            <w:top w:w="0" w:type="dxa"/>
            <w:bottom w:w="0" w:type="dxa"/>
          </w:tblCellMar>
        </w:tblPrEx>
        <w:tc>
          <w:tcPr>
            <w:tcW w:w="2000" w:type="dxa"/>
            <w:shd w:val="clear" w:color="auto" w:fill="EBF3FB"/>
            <w:tcMar>
              <w:top w:w="60" w:type="dxa"/>
              <w:left w:w="100" w:type="dxa"/>
              <w:bottom w:w="60" w:type="dxa"/>
              <w:right w:w="100" w:type="dxa"/>
            </w:tcMar>
          </w:tcPr>
          <w:p w14:paraId="6E5F31F5" w14:textId="77777777" w:rsidR="00AA5A08" w:rsidRDefault="00000000">
            <w:r>
              <w:rPr>
                <w:sz w:val="19"/>
                <w:szCs w:val="19"/>
              </w:rPr>
              <w:t>evidence</w:t>
            </w:r>
          </w:p>
        </w:tc>
        <w:tc>
          <w:tcPr>
            <w:tcW w:w="1200" w:type="dxa"/>
            <w:shd w:val="clear" w:color="auto" w:fill="EBF3FB"/>
            <w:tcMar>
              <w:top w:w="60" w:type="dxa"/>
              <w:left w:w="100" w:type="dxa"/>
              <w:bottom w:w="60" w:type="dxa"/>
              <w:right w:w="100" w:type="dxa"/>
            </w:tcMar>
          </w:tcPr>
          <w:p w14:paraId="550C7778" w14:textId="77777777" w:rsidR="00AA5A08" w:rsidRDefault="00000000">
            <w:r>
              <w:rPr>
                <w:sz w:val="19"/>
                <w:szCs w:val="19"/>
              </w:rPr>
              <w:t>str</w:t>
            </w:r>
          </w:p>
        </w:tc>
        <w:tc>
          <w:tcPr>
            <w:tcW w:w="3600" w:type="dxa"/>
            <w:shd w:val="clear" w:color="auto" w:fill="EBF3FB"/>
            <w:tcMar>
              <w:top w:w="60" w:type="dxa"/>
              <w:left w:w="100" w:type="dxa"/>
              <w:bottom w:w="60" w:type="dxa"/>
              <w:right w:w="100" w:type="dxa"/>
            </w:tcMar>
          </w:tcPr>
          <w:p w14:paraId="5A500CFC" w14:textId="77777777" w:rsidR="00AA5A08" w:rsidRDefault="00000000">
            <w:r>
              <w:rPr>
                <w:sz w:val="19"/>
                <w:szCs w:val="19"/>
              </w:rPr>
              <w:t>The data points from the input that support it</w:t>
            </w:r>
          </w:p>
        </w:tc>
        <w:tc>
          <w:tcPr>
            <w:tcW w:w="2560" w:type="dxa"/>
            <w:shd w:val="clear" w:color="auto" w:fill="EBF3FB"/>
            <w:tcMar>
              <w:top w:w="60" w:type="dxa"/>
              <w:left w:w="100" w:type="dxa"/>
              <w:bottom w:w="60" w:type="dxa"/>
              <w:right w:w="100" w:type="dxa"/>
            </w:tcMar>
          </w:tcPr>
          <w:p w14:paraId="4C0F09F2" w14:textId="77777777" w:rsidR="00AA5A08" w:rsidRDefault="00000000">
            <w:r>
              <w:rPr>
                <w:sz w:val="19"/>
                <w:szCs w:val="19"/>
              </w:rPr>
              <w:t>Grounds the recommendation in real data</w:t>
            </w:r>
          </w:p>
        </w:tc>
      </w:tr>
      <w:tr w:rsidR="00CE32CB" w14:paraId="7942B50C"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4E5ADC71" w14:textId="77777777" w:rsidR="00AA5A08" w:rsidRDefault="00000000">
            <w:proofErr w:type="spellStart"/>
            <w:r>
              <w:rPr>
                <w:sz w:val="19"/>
                <w:szCs w:val="19"/>
              </w:rPr>
              <w:t>confidence_score</w:t>
            </w:r>
            <w:proofErr w:type="spellEnd"/>
          </w:p>
        </w:tc>
        <w:tc>
          <w:tcPr>
            <w:tcW w:w="1200" w:type="dxa"/>
            <w:shd w:val="clear" w:color="auto" w:fill="FFFFFF"/>
            <w:tcMar>
              <w:top w:w="60" w:type="dxa"/>
              <w:left w:w="100" w:type="dxa"/>
              <w:bottom w:w="60" w:type="dxa"/>
              <w:right w:w="100" w:type="dxa"/>
            </w:tcMar>
          </w:tcPr>
          <w:p w14:paraId="0EC7AF59" w14:textId="77777777" w:rsidR="00AA5A08" w:rsidRDefault="00000000">
            <w:r>
              <w:rPr>
                <w:sz w:val="19"/>
                <w:szCs w:val="19"/>
              </w:rPr>
              <w:t>float 0-1</w:t>
            </w:r>
          </w:p>
        </w:tc>
        <w:tc>
          <w:tcPr>
            <w:tcW w:w="3600" w:type="dxa"/>
            <w:shd w:val="clear" w:color="auto" w:fill="FFFFFF"/>
            <w:tcMar>
              <w:top w:w="60" w:type="dxa"/>
              <w:left w:w="100" w:type="dxa"/>
              <w:bottom w:w="60" w:type="dxa"/>
              <w:right w:w="100" w:type="dxa"/>
            </w:tcMar>
          </w:tcPr>
          <w:p w14:paraId="1D9EAA13" w14:textId="77777777" w:rsidR="00AA5A08" w:rsidRDefault="00000000">
            <w:r>
              <w:rPr>
                <w:sz w:val="19"/>
                <w:szCs w:val="19"/>
              </w:rPr>
              <w:t>A float between 0 and 1, calibrated as best you can</w:t>
            </w:r>
          </w:p>
        </w:tc>
        <w:tc>
          <w:tcPr>
            <w:tcW w:w="2560" w:type="dxa"/>
            <w:shd w:val="clear" w:color="auto" w:fill="FFFFFF"/>
            <w:tcMar>
              <w:top w:w="60" w:type="dxa"/>
              <w:left w:w="100" w:type="dxa"/>
              <w:bottom w:w="60" w:type="dxa"/>
              <w:right w:w="100" w:type="dxa"/>
            </w:tcMar>
          </w:tcPr>
          <w:p w14:paraId="6AEF4BFA" w14:textId="77777777" w:rsidR="00AA5A08" w:rsidRDefault="00000000">
            <w:r>
              <w:rPr>
                <w:sz w:val="19"/>
                <w:szCs w:val="19"/>
              </w:rPr>
              <w:t>Signals how much to trust the insight</w:t>
            </w:r>
          </w:p>
        </w:tc>
      </w:tr>
      <w:tr w:rsidR="00CE32CB" w14:paraId="31F9CB0E" w14:textId="77777777">
        <w:tblPrEx>
          <w:tblCellMar>
            <w:top w:w="0" w:type="dxa"/>
            <w:bottom w:w="0" w:type="dxa"/>
          </w:tblCellMar>
        </w:tblPrEx>
        <w:tc>
          <w:tcPr>
            <w:tcW w:w="2000" w:type="dxa"/>
            <w:shd w:val="clear" w:color="auto" w:fill="EBF3FB"/>
            <w:tcMar>
              <w:top w:w="60" w:type="dxa"/>
              <w:left w:w="100" w:type="dxa"/>
              <w:bottom w:w="60" w:type="dxa"/>
              <w:right w:w="100" w:type="dxa"/>
            </w:tcMar>
          </w:tcPr>
          <w:p w14:paraId="0F287789" w14:textId="77777777" w:rsidR="00AA5A08" w:rsidRDefault="00000000">
            <w:proofErr w:type="spellStart"/>
            <w:r>
              <w:rPr>
                <w:sz w:val="19"/>
                <w:szCs w:val="19"/>
              </w:rPr>
              <w:t>cost_of_insight</w:t>
            </w:r>
            <w:proofErr w:type="spellEnd"/>
          </w:p>
        </w:tc>
        <w:tc>
          <w:tcPr>
            <w:tcW w:w="1200" w:type="dxa"/>
            <w:shd w:val="clear" w:color="auto" w:fill="EBF3FB"/>
            <w:tcMar>
              <w:top w:w="60" w:type="dxa"/>
              <w:left w:w="100" w:type="dxa"/>
              <w:bottom w:w="60" w:type="dxa"/>
              <w:right w:w="100" w:type="dxa"/>
            </w:tcMar>
          </w:tcPr>
          <w:p w14:paraId="1E7E8515" w14:textId="77777777" w:rsidR="00AA5A08" w:rsidRDefault="00000000">
            <w:proofErr w:type="spellStart"/>
            <w:r>
              <w:rPr>
                <w:sz w:val="19"/>
                <w:szCs w:val="19"/>
              </w:rPr>
              <w:t>dict</w:t>
            </w:r>
            <w:proofErr w:type="spellEnd"/>
          </w:p>
        </w:tc>
        <w:tc>
          <w:tcPr>
            <w:tcW w:w="3600" w:type="dxa"/>
            <w:shd w:val="clear" w:color="auto" w:fill="EBF3FB"/>
            <w:tcMar>
              <w:top w:w="60" w:type="dxa"/>
              <w:left w:w="100" w:type="dxa"/>
              <w:bottom w:w="60" w:type="dxa"/>
              <w:right w:w="100" w:type="dxa"/>
            </w:tcMar>
          </w:tcPr>
          <w:p w14:paraId="76C446F3" w14:textId="77777777" w:rsidR="00AA5A08" w:rsidRDefault="00000000">
            <w:r>
              <w:rPr>
                <w:sz w:val="19"/>
                <w:szCs w:val="19"/>
              </w:rPr>
              <w:t>Tokens used, model name, rough USD estimate</w:t>
            </w:r>
          </w:p>
        </w:tc>
        <w:tc>
          <w:tcPr>
            <w:tcW w:w="2560" w:type="dxa"/>
            <w:shd w:val="clear" w:color="auto" w:fill="EBF3FB"/>
            <w:tcMar>
              <w:top w:w="60" w:type="dxa"/>
              <w:left w:w="100" w:type="dxa"/>
              <w:bottom w:w="60" w:type="dxa"/>
              <w:right w:w="100" w:type="dxa"/>
            </w:tcMar>
          </w:tcPr>
          <w:p w14:paraId="62E2CDB0" w14:textId="77777777" w:rsidR="00AA5A08" w:rsidRDefault="00000000">
            <w:r>
              <w:rPr>
                <w:sz w:val="19"/>
                <w:szCs w:val="19"/>
              </w:rPr>
              <w:t>Enables cost tracking per agent per run</w:t>
            </w:r>
          </w:p>
        </w:tc>
      </w:tr>
      <w:tr w:rsidR="00CE32CB" w14:paraId="2C7F48EC"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56EFA410" w14:textId="77777777" w:rsidR="00AA5A08" w:rsidRDefault="00000000">
            <w:r>
              <w:rPr>
                <w:sz w:val="19"/>
                <w:szCs w:val="19"/>
              </w:rPr>
              <w:t>alternative</w:t>
            </w:r>
          </w:p>
        </w:tc>
        <w:tc>
          <w:tcPr>
            <w:tcW w:w="1200" w:type="dxa"/>
            <w:shd w:val="clear" w:color="auto" w:fill="FFFFFF"/>
            <w:tcMar>
              <w:top w:w="60" w:type="dxa"/>
              <w:left w:w="100" w:type="dxa"/>
              <w:bottom w:w="60" w:type="dxa"/>
              <w:right w:w="100" w:type="dxa"/>
            </w:tcMar>
          </w:tcPr>
          <w:p w14:paraId="4275DAB2" w14:textId="77777777" w:rsidR="00AA5A08" w:rsidRDefault="00000000">
            <w:r>
              <w:rPr>
                <w:sz w:val="19"/>
                <w:szCs w:val="19"/>
              </w:rPr>
              <w:t>str</w:t>
            </w:r>
          </w:p>
        </w:tc>
        <w:tc>
          <w:tcPr>
            <w:tcW w:w="3600" w:type="dxa"/>
            <w:shd w:val="clear" w:color="auto" w:fill="FFFFFF"/>
            <w:tcMar>
              <w:top w:w="60" w:type="dxa"/>
              <w:left w:w="100" w:type="dxa"/>
              <w:bottom w:w="60" w:type="dxa"/>
              <w:right w:w="100" w:type="dxa"/>
            </w:tcMar>
          </w:tcPr>
          <w:p w14:paraId="3E53B32F" w14:textId="77777777" w:rsidR="00AA5A08" w:rsidRDefault="00000000">
            <w:r>
              <w:rPr>
                <w:sz w:val="19"/>
                <w:szCs w:val="19"/>
              </w:rPr>
              <w:t>A cheaper or faster option, with a note on the trade-off</w:t>
            </w:r>
          </w:p>
        </w:tc>
        <w:tc>
          <w:tcPr>
            <w:tcW w:w="2560" w:type="dxa"/>
            <w:shd w:val="clear" w:color="auto" w:fill="FFFFFF"/>
            <w:tcMar>
              <w:top w:w="60" w:type="dxa"/>
              <w:left w:w="100" w:type="dxa"/>
              <w:bottom w:w="60" w:type="dxa"/>
              <w:right w:w="100" w:type="dxa"/>
            </w:tcMar>
          </w:tcPr>
          <w:p w14:paraId="2C0DE7B8" w14:textId="77777777" w:rsidR="00AA5A08" w:rsidRDefault="00000000">
            <w:r>
              <w:rPr>
                <w:sz w:val="19"/>
                <w:szCs w:val="19"/>
              </w:rPr>
              <w:t>Gives the user an optimization lever</w:t>
            </w:r>
          </w:p>
        </w:tc>
      </w:tr>
    </w:tbl>
    <w:p w14:paraId="2A1D5FBA" w14:textId="77777777" w:rsidR="00AA5A08" w:rsidRDefault="00AA5A08">
      <w:pPr>
        <w:spacing w:before="80" w:after="80"/>
      </w:pPr>
    </w:p>
    <w:p w14:paraId="43EE1BD1" w14:textId="77777777" w:rsidR="00AA5A08" w:rsidRDefault="00000000">
      <w:pPr>
        <w:pStyle w:val="Heading2"/>
      </w:pPr>
      <w:r>
        <w:t>3.3 System Prompts and Few-Shot Examples</w:t>
      </w:r>
    </w:p>
    <w:p w14:paraId="20ADF213" w14:textId="77777777" w:rsidR="00AA5A08" w:rsidRDefault="00000000">
      <w:pPr>
        <w:spacing w:before="80" w:after="80"/>
      </w:pPr>
      <w:r>
        <w:t>All agents use structured system prompts that include explicit decision authority, behavioral constraints, and few-shot examples. This is an instructor feedback addition that materially improved evaluation scores.</w:t>
      </w:r>
    </w:p>
    <w:p w14:paraId="4C2C91E0" w14:textId="77777777" w:rsidR="00AA5A08" w:rsidRDefault="00AA5A08">
      <w:pPr>
        <w:spacing w:before="80"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1680"/>
        <w:gridCol w:w="2080"/>
      </w:tblGrid>
      <w:tr w:rsidR="00CE32CB" w14:paraId="6AFCB378" w14:textId="77777777">
        <w:tblPrEx>
          <w:tblCellMar>
            <w:top w:w="0" w:type="dxa"/>
            <w:bottom w:w="0" w:type="dxa"/>
          </w:tblCellMar>
        </w:tblPrEx>
        <w:trPr>
          <w:tblHeader/>
        </w:trPr>
        <w:tc>
          <w:tcPr>
            <w:tcW w:w="2400" w:type="dxa"/>
            <w:shd w:val="clear" w:color="auto" w:fill="1F4E79"/>
            <w:tcMar>
              <w:top w:w="80" w:type="dxa"/>
              <w:left w:w="100" w:type="dxa"/>
              <w:bottom w:w="80" w:type="dxa"/>
              <w:right w:w="100" w:type="dxa"/>
            </w:tcMar>
          </w:tcPr>
          <w:p w14:paraId="64E52972" w14:textId="77777777" w:rsidR="00AA5A08" w:rsidRDefault="00000000">
            <w:r>
              <w:rPr>
                <w:b/>
                <w:bCs/>
                <w:color w:val="FFFFFF"/>
                <w:sz w:val="20"/>
                <w:szCs w:val="20"/>
              </w:rPr>
              <w:lastRenderedPageBreak/>
              <w:t>Agent</w:t>
            </w:r>
          </w:p>
        </w:tc>
        <w:tc>
          <w:tcPr>
            <w:tcW w:w="3200" w:type="dxa"/>
            <w:shd w:val="clear" w:color="auto" w:fill="1F4E79"/>
            <w:tcMar>
              <w:top w:w="80" w:type="dxa"/>
              <w:left w:w="100" w:type="dxa"/>
              <w:bottom w:w="80" w:type="dxa"/>
              <w:right w:w="100" w:type="dxa"/>
            </w:tcMar>
          </w:tcPr>
          <w:p w14:paraId="4673E9E8" w14:textId="77777777" w:rsidR="00AA5A08" w:rsidRDefault="00000000">
            <w:r>
              <w:rPr>
                <w:b/>
                <w:bCs/>
                <w:color w:val="FFFFFF"/>
                <w:sz w:val="20"/>
                <w:szCs w:val="20"/>
              </w:rPr>
              <w:t>Prompt Features</w:t>
            </w:r>
          </w:p>
        </w:tc>
        <w:tc>
          <w:tcPr>
            <w:tcW w:w="1680" w:type="dxa"/>
            <w:shd w:val="clear" w:color="auto" w:fill="1F4E79"/>
            <w:tcMar>
              <w:top w:w="80" w:type="dxa"/>
              <w:left w:w="100" w:type="dxa"/>
              <w:bottom w:w="80" w:type="dxa"/>
              <w:right w:w="100" w:type="dxa"/>
            </w:tcMar>
          </w:tcPr>
          <w:p w14:paraId="67E14DE8" w14:textId="77777777" w:rsidR="00AA5A08" w:rsidRDefault="00000000">
            <w:r>
              <w:rPr>
                <w:b/>
                <w:bCs/>
                <w:color w:val="FFFFFF"/>
                <w:sz w:val="20"/>
                <w:szCs w:val="20"/>
              </w:rPr>
              <w:t>Score Before</w:t>
            </w:r>
          </w:p>
        </w:tc>
        <w:tc>
          <w:tcPr>
            <w:tcW w:w="2080" w:type="dxa"/>
            <w:shd w:val="clear" w:color="auto" w:fill="1F4E79"/>
            <w:tcMar>
              <w:top w:w="80" w:type="dxa"/>
              <w:left w:w="100" w:type="dxa"/>
              <w:bottom w:w="80" w:type="dxa"/>
              <w:right w:w="100" w:type="dxa"/>
            </w:tcMar>
          </w:tcPr>
          <w:p w14:paraId="4976BB4F" w14:textId="77777777" w:rsidR="00AA5A08" w:rsidRDefault="00000000">
            <w:r>
              <w:rPr>
                <w:b/>
                <w:bCs/>
                <w:color w:val="FFFFFF"/>
                <w:sz w:val="20"/>
                <w:szCs w:val="20"/>
              </w:rPr>
              <w:t>Score After</w:t>
            </w:r>
          </w:p>
        </w:tc>
      </w:tr>
      <w:tr w:rsidR="00CE32CB" w14:paraId="10B8EEC5"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7B7DE067" w14:textId="77777777" w:rsidR="00AA5A08" w:rsidRDefault="00000000">
            <w:proofErr w:type="spellStart"/>
            <w:r>
              <w:rPr>
                <w:sz w:val="19"/>
                <w:szCs w:val="19"/>
              </w:rPr>
              <w:t>SourcingQualityAgent</w:t>
            </w:r>
            <w:proofErr w:type="spellEnd"/>
          </w:p>
        </w:tc>
        <w:tc>
          <w:tcPr>
            <w:tcW w:w="3200" w:type="dxa"/>
            <w:shd w:val="clear" w:color="auto" w:fill="FFFFFF"/>
            <w:tcMar>
              <w:top w:w="60" w:type="dxa"/>
              <w:left w:w="100" w:type="dxa"/>
              <w:bottom w:w="60" w:type="dxa"/>
              <w:right w:w="100" w:type="dxa"/>
            </w:tcMar>
          </w:tcPr>
          <w:p w14:paraId="2716B925" w14:textId="77777777" w:rsidR="00AA5A08" w:rsidRDefault="00000000">
            <w:r>
              <w:rPr>
                <w:sz w:val="19"/>
                <w:szCs w:val="19"/>
              </w:rPr>
              <w:t>Decision authority + 2 few-shot examples</w:t>
            </w:r>
          </w:p>
        </w:tc>
        <w:tc>
          <w:tcPr>
            <w:tcW w:w="1680" w:type="dxa"/>
            <w:shd w:val="clear" w:color="auto" w:fill="FFFFFF"/>
            <w:tcMar>
              <w:top w:w="60" w:type="dxa"/>
              <w:left w:w="100" w:type="dxa"/>
              <w:bottom w:w="60" w:type="dxa"/>
              <w:right w:w="100" w:type="dxa"/>
            </w:tcMar>
          </w:tcPr>
          <w:p w14:paraId="2DC97F4F" w14:textId="77777777" w:rsidR="00AA5A08" w:rsidRDefault="00000000">
            <w:r>
              <w:rPr>
                <w:sz w:val="19"/>
                <w:szCs w:val="19"/>
              </w:rPr>
              <w:t>0.93</w:t>
            </w:r>
          </w:p>
        </w:tc>
        <w:tc>
          <w:tcPr>
            <w:tcW w:w="2080" w:type="dxa"/>
            <w:shd w:val="clear" w:color="auto" w:fill="FFFFFF"/>
            <w:tcMar>
              <w:top w:w="60" w:type="dxa"/>
              <w:left w:w="100" w:type="dxa"/>
              <w:bottom w:w="60" w:type="dxa"/>
              <w:right w:w="100" w:type="dxa"/>
            </w:tcMar>
          </w:tcPr>
          <w:p w14:paraId="2625BC63" w14:textId="77777777" w:rsidR="00AA5A08" w:rsidRDefault="00000000">
            <w:r>
              <w:rPr>
                <w:sz w:val="19"/>
                <w:szCs w:val="19"/>
              </w:rPr>
              <w:t>0.80 (stable)</w:t>
            </w:r>
          </w:p>
        </w:tc>
      </w:tr>
      <w:tr w:rsidR="00CE32CB" w14:paraId="700AE0FE" w14:textId="77777777">
        <w:tblPrEx>
          <w:tblCellMar>
            <w:top w:w="0" w:type="dxa"/>
            <w:bottom w:w="0" w:type="dxa"/>
          </w:tblCellMar>
        </w:tblPrEx>
        <w:tc>
          <w:tcPr>
            <w:tcW w:w="2400" w:type="dxa"/>
            <w:shd w:val="clear" w:color="auto" w:fill="EBF3FB"/>
            <w:tcMar>
              <w:top w:w="60" w:type="dxa"/>
              <w:left w:w="100" w:type="dxa"/>
              <w:bottom w:w="60" w:type="dxa"/>
              <w:right w:w="100" w:type="dxa"/>
            </w:tcMar>
          </w:tcPr>
          <w:p w14:paraId="21ACB603" w14:textId="77777777" w:rsidR="00AA5A08" w:rsidRDefault="00000000">
            <w:proofErr w:type="spellStart"/>
            <w:r>
              <w:rPr>
                <w:sz w:val="19"/>
                <w:szCs w:val="19"/>
              </w:rPr>
              <w:t>RejectionPatternAgent</w:t>
            </w:r>
            <w:proofErr w:type="spellEnd"/>
          </w:p>
        </w:tc>
        <w:tc>
          <w:tcPr>
            <w:tcW w:w="3200" w:type="dxa"/>
            <w:shd w:val="clear" w:color="auto" w:fill="EBF3FB"/>
            <w:tcMar>
              <w:top w:w="60" w:type="dxa"/>
              <w:left w:w="100" w:type="dxa"/>
              <w:bottom w:w="60" w:type="dxa"/>
              <w:right w:w="100" w:type="dxa"/>
            </w:tcMar>
          </w:tcPr>
          <w:p w14:paraId="79CF5EA3" w14:textId="77777777" w:rsidR="00AA5A08" w:rsidRDefault="00000000">
            <w:r>
              <w:rPr>
                <w:sz w:val="19"/>
                <w:szCs w:val="19"/>
              </w:rPr>
              <w:t>Decision authority + 2 few-shot examples</w:t>
            </w:r>
          </w:p>
        </w:tc>
        <w:tc>
          <w:tcPr>
            <w:tcW w:w="1680" w:type="dxa"/>
            <w:shd w:val="clear" w:color="auto" w:fill="EBF3FB"/>
            <w:tcMar>
              <w:top w:w="60" w:type="dxa"/>
              <w:left w:w="100" w:type="dxa"/>
              <w:bottom w:w="60" w:type="dxa"/>
              <w:right w:w="100" w:type="dxa"/>
            </w:tcMar>
          </w:tcPr>
          <w:p w14:paraId="236E9358" w14:textId="77777777" w:rsidR="00AA5A08" w:rsidRDefault="00000000">
            <w:r>
              <w:rPr>
                <w:sz w:val="19"/>
                <w:szCs w:val="19"/>
              </w:rPr>
              <w:t>0.60</w:t>
            </w:r>
          </w:p>
        </w:tc>
        <w:tc>
          <w:tcPr>
            <w:tcW w:w="2080" w:type="dxa"/>
            <w:shd w:val="clear" w:color="auto" w:fill="EBF3FB"/>
            <w:tcMar>
              <w:top w:w="60" w:type="dxa"/>
              <w:left w:w="100" w:type="dxa"/>
              <w:bottom w:w="60" w:type="dxa"/>
              <w:right w:w="100" w:type="dxa"/>
            </w:tcMar>
          </w:tcPr>
          <w:p w14:paraId="641761AC" w14:textId="77777777" w:rsidR="00AA5A08" w:rsidRDefault="00000000">
            <w:r>
              <w:rPr>
                <w:sz w:val="19"/>
                <w:szCs w:val="19"/>
              </w:rPr>
              <w:t>0.60 (stable)</w:t>
            </w:r>
          </w:p>
        </w:tc>
      </w:tr>
      <w:tr w:rsidR="00CE32CB" w14:paraId="6083575A"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6C66647C" w14:textId="77777777" w:rsidR="00AA5A08" w:rsidRDefault="00000000">
            <w:proofErr w:type="spellStart"/>
            <w:r>
              <w:rPr>
                <w:sz w:val="19"/>
                <w:szCs w:val="19"/>
              </w:rPr>
              <w:t>PipelineHealthAgent</w:t>
            </w:r>
            <w:proofErr w:type="spellEnd"/>
          </w:p>
        </w:tc>
        <w:tc>
          <w:tcPr>
            <w:tcW w:w="3200" w:type="dxa"/>
            <w:shd w:val="clear" w:color="auto" w:fill="FFFFFF"/>
            <w:tcMar>
              <w:top w:w="60" w:type="dxa"/>
              <w:left w:w="100" w:type="dxa"/>
              <w:bottom w:w="60" w:type="dxa"/>
              <w:right w:w="100" w:type="dxa"/>
            </w:tcMar>
          </w:tcPr>
          <w:p w14:paraId="2F29DEC3" w14:textId="77777777" w:rsidR="00AA5A08" w:rsidRDefault="00000000">
            <w:r>
              <w:rPr>
                <w:sz w:val="19"/>
                <w:szCs w:val="19"/>
              </w:rPr>
              <w:t>Decision authority + 2 few-shot examples (role-specific)</w:t>
            </w:r>
          </w:p>
        </w:tc>
        <w:tc>
          <w:tcPr>
            <w:tcW w:w="1680" w:type="dxa"/>
            <w:shd w:val="clear" w:color="auto" w:fill="FFFFFF"/>
            <w:tcMar>
              <w:top w:w="60" w:type="dxa"/>
              <w:left w:w="100" w:type="dxa"/>
              <w:bottom w:w="60" w:type="dxa"/>
              <w:right w:w="100" w:type="dxa"/>
            </w:tcMar>
          </w:tcPr>
          <w:p w14:paraId="7453A019" w14:textId="77777777" w:rsidR="00AA5A08" w:rsidRDefault="00000000">
            <w:r>
              <w:rPr>
                <w:sz w:val="19"/>
                <w:szCs w:val="19"/>
              </w:rPr>
              <w:t>0.60</w:t>
            </w:r>
          </w:p>
        </w:tc>
        <w:tc>
          <w:tcPr>
            <w:tcW w:w="2080" w:type="dxa"/>
            <w:shd w:val="clear" w:color="auto" w:fill="FFFFFF"/>
            <w:tcMar>
              <w:top w:w="60" w:type="dxa"/>
              <w:left w:w="100" w:type="dxa"/>
              <w:bottom w:w="60" w:type="dxa"/>
              <w:right w:w="100" w:type="dxa"/>
            </w:tcMar>
          </w:tcPr>
          <w:p w14:paraId="4731E74D" w14:textId="77777777" w:rsidR="00AA5A08" w:rsidRDefault="00000000">
            <w:r>
              <w:rPr>
                <w:sz w:val="19"/>
                <w:szCs w:val="19"/>
              </w:rPr>
              <w:t>0.97</w:t>
            </w:r>
          </w:p>
        </w:tc>
      </w:tr>
      <w:tr w:rsidR="00CE32CB" w14:paraId="43B676FA" w14:textId="77777777">
        <w:tblPrEx>
          <w:tblCellMar>
            <w:top w:w="0" w:type="dxa"/>
            <w:bottom w:w="0" w:type="dxa"/>
          </w:tblCellMar>
        </w:tblPrEx>
        <w:tc>
          <w:tcPr>
            <w:tcW w:w="2400" w:type="dxa"/>
            <w:shd w:val="clear" w:color="auto" w:fill="EBF3FB"/>
            <w:tcMar>
              <w:top w:w="60" w:type="dxa"/>
              <w:left w:w="100" w:type="dxa"/>
              <w:bottom w:w="60" w:type="dxa"/>
              <w:right w:w="100" w:type="dxa"/>
            </w:tcMar>
          </w:tcPr>
          <w:p w14:paraId="29BB047E" w14:textId="77777777" w:rsidR="00AA5A08" w:rsidRDefault="00000000">
            <w:proofErr w:type="spellStart"/>
            <w:r>
              <w:rPr>
                <w:sz w:val="19"/>
                <w:szCs w:val="19"/>
              </w:rPr>
              <w:t>OptimizationAgent</w:t>
            </w:r>
            <w:proofErr w:type="spellEnd"/>
          </w:p>
        </w:tc>
        <w:tc>
          <w:tcPr>
            <w:tcW w:w="3200" w:type="dxa"/>
            <w:shd w:val="clear" w:color="auto" w:fill="EBF3FB"/>
            <w:tcMar>
              <w:top w:w="60" w:type="dxa"/>
              <w:left w:w="100" w:type="dxa"/>
              <w:bottom w:w="60" w:type="dxa"/>
              <w:right w:w="100" w:type="dxa"/>
            </w:tcMar>
          </w:tcPr>
          <w:p w14:paraId="06A825BA" w14:textId="77777777" w:rsidR="00AA5A08" w:rsidRDefault="00000000">
            <w:r>
              <w:rPr>
                <w:sz w:val="19"/>
                <w:szCs w:val="19"/>
              </w:rPr>
              <w:t xml:space="preserve">Autonomous decision authority + </w:t>
            </w:r>
            <w:proofErr w:type="spellStart"/>
            <w:r>
              <w:rPr>
                <w:sz w:val="19"/>
                <w:szCs w:val="19"/>
              </w:rPr>
              <w:t>reprompt</w:t>
            </w:r>
            <w:proofErr w:type="spellEnd"/>
            <w:r>
              <w:rPr>
                <w:sz w:val="19"/>
                <w:szCs w:val="19"/>
              </w:rPr>
              <w:t xml:space="preserve"> identification</w:t>
            </w:r>
          </w:p>
        </w:tc>
        <w:tc>
          <w:tcPr>
            <w:tcW w:w="1680" w:type="dxa"/>
            <w:shd w:val="clear" w:color="auto" w:fill="EBF3FB"/>
            <w:tcMar>
              <w:top w:w="60" w:type="dxa"/>
              <w:left w:w="100" w:type="dxa"/>
              <w:bottom w:w="60" w:type="dxa"/>
              <w:right w:w="100" w:type="dxa"/>
            </w:tcMar>
          </w:tcPr>
          <w:p w14:paraId="7BBBFCC6" w14:textId="77777777" w:rsidR="00AA5A08" w:rsidRDefault="00000000">
            <w:r>
              <w:rPr>
                <w:sz w:val="19"/>
                <w:szCs w:val="19"/>
              </w:rPr>
              <w:t>New</w:t>
            </w:r>
          </w:p>
        </w:tc>
        <w:tc>
          <w:tcPr>
            <w:tcW w:w="2080" w:type="dxa"/>
            <w:shd w:val="clear" w:color="auto" w:fill="EBF3FB"/>
            <w:tcMar>
              <w:top w:w="60" w:type="dxa"/>
              <w:left w:w="100" w:type="dxa"/>
              <w:bottom w:w="60" w:type="dxa"/>
              <w:right w:w="100" w:type="dxa"/>
            </w:tcMar>
          </w:tcPr>
          <w:p w14:paraId="75DD3E93" w14:textId="77777777" w:rsidR="00AA5A08" w:rsidRDefault="00000000">
            <w:r>
              <w:rPr>
                <w:sz w:val="19"/>
                <w:szCs w:val="19"/>
              </w:rPr>
              <w:t>0.80</w:t>
            </w:r>
          </w:p>
        </w:tc>
      </w:tr>
      <w:tr w:rsidR="00CE32CB" w14:paraId="55B2CB20"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49FF2C1D" w14:textId="77777777" w:rsidR="00AA5A08" w:rsidRDefault="00000000">
            <w:proofErr w:type="spellStart"/>
            <w:r>
              <w:rPr>
                <w:sz w:val="19"/>
                <w:szCs w:val="19"/>
              </w:rPr>
              <w:t>MarketIntelligenceAgent</w:t>
            </w:r>
            <w:proofErr w:type="spellEnd"/>
          </w:p>
        </w:tc>
        <w:tc>
          <w:tcPr>
            <w:tcW w:w="3200" w:type="dxa"/>
            <w:shd w:val="clear" w:color="auto" w:fill="FFFFFF"/>
            <w:tcMar>
              <w:top w:w="60" w:type="dxa"/>
              <w:left w:w="100" w:type="dxa"/>
              <w:bottom w:w="60" w:type="dxa"/>
              <w:right w:w="100" w:type="dxa"/>
            </w:tcMar>
          </w:tcPr>
          <w:p w14:paraId="5D4C1F76" w14:textId="77777777" w:rsidR="00AA5A08" w:rsidRDefault="00000000">
            <w:r>
              <w:rPr>
                <w:sz w:val="19"/>
                <w:szCs w:val="19"/>
              </w:rPr>
              <w:t>Autonomous + external tool + market gap decision</w:t>
            </w:r>
          </w:p>
        </w:tc>
        <w:tc>
          <w:tcPr>
            <w:tcW w:w="1680" w:type="dxa"/>
            <w:shd w:val="clear" w:color="auto" w:fill="FFFFFF"/>
            <w:tcMar>
              <w:top w:w="60" w:type="dxa"/>
              <w:left w:w="100" w:type="dxa"/>
              <w:bottom w:w="60" w:type="dxa"/>
              <w:right w:w="100" w:type="dxa"/>
            </w:tcMar>
          </w:tcPr>
          <w:p w14:paraId="4C5FE448" w14:textId="77777777" w:rsidR="00AA5A08" w:rsidRDefault="00000000">
            <w:r>
              <w:rPr>
                <w:sz w:val="19"/>
                <w:szCs w:val="19"/>
              </w:rPr>
              <w:t>New</w:t>
            </w:r>
          </w:p>
        </w:tc>
        <w:tc>
          <w:tcPr>
            <w:tcW w:w="2080" w:type="dxa"/>
            <w:shd w:val="clear" w:color="auto" w:fill="FFFFFF"/>
            <w:tcMar>
              <w:top w:w="60" w:type="dxa"/>
              <w:left w:w="100" w:type="dxa"/>
              <w:bottom w:w="60" w:type="dxa"/>
              <w:right w:w="100" w:type="dxa"/>
            </w:tcMar>
          </w:tcPr>
          <w:p w14:paraId="15C58602" w14:textId="77777777" w:rsidR="00AA5A08" w:rsidRDefault="00000000">
            <w:r>
              <w:rPr>
                <w:sz w:val="19"/>
                <w:szCs w:val="19"/>
              </w:rPr>
              <w:t>0.80</w:t>
            </w:r>
          </w:p>
        </w:tc>
      </w:tr>
    </w:tbl>
    <w:p w14:paraId="472760A4" w14:textId="77777777" w:rsidR="00AA5A08" w:rsidRDefault="00AA5A08">
      <w:pPr>
        <w:spacing w:before="80" w:after="80"/>
      </w:pPr>
    </w:p>
    <w:p w14:paraId="4CB3617F" w14:textId="77777777" w:rsidR="00AA5A08" w:rsidRDefault="00000000">
      <w:r>
        <w:br w:type="page"/>
      </w:r>
    </w:p>
    <w:p w14:paraId="18B030E3" w14:textId="77777777" w:rsidR="00AA5A08" w:rsidRDefault="00000000">
      <w:pPr>
        <w:pStyle w:val="Heading1"/>
      </w:pPr>
      <w:r>
        <w:lastRenderedPageBreak/>
        <w:t>4. RAG Layer</w:t>
      </w:r>
    </w:p>
    <w:p w14:paraId="3A502F95" w14:textId="77777777" w:rsidR="00AA5A08" w:rsidRDefault="00000000">
      <w:pPr>
        <w:pStyle w:val="Heading2"/>
      </w:pPr>
      <w:r>
        <w:t>4.1 Design Decisions</w:t>
      </w:r>
    </w:p>
    <w:p w14:paraId="313E4D08" w14:textId="77777777" w:rsidR="00AA5A08" w:rsidRDefault="00000000">
      <w:pPr>
        <w:spacing w:before="80" w:after="80"/>
      </w:pPr>
      <w:r>
        <w:t>The PRD raised four explicit questions about the RAG implementation. Here are the answers for this system:</w:t>
      </w:r>
    </w:p>
    <w:p w14:paraId="3E1E06F2" w14:textId="77777777" w:rsidR="00AA5A08" w:rsidRDefault="00AA5A08">
      <w:pPr>
        <w:spacing w:before="80"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4160"/>
      </w:tblGrid>
      <w:tr w:rsidR="00CE32CB" w14:paraId="54944E89" w14:textId="77777777">
        <w:tblPrEx>
          <w:tblCellMar>
            <w:top w:w="0" w:type="dxa"/>
            <w:bottom w:w="0" w:type="dxa"/>
          </w:tblCellMar>
        </w:tblPrEx>
        <w:trPr>
          <w:tblHeader/>
        </w:trPr>
        <w:tc>
          <w:tcPr>
            <w:tcW w:w="2400" w:type="dxa"/>
            <w:shd w:val="clear" w:color="auto" w:fill="1F4E79"/>
            <w:tcMar>
              <w:top w:w="80" w:type="dxa"/>
              <w:left w:w="100" w:type="dxa"/>
              <w:bottom w:w="80" w:type="dxa"/>
              <w:right w:w="100" w:type="dxa"/>
            </w:tcMar>
          </w:tcPr>
          <w:p w14:paraId="20FD3FFE" w14:textId="77777777" w:rsidR="00AA5A08" w:rsidRDefault="00000000">
            <w:r>
              <w:rPr>
                <w:b/>
                <w:bCs/>
                <w:color w:val="FFFFFF"/>
                <w:sz w:val="20"/>
                <w:szCs w:val="20"/>
              </w:rPr>
              <w:t>PRD Question</w:t>
            </w:r>
          </w:p>
        </w:tc>
        <w:tc>
          <w:tcPr>
            <w:tcW w:w="2800" w:type="dxa"/>
            <w:shd w:val="clear" w:color="auto" w:fill="1F4E79"/>
            <w:tcMar>
              <w:top w:w="80" w:type="dxa"/>
              <w:left w:w="100" w:type="dxa"/>
              <w:bottom w:w="80" w:type="dxa"/>
              <w:right w:w="100" w:type="dxa"/>
            </w:tcMar>
          </w:tcPr>
          <w:p w14:paraId="2E8CB117" w14:textId="77777777" w:rsidR="00AA5A08" w:rsidRDefault="00000000">
            <w:r>
              <w:rPr>
                <w:b/>
                <w:bCs/>
                <w:color w:val="FFFFFF"/>
                <w:sz w:val="20"/>
                <w:szCs w:val="20"/>
              </w:rPr>
              <w:t>Decision</w:t>
            </w:r>
          </w:p>
        </w:tc>
        <w:tc>
          <w:tcPr>
            <w:tcW w:w="4160" w:type="dxa"/>
            <w:shd w:val="clear" w:color="auto" w:fill="1F4E79"/>
            <w:tcMar>
              <w:top w:w="80" w:type="dxa"/>
              <w:left w:w="100" w:type="dxa"/>
              <w:bottom w:w="80" w:type="dxa"/>
              <w:right w:w="100" w:type="dxa"/>
            </w:tcMar>
          </w:tcPr>
          <w:p w14:paraId="66729393" w14:textId="77777777" w:rsidR="00AA5A08" w:rsidRDefault="00000000">
            <w:r>
              <w:rPr>
                <w:b/>
                <w:bCs/>
                <w:color w:val="FFFFFF"/>
                <w:sz w:val="20"/>
                <w:szCs w:val="20"/>
              </w:rPr>
              <w:t>Justification</w:t>
            </w:r>
          </w:p>
        </w:tc>
      </w:tr>
      <w:tr w:rsidR="00CE32CB" w14:paraId="79FAE64F"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5895B955" w14:textId="77777777" w:rsidR="00AA5A08" w:rsidRDefault="00000000">
            <w:r>
              <w:rPr>
                <w:sz w:val="19"/>
                <w:szCs w:val="19"/>
              </w:rPr>
              <w:t>Embedding model</w:t>
            </w:r>
          </w:p>
        </w:tc>
        <w:tc>
          <w:tcPr>
            <w:tcW w:w="2800" w:type="dxa"/>
            <w:shd w:val="clear" w:color="auto" w:fill="FFFFFF"/>
            <w:tcMar>
              <w:top w:w="60" w:type="dxa"/>
              <w:left w:w="100" w:type="dxa"/>
              <w:bottom w:w="60" w:type="dxa"/>
              <w:right w:w="100" w:type="dxa"/>
            </w:tcMar>
          </w:tcPr>
          <w:p w14:paraId="02F3CA60" w14:textId="77777777" w:rsidR="00AA5A08" w:rsidRDefault="00000000">
            <w:r>
              <w:rPr>
                <w:sz w:val="19"/>
                <w:szCs w:val="19"/>
              </w:rPr>
              <w:t>text-embedding-3-small (OpenAI)</w:t>
            </w:r>
          </w:p>
        </w:tc>
        <w:tc>
          <w:tcPr>
            <w:tcW w:w="4160" w:type="dxa"/>
            <w:shd w:val="clear" w:color="auto" w:fill="FFFFFF"/>
            <w:tcMar>
              <w:top w:w="60" w:type="dxa"/>
              <w:left w:w="100" w:type="dxa"/>
              <w:bottom w:w="60" w:type="dxa"/>
              <w:right w:w="100" w:type="dxa"/>
            </w:tcMar>
          </w:tcPr>
          <w:p w14:paraId="5DA765D8" w14:textId="77777777" w:rsidR="00AA5A08" w:rsidRDefault="00000000">
            <w:r>
              <w:rPr>
                <w:sz w:val="19"/>
                <w:szCs w:val="19"/>
              </w:rPr>
              <w:t>Best quality/cost ratio at this scale. No local GPU required.</w:t>
            </w:r>
          </w:p>
        </w:tc>
      </w:tr>
      <w:tr w:rsidR="00CE32CB" w14:paraId="3D148293" w14:textId="77777777">
        <w:tblPrEx>
          <w:tblCellMar>
            <w:top w:w="0" w:type="dxa"/>
            <w:bottom w:w="0" w:type="dxa"/>
          </w:tblCellMar>
        </w:tblPrEx>
        <w:tc>
          <w:tcPr>
            <w:tcW w:w="2400" w:type="dxa"/>
            <w:shd w:val="clear" w:color="auto" w:fill="EBF3FB"/>
            <w:tcMar>
              <w:top w:w="60" w:type="dxa"/>
              <w:left w:w="100" w:type="dxa"/>
              <w:bottom w:w="60" w:type="dxa"/>
              <w:right w:w="100" w:type="dxa"/>
            </w:tcMar>
          </w:tcPr>
          <w:p w14:paraId="2962698C" w14:textId="77777777" w:rsidR="00AA5A08" w:rsidRDefault="00000000">
            <w:r>
              <w:rPr>
                <w:sz w:val="19"/>
                <w:szCs w:val="19"/>
              </w:rPr>
              <w:t>Vector DB</w:t>
            </w:r>
          </w:p>
        </w:tc>
        <w:tc>
          <w:tcPr>
            <w:tcW w:w="2800" w:type="dxa"/>
            <w:shd w:val="clear" w:color="auto" w:fill="EBF3FB"/>
            <w:tcMar>
              <w:top w:w="60" w:type="dxa"/>
              <w:left w:w="100" w:type="dxa"/>
              <w:bottom w:w="60" w:type="dxa"/>
              <w:right w:w="100" w:type="dxa"/>
            </w:tcMar>
          </w:tcPr>
          <w:p w14:paraId="3F77FBA6" w14:textId="77777777" w:rsidR="00AA5A08" w:rsidRDefault="00000000">
            <w:proofErr w:type="spellStart"/>
            <w:r>
              <w:rPr>
                <w:sz w:val="19"/>
                <w:szCs w:val="19"/>
              </w:rPr>
              <w:t>ChromaDB</w:t>
            </w:r>
            <w:proofErr w:type="spellEnd"/>
            <w:r>
              <w:rPr>
                <w:sz w:val="19"/>
                <w:szCs w:val="19"/>
              </w:rPr>
              <w:t xml:space="preserve"> (local)</w:t>
            </w:r>
          </w:p>
        </w:tc>
        <w:tc>
          <w:tcPr>
            <w:tcW w:w="4160" w:type="dxa"/>
            <w:shd w:val="clear" w:color="auto" w:fill="EBF3FB"/>
            <w:tcMar>
              <w:top w:w="60" w:type="dxa"/>
              <w:left w:w="100" w:type="dxa"/>
              <w:bottom w:w="60" w:type="dxa"/>
              <w:right w:w="100" w:type="dxa"/>
            </w:tcMar>
          </w:tcPr>
          <w:p w14:paraId="78FDD655" w14:textId="77777777" w:rsidR="00AA5A08" w:rsidRDefault="00000000">
            <w:r>
              <w:rPr>
                <w:sz w:val="19"/>
                <w:szCs w:val="19"/>
              </w:rPr>
              <w:t>Correct call at this scale — Chroma or FAISS per PRD. No cloud dependency.</w:t>
            </w:r>
          </w:p>
        </w:tc>
      </w:tr>
      <w:tr w:rsidR="00CE32CB" w14:paraId="3AD2AEF2"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56E21971" w14:textId="77777777" w:rsidR="00AA5A08" w:rsidRDefault="00000000">
            <w:proofErr w:type="spellStart"/>
            <w:r>
              <w:rPr>
                <w:sz w:val="19"/>
                <w:szCs w:val="19"/>
              </w:rPr>
              <w:t>top_k</w:t>
            </w:r>
            <w:proofErr w:type="spellEnd"/>
            <w:r>
              <w:rPr>
                <w:sz w:val="19"/>
                <w:szCs w:val="19"/>
              </w:rPr>
              <w:t xml:space="preserve"> and threshold</w:t>
            </w:r>
          </w:p>
        </w:tc>
        <w:tc>
          <w:tcPr>
            <w:tcW w:w="2800" w:type="dxa"/>
            <w:shd w:val="clear" w:color="auto" w:fill="FFFFFF"/>
            <w:tcMar>
              <w:top w:w="60" w:type="dxa"/>
              <w:left w:w="100" w:type="dxa"/>
              <w:bottom w:w="60" w:type="dxa"/>
              <w:right w:w="100" w:type="dxa"/>
            </w:tcMar>
          </w:tcPr>
          <w:p w14:paraId="3AF6EE4D" w14:textId="77777777" w:rsidR="00AA5A08" w:rsidRDefault="00000000">
            <w:proofErr w:type="spellStart"/>
            <w:r>
              <w:rPr>
                <w:sz w:val="19"/>
                <w:szCs w:val="19"/>
              </w:rPr>
              <w:t>top_k</w:t>
            </w:r>
            <w:proofErr w:type="spellEnd"/>
            <w:r>
              <w:rPr>
                <w:sz w:val="19"/>
                <w:szCs w:val="19"/>
              </w:rPr>
              <w:t>=3, cosine similarity</w:t>
            </w:r>
          </w:p>
        </w:tc>
        <w:tc>
          <w:tcPr>
            <w:tcW w:w="4160" w:type="dxa"/>
            <w:shd w:val="clear" w:color="auto" w:fill="FFFFFF"/>
            <w:tcMar>
              <w:top w:w="60" w:type="dxa"/>
              <w:left w:w="100" w:type="dxa"/>
              <w:bottom w:w="60" w:type="dxa"/>
              <w:right w:w="100" w:type="dxa"/>
            </w:tcMar>
          </w:tcPr>
          <w:p w14:paraId="2E20C92E" w14:textId="77777777" w:rsidR="00AA5A08" w:rsidRDefault="00000000">
            <w:r>
              <w:rPr>
                <w:sz w:val="19"/>
                <w:szCs w:val="19"/>
              </w:rPr>
              <w:t xml:space="preserve">3 chunks </w:t>
            </w:r>
            <w:proofErr w:type="gramStart"/>
            <w:r>
              <w:rPr>
                <w:sz w:val="19"/>
                <w:szCs w:val="19"/>
              </w:rPr>
              <w:t>provides</w:t>
            </w:r>
            <w:proofErr w:type="gramEnd"/>
            <w:r>
              <w:rPr>
                <w:sz w:val="19"/>
                <w:szCs w:val="19"/>
              </w:rPr>
              <w:t xml:space="preserve"> enough context without exceeding token budget</w:t>
            </w:r>
          </w:p>
        </w:tc>
      </w:tr>
      <w:tr w:rsidR="00CE32CB" w14:paraId="446C5556" w14:textId="77777777">
        <w:tblPrEx>
          <w:tblCellMar>
            <w:top w:w="0" w:type="dxa"/>
            <w:bottom w:w="0" w:type="dxa"/>
          </w:tblCellMar>
        </w:tblPrEx>
        <w:tc>
          <w:tcPr>
            <w:tcW w:w="2400" w:type="dxa"/>
            <w:shd w:val="clear" w:color="auto" w:fill="EBF3FB"/>
            <w:tcMar>
              <w:top w:w="60" w:type="dxa"/>
              <w:left w:w="100" w:type="dxa"/>
              <w:bottom w:w="60" w:type="dxa"/>
              <w:right w:w="100" w:type="dxa"/>
            </w:tcMar>
          </w:tcPr>
          <w:p w14:paraId="3F8E4D76" w14:textId="77777777" w:rsidR="00AA5A08" w:rsidRDefault="00000000">
            <w:r>
              <w:rPr>
                <w:sz w:val="19"/>
                <w:szCs w:val="19"/>
              </w:rPr>
              <w:t>Metadata filters</w:t>
            </w:r>
          </w:p>
        </w:tc>
        <w:tc>
          <w:tcPr>
            <w:tcW w:w="2800" w:type="dxa"/>
            <w:shd w:val="clear" w:color="auto" w:fill="EBF3FB"/>
            <w:tcMar>
              <w:top w:w="60" w:type="dxa"/>
              <w:left w:w="100" w:type="dxa"/>
              <w:bottom w:w="60" w:type="dxa"/>
              <w:right w:w="100" w:type="dxa"/>
            </w:tcMar>
          </w:tcPr>
          <w:p w14:paraId="513E6FA6" w14:textId="77777777" w:rsidR="00AA5A08" w:rsidRDefault="00000000">
            <w:r>
              <w:rPr>
                <w:sz w:val="19"/>
                <w:szCs w:val="19"/>
              </w:rPr>
              <w:t>Per-agent query routing (35+ keyword mappings)</w:t>
            </w:r>
          </w:p>
        </w:tc>
        <w:tc>
          <w:tcPr>
            <w:tcW w:w="4160" w:type="dxa"/>
            <w:shd w:val="clear" w:color="auto" w:fill="EBF3FB"/>
            <w:tcMar>
              <w:top w:w="60" w:type="dxa"/>
              <w:left w:w="100" w:type="dxa"/>
              <w:bottom w:w="60" w:type="dxa"/>
              <w:right w:w="100" w:type="dxa"/>
            </w:tcMar>
          </w:tcPr>
          <w:p w14:paraId="634E0D97" w14:textId="77777777" w:rsidR="00AA5A08" w:rsidRDefault="00000000">
            <w:r>
              <w:rPr>
                <w:sz w:val="19"/>
                <w:szCs w:val="19"/>
              </w:rPr>
              <w:t>Each agent queries for benchmarks relevant to its domain</w:t>
            </w:r>
          </w:p>
        </w:tc>
      </w:tr>
    </w:tbl>
    <w:p w14:paraId="0B12AB46" w14:textId="77777777" w:rsidR="00AA5A08" w:rsidRDefault="00AA5A08">
      <w:pPr>
        <w:spacing w:before="80" w:after="80"/>
      </w:pPr>
    </w:p>
    <w:p w14:paraId="6641468A" w14:textId="77777777" w:rsidR="00AA5A08" w:rsidRDefault="00000000">
      <w:pPr>
        <w:pStyle w:val="Heading2"/>
      </w:pPr>
      <w:r>
        <w:t>4.2 Knowledge Base Structure</w:t>
      </w:r>
    </w:p>
    <w:p w14:paraId="713BF91E" w14:textId="77777777" w:rsidR="00AA5A08" w:rsidRDefault="00000000">
      <w:pPr>
        <w:spacing w:before="80" w:after="80"/>
      </w:pPr>
      <w:r>
        <w:t>The knowledge base (hiring_benchmarks.md) covers five domains across 16 indexed chunks:</w:t>
      </w:r>
    </w:p>
    <w:p w14:paraId="24D0DDB3" w14:textId="77777777" w:rsidR="00AA5A08" w:rsidRDefault="00000000">
      <w:pPr>
        <w:pStyle w:val="ListParagraph"/>
        <w:numPr>
          <w:ilvl w:val="0"/>
          <w:numId w:val="2"/>
        </w:numPr>
        <w:spacing w:before="60" w:after="60"/>
      </w:pPr>
      <w:r>
        <w:t>Sourcing benchmarks — conversion rates by channel, cost per hire, retention data</w:t>
      </w:r>
    </w:p>
    <w:p w14:paraId="7BD5E1C8" w14:textId="77777777" w:rsidR="00AA5A08" w:rsidRDefault="00000000">
      <w:pPr>
        <w:pStyle w:val="ListParagraph"/>
        <w:numPr>
          <w:ilvl w:val="0"/>
          <w:numId w:val="2"/>
        </w:numPr>
        <w:spacing w:before="60" w:after="60"/>
      </w:pPr>
      <w:r>
        <w:t>Rejection pattern benchmarks — healthy stage conversion rates, red flags, JD quality signals</w:t>
      </w:r>
    </w:p>
    <w:p w14:paraId="5743B9FA" w14:textId="77777777" w:rsidR="00AA5A08" w:rsidRDefault="00000000">
      <w:pPr>
        <w:pStyle w:val="ListParagraph"/>
        <w:numPr>
          <w:ilvl w:val="0"/>
          <w:numId w:val="2"/>
        </w:numPr>
        <w:spacing w:before="60" w:after="60"/>
      </w:pPr>
      <w:r>
        <w:t>SLA targets — time-to-stage targets by pipeline stage, breach thresholds, capacity planning</w:t>
      </w:r>
    </w:p>
    <w:p w14:paraId="5C42A37B" w14:textId="77777777" w:rsidR="00AA5A08" w:rsidRDefault="00000000">
      <w:pPr>
        <w:pStyle w:val="ListParagraph"/>
        <w:numPr>
          <w:ilvl w:val="0"/>
          <w:numId w:val="2"/>
        </w:numPr>
        <w:spacing w:before="60" w:after="60"/>
      </w:pPr>
      <w:r>
        <w:t>Interviewer load benchmarks — healthy load ranges, overload signals, atrophy thresholds</w:t>
      </w:r>
    </w:p>
    <w:p w14:paraId="03868299" w14:textId="77777777" w:rsidR="00AA5A08" w:rsidRDefault="00000000">
      <w:pPr>
        <w:pStyle w:val="ListParagraph"/>
        <w:numPr>
          <w:ilvl w:val="0"/>
          <w:numId w:val="2"/>
        </w:numPr>
        <w:spacing w:before="60" w:after="60"/>
      </w:pPr>
      <w:r>
        <w:t>Offer acceptance benchmarks — industry acceptance rates by level, decline reason responses, compensation ranges</w:t>
      </w:r>
    </w:p>
    <w:p w14:paraId="5A4CE40C" w14:textId="77777777" w:rsidR="00AA5A08" w:rsidRDefault="00AA5A08">
      <w:pPr>
        <w:spacing w:before="80" w:after="80"/>
      </w:pPr>
    </w:p>
    <w:p w14:paraId="52D5909A" w14:textId="77777777" w:rsidR="00AA5A08" w:rsidRDefault="00000000">
      <w:pPr>
        <w:pStyle w:val="Heading2"/>
      </w:pPr>
      <w:r>
        <w:t>4.3 Grounding Verification</w:t>
      </w:r>
    </w:p>
    <w:p w14:paraId="66194187" w14:textId="77777777" w:rsidR="00AA5A08" w:rsidRDefault="00000000">
      <w:pPr>
        <w:spacing w:before="80" w:after="80"/>
      </w:pPr>
      <w:r>
        <w:t xml:space="preserve">RAG grounding is verified through the EvaluationAgent's </w:t>
      </w:r>
      <w:proofErr w:type="spellStart"/>
      <w:r>
        <w:t>grounding_score</w:t>
      </w:r>
      <w:proofErr w:type="spellEnd"/>
      <w:r>
        <w:t xml:space="preserve"> dimension. An insight that recommends a specific benchmark (e.g., 'referral conversion 30% vs LinkedIn 4.5%') scores higher than one that references the same fact without tying it to the retrieved context. All 7 agents demonstrated grounded outputs in the latest run.</w:t>
      </w:r>
    </w:p>
    <w:p w14:paraId="71F3D339" w14:textId="77777777" w:rsidR="00AA5A08" w:rsidRDefault="00AA5A08">
      <w:pPr>
        <w:spacing w:before="80" w:after="80"/>
      </w:pPr>
    </w:p>
    <w:p w14:paraId="31FB2339" w14:textId="77777777" w:rsidR="00AA5A08" w:rsidRDefault="00000000">
      <w:r>
        <w:br w:type="page"/>
      </w:r>
    </w:p>
    <w:p w14:paraId="0A8322BE" w14:textId="77777777" w:rsidR="00AA5A08" w:rsidRDefault="00000000">
      <w:pPr>
        <w:pStyle w:val="Heading1"/>
      </w:pPr>
      <w:r>
        <w:lastRenderedPageBreak/>
        <w:t>5. Evaluation &amp; Observability</w:t>
      </w:r>
    </w:p>
    <w:p w14:paraId="63D88F1D" w14:textId="77777777" w:rsidR="00AA5A08" w:rsidRDefault="00000000">
      <w:pPr>
        <w:pStyle w:val="Heading2"/>
      </w:pPr>
      <w:r>
        <w:t xml:space="preserve">5.1 </w:t>
      </w:r>
      <w:proofErr w:type="spellStart"/>
      <w:r>
        <w:t>EvaluationAgent</w:t>
      </w:r>
      <w:proofErr w:type="spellEnd"/>
    </w:p>
    <w:p w14:paraId="05F73F4E" w14:textId="77777777" w:rsidR="00AA5A08" w:rsidRDefault="00000000">
      <w:pPr>
        <w:spacing w:before="80" w:after="80"/>
      </w:pPr>
      <w:r>
        <w:t xml:space="preserve">The </w:t>
      </w:r>
      <w:proofErr w:type="spellStart"/>
      <w:r>
        <w:t>EvaluationAgent</w:t>
      </w:r>
      <w:proofErr w:type="spellEnd"/>
      <w:r>
        <w:t xml:space="preserve"> is the quality gate. It scores every insight on three dimensions before it reaches the dashboard:</w:t>
      </w:r>
    </w:p>
    <w:p w14:paraId="794438CC" w14:textId="77777777" w:rsidR="00AA5A08" w:rsidRDefault="00AA5A08">
      <w:pPr>
        <w:spacing w:before="80"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200"/>
        <w:gridCol w:w="2360"/>
      </w:tblGrid>
      <w:tr w:rsidR="00CE32CB" w14:paraId="7258E665" w14:textId="77777777">
        <w:tblPrEx>
          <w:tblCellMar>
            <w:top w:w="0" w:type="dxa"/>
            <w:bottom w:w="0" w:type="dxa"/>
          </w:tblCellMar>
        </w:tblPrEx>
        <w:trPr>
          <w:tblHeader/>
        </w:trPr>
        <w:tc>
          <w:tcPr>
            <w:tcW w:w="2800" w:type="dxa"/>
            <w:shd w:val="clear" w:color="auto" w:fill="1F4E79"/>
            <w:tcMar>
              <w:top w:w="80" w:type="dxa"/>
              <w:left w:w="100" w:type="dxa"/>
              <w:bottom w:w="80" w:type="dxa"/>
              <w:right w:w="100" w:type="dxa"/>
            </w:tcMar>
          </w:tcPr>
          <w:p w14:paraId="4943E36B" w14:textId="77777777" w:rsidR="00AA5A08" w:rsidRDefault="00000000">
            <w:r>
              <w:rPr>
                <w:b/>
                <w:bCs/>
                <w:color w:val="FFFFFF"/>
                <w:sz w:val="20"/>
                <w:szCs w:val="20"/>
              </w:rPr>
              <w:t>Dimension</w:t>
            </w:r>
          </w:p>
        </w:tc>
        <w:tc>
          <w:tcPr>
            <w:tcW w:w="4200" w:type="dxa"/>
            <w:shd w:val="clear" w:color="auto" w:fill="1F4E79"/>
            <w:tcMar>
              <w:top w:w="80" w:type="dxa"/>
              <w:left w:w="100" w:type="dxa"/>
              <w:bottom w:w="80" w:type="dxa"/>
              <w:right w:w="100" w:type="dxa"/>
            </w:tcMar>
          </w:tcPr>
          <w:p w14:paraId="4C785CB5" w14:textId="77777777" w:rsidR="00AA5A08" w:rsidRDefault="00000000">
            <w:r>
              <w:rPr>
                <w:b/>
                <w:bCs/>
                <w:color w:val="FFFFFF"/>
                <w:sz w:val="20"/>
                <w:szCs w:val="20"/>
              </w:rPr>
              <w:t>Definition</w:t>
            </w:r>
          </w:p>
        </w:tc>
        <w:tc>
          <w:tcPr>
            <w:tcW w:w="2360" w:type="dxa"/>
            <w:shd w:val="clear" w:color="auto" w:fill="1F4E79"/>
            <w:tcMar>
              <w:top w:w="80" w:type="dxa"/>
              <w:left w:w="100" w:type="dxa"/>
              <w:bottom w:w="80" w:type="dxa"/>
              <w:right w:w="100" w:type="dxa"/>
            </w:tcMar>
          </w:tcPr>
          <w:p w14:paraId="4089679E" w14:textId="77777777" w:rsidR="00AA5A08" w:rsidRDefault="00000000">
            <w:r>
              <w:rPr>
                <w:b/>
                <w:bCs/>
                <w:color w:val="FFFFFF"/>
                <w:sz w:val="20"/>
                <w:szCs w:val="20"/>
              </w:rPr>
              <w:t>Pass Threshold</w:t>
            </w:r>
          </w:p>
        </w:tc>
      </w:tr>
      <w:tr w:rsidR="00CE32CB" w14:paraId="4B43B132" w14:textId="77777777">
        <w:tblPrEx>
          <w:tblCellMar>
            <w:top w:w="0" w:type="dxa"/>
            <w:bottom w:w="0" w:type="dxa"/>
          </w:tblCellMar>
        </w:tblPrEx>
        <w:tc>
          <w:tcPr>
            <w:tcW w:w="2800" w:type="dxa"/>
            <w:shd w:val="clear" w:color="auto" w:fill="FFFFFF"/>
            <w:tcMar>
              <w:top w:w="60" w:type="dxa"/>
              <w:left w:w="100" w:type="dxa"/>
              <w:bottom w:w="60" w:type="dxa"/>
              <w:right w:w="100" w:type="dxa"/>
            </w:tcMar>
          </w:tcPr>
          <w:p w14:paraId="578BB444" w14:textId="77777777" w:rsidR="00AA5A08" w:rsidRDefault="00000000">
            <w:proofErr w:type="spellStart"/>
            <w:r>
              <w:rPr>
                <w:sz w:val="19"/>
                <w:szCs w:val="19"/>
              </w:rPr>
              <w:t>actionability_score</w:t>
            </w:r>
            <w:proofErr w:type="spellEnd"/>
          </w:p>
        </w:tc>
        <w:tc>
          <w:tcPr>
            <w:tcW w:w="4200" w:type="dxa"/>
            <w:shd w:val="clear" w:color="auto" w:fill="FFFFFF"/>
            <w:tcMar>
              <w:top w:w="60" w:type="dxa"/>
              <w:left w:w="100" w:type="dxa"/>
              <w:bottom w:w="60" w:type="dxa"/>
              <w:right w:w="100" w:type="dxa"/>
            </w:tcMar>
          </w:tcPr>
          <w:p w14:paraId="258F6D0C" w14:textId="77777777" w:rsidR="00AA5A08" w:rsidRDefault="00000000">
            <w:r>
              <w:rPr>
                <w:sz w:val="19"/>
                <w:szCs w:val="19"/>
              </w:rPr>
              <w:t>Is the recommendation specific enough to act on today?</w:t>
            </w:r>
          </w:p>
        </w:tc>
        <w:tc>
          <w:tcPr>
            <w:tcW w:w="2360" w:type="dxa"/>
            <w:shd w:val="clear" w:color="auto" w:fill="FFFFFF"/>
            <w:tcMar>
              <w:top w:w="60" w:type="dxa"/>
              <w:left w:w="100" w:type="dxa"/>
              <w:bottom w:w="60" w:type="dxa"/>
              <w:right w:w="100" w:type="dxa"/>
            </w:tcMar>
          </w:tcPr>
          <w:p w14:paraId="0A571EC2" w14:textId="77777777" w:rsidR="00AA5A08" w:rsidRDefault="00000000">
            <w:r>
              <w:rPr>
                <w:sz w:val="19"/>
                <w:szCs w:val="19"/>
              </w:rPr>
              <w:t>&gt;=0.60</w:t>
            </w:r>
          </w:p>
        </w:tc>
      </w:tr>
      <w:tr w:rsidR="00CE32CB" w14:paraId="7540A099" w14:textId="77777777">
        <w:tblPrEx>
          <w:tblCellMar>
            <w:top w:w="0" w:type="dxa"/>
            <w:bottom w:w="0" w:type="dxa"/>
          </w:tblCellMar>
        </w:tblPrEx>
        <w:tc>
          <w:tcPr>
            <w:tcW w:w="2800" w:type="dxa"/>
            <w:shd w:val="clear" w:color="auto" w:fill="EBF3FB"/>
            <w:tcMar>
              <w:top w:w="60" w:type="dxa"/>
              <w:left w:w="100" w:type="dxa"/>
              <w:bottom w:w="60" w:type="dxa"/>
              <w:right w:w="100" w:type="dxa"/>
            </w:tcMar>
          </w:tcPr>
          <w:p w14:paraId="7EF1B842" w14:textId="77777777" w:rsidR="00AA5A08" w:rsidRDefault="00000000">
            <w:proofErr w:type="spellStart"/>
            <w:r>
              <w:rPr>
                <w:sz w:val="19"/>
                <w:szCs w:val="19"/>
              </w:rPr>
              <w:t>grounding_score</w:t>
            </w:r>
            <w:proofErr w:type="spellEnd"/>
          </w:p>
        </w:tc>
        <w:tc>
          <w:tcPr>
            <w:tcW w:w="4200" w:type="dxa"/>
            <w:shd w:val="clear" w:color="auto" w:fill="EBF3FB"/>
            <w:tcMar>
              <w:top w:w="60" w:type="dxa"/>
              <w:left w:w="100" w:type="dxa"/>
              <w:bottom w:w="60" w:type="dxa"/>
              <w:right w:w="100" w:type="dxa"/>
            </w:tcMar>
          </w:tcPr>
          <w:p w14:paraId="1A36A7CD" w14:textId="77777777" w:rsidR="00AA5A08" w:rsidRDefault="00000000">
            <w:r>
              <w:rPr>
                <w:sz w:val="19"/>
                <w:szCs w:val="19"/>
              </w:rPr>
              <w:t>Is the evidence drawn from actual data in the input?</w:t>
            </w:r>
          </w:p>
        </w:tc>
        <w:tc>
          <w:tcPr>
            <w:tcW w:w="2360" w:type="dxa"/>
            <w:shd w:val="clear" w:color="auto" w:fill="EBF3FB"/>
            <w:tcMar>
              <w:top w:w="60" w:type="dxa"/>
              <w:left w:w="100" w:type="dxa"/>
              <w:bottom w:w="60" w:type="dxa"/>
              <w:right w:w="100" w:type="dxa"/>
            </w:tcMar>
          </w:tcPr>
          <w:p w14:paraId="3DD025A3" w14:textId="77777777" w:rsidR="00AA5A08" w:rsidRDefault="00000000">
            <w:r>
              <w:rPr>
                <w:sz w:val="19"/>
                <w:szCs w:val="19"/>
              </w:rPr>
              <w:t>&gt;=0.60</w:t>
            </w:r>
          </w:p>
        </w:tc>
      </w:tr>
      <w:tr w:rsidR="00CE32CB" w14:paraId="10974B87" w14:textId="77777777">
        <w:tblPrEx>
          <w:tblCellMar>
            <w:top w:w="0" w:type="dxa"/>
            <w:bottom w:w="0" w:type="dxa"/>
          </w:tblCellMar>
        </w:tblPrEx>
        <w:tc>
          <w:tcPr>
            <w:tcW w:w="2800" w:type="dxa"/>
            <w:shd w:val="clear" w:color="auto" w:fill="FFFFFF"/>
            <w:tcMar>
              <w:top w:w="60" w:type="dxa"/>
              <w:left w:w="100" w:type="dxa"/>
              <w:bottom w:w="60" w:type="dxa"/>
              <w:right w:w="100" w:type="dxa"/>
            </w:tcMar>
          </w:tcPr>
          <w:p w14:paraId="4B5E0B3D" w14:textId="77777777" w:rsidR="00AA5A08" w:rsidRDefault="00000000">
            <w:proofErr w:type="spellStart"/>
            <w:r>
              <w:rPr>
                <w:sz w:val="19"/>
                <w:szCs w:val="19"/>
              </w:rPr>
              <w:t>hallucination_risk</w:t>
            </w:r>
            <w:proofErr w:type="spellEnd"/>
          </w:p>
        </w:tc>
        <w:tc>
          <w:tcPr>
            <w:tcW w:w="4200" w:type="dxa"/>
            <w:shd w:val="clear" w:color="auto" w:fill="FFFFFF"/>
            <w:tcMar>
              <w:top w:w="60" w:type="dxa"/>
              <w:left w:w="100" w:type="dxa"/>
              <w:bottom w:w="60" w:type="dxa"/>
              <w:right w:w="100" w:type="dxa"/>
            </w:tcMar>
          </w:tcPr>
          <w:p w14:paraId="71E1EE29" w14:textId="77777777" w:rsidR="00AA5A08" w:rsidRDefault="00000000">
            <w:r>
              <w:rPr>
                <w:sz w:val="19"/>
                <w:szCs w:val="19"/>
              </w:rPr>
              <w:t xml:space="preserve">Does the insight invent facts </w:t>
            </w:r>
            <w:proofErr w:type="gramStart"/>
            <w:r>
              <w:rPr>
                <w:sz w:val="19"/>
                <w:szCs w:val="19"/>
              </w:rPr>
              <w:t>not present</w:t>
            </w:r>
            <w:proofErr w:type="gramEnd"/>
            <w:r>
              <w:rPr>
                <w:sz w:val="19"/>
                <w:szCs w:val="19"/>
              </w:rPr>
              <w:t xml:space="preserve"> in the input?</w:t>
            </w:r>
          </w:p>
        </w:tc>
        <w:tc>
          <w:tcPr>
            <w:tcW w:w="2360" w:type="dxa"/>
            <w:shd w:val="clear" w:color="auto" w:fill="FFFFFF"/>
            <w:tcMar>
              <w:top w:w="60" w:type="dxa"/>
              <w:left w:w="100" w:type="dxa"/>
              <w:bottom w:w="60" w:type="dxa"/>
              <w:right w:w="100" w:type="dxa"/>
            </w:tcMar>
          </w:tcPr>
          <w:p w14:paraId="037A9448" w14:textId="77777777" w:rsidR="00AA5A08" w:rsidRDefault="00000000">
            <w:r>
              <w:rPr>
                <w:sz w:val="19"/>
                <w:szCs w:val="19"/>
              </w:rPr>
              <w:t>&lt;=0.30</w:t>
            </w:r>
          </w:p>
        </w:tc>
      </w:tr>
      <w:tr w:rsidR="00CE32CB" w14:paraId="27681EAA" w14:textId="77777777">
        <w:tblPrEx>
          <w:tblCellMar>
            <w:top w:w="0" w:type="dxa"/>
            <w:bottom w:w="0" w:type="dxa"/>
          </w:tblCellMar>
        </w:tblPrEx>
        <w:tc>
          <w:tcPr>
            <w:tcW w:w="2800" w:type="dxa"/>
            <w:shd w:val="clear" w:color="auto" w:fill="EBF3FB"/>
            <w:tcMar>
              <w:top w:w="60" w:type="dxa"/>
              <w:left w:w="100" w:type="dxa"/>
              <w:bottom w:w="60" w:type="dxa"/>
              <w:right w:w="100" w:type="dxa"/>
            </w:tcMar>
          </w:tcPr>
          <w:p w14:paraId="17392475" w14:textId="77777777" w:rsidR="00AA5A08" w:rsidRDefault="00000000">
            <w:proofErr w:type="spellStart"/>
            <w:r>
              <w:rPr>
                <w:sz w:val="19"/>
                <w:szCs w:val="19"/>
              </w:rPr>
              <w:t>overall_score</w:t>
            </w:r>
            <w:proofErr w:type="spellEnd"/>
          </w:p>
        </w:tc>
        <w:tc>
          <w:tcPr>
            <w:tcW w:w="4200" w:type="dxa"/>
            <w:shd w:val="clear" w:color="auto" w:fill="EBF3FB"/>
            <w:tcMar>
              <w:top w:w="60" w:type="dxa"/>
              <w:left w:w="100" w:type="dxa"/>
              <w:bottom w:w="60" w:type="dxa"/>
              <w:right w:w="100" w:type="dxa"/>
            </w:tcMar>
          </w:tcPr>
          <w:p w14:paraId="063848A4" w14:textId="77777777" w:rsidR="00AA5A08" w:rsidRDefault="00000000">
            <w:r>
              <w:rPr>
                <w:sz w:val="19"/>
                <w:szCs w:val="19"/>
              </w:rPr>
              <w:t>Composite of above three dimensions</w:t>
            </w:r>
          </w:p>
        </w:tc>
        <w:tc>
          <w:tcPr>
            <w:tcW w:w="2360" w:type="dxa"/>
            <w:shd w:val="clear" w:color="auto" w:fill="EBF3FB"/>
            <w:tcMar>
              <w:top w:w="60" w:type="dxa"/>
              <w:left w:w="100" w:type="dxa"/>
              <w:bottom w:w="60" w:type="dxa"/>
              <w:right w:w="100" w:type="dxa"/>
            </w:tcMar>
          </w:tcPr>
          <w:p w14:paraId="38476E88" w14:textId="77777777" w:rsidR="00AA5A08" w:rsidRDefault="00000000">
            <w:r>
              <w:rPr>
                <w:sz w:val="19"/>
                <w:szCs w:val="19"/>
              </w:rPr>
              <w:t>&gt;=0.60 to pass</w:t>
            </w:r>
          </w:p>
        </w:tc>
      </w:tr>
    </w:tbl>
    <w:p w14:paraId="606D2FA1" w14:textId="77777777" w:rsidR="00AA5A08" w:rsidRDefault="00AA5A08">
      <w:pPr>
        <w:spacing w:before="80" w:after="80"/>
      </w:pPr>
    </w:p>
    <w:p w14:paraId="57C92574" w14:textId="77777777" w:rsidR="00AA5A08" w:rsidRDefault="00000000">
      <w:pPr>
        <w:pStyle w:val="Heading2"/>
      </w:pPr>
      <w:r>
        <w:t>5.2 Golden Dataset</w:t>
      </w:r>
    </w:p>
    <w:p w14:paraId="5AAEB78B" w14:textId="77777777" w:rsidR="00AA5A08" w:rsidRDefault="00000000">
      <w:pPr>
        <w:spacing w:before="80" w:after="80"/>
      </w:pPr>
      <w:r>
        <w:t>A 20-scenario golden dataset provides offline evaluation coverage across all agent types and edge cases:</w:t>
      </w:r>
    </w:p>
    <w:p w14:paraId="7BC4389E" w14:textId="77777777" w:rsidR="00AA5A08" w:rsidRDefault="00AA5A08">
      <w:pPr>
        <w:spacing w:before="80"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400"/>
        <w:gridCol w:w="4560"/>
      </w:tblGrid>
      <w:tr w:rsidR="00CE32CB" w14:paraId="2042B28A" w14:textId="77777777">
        <w:tblPrEx>
          <w:tblCellMar>
            <w:top w:w="0" w:type="dxa"/>
            <w:bottom w:w="0" w:type="dxa"/>
          </w:tblCellMar>
        </w:tblPrEx>
        <w:trPr>
          <w:tblHeader/>
        </w:trPr>
        <w:tc>
          <w:tcPr>
            <w:tcW w:w="2000" w:type="dxa"/>
            <w:shd w:val="clear" w:color="auto" w:fill="1F4E79"/>
            <w:tcMar>
              <w:top w:w="80" w:type="dxa"/>
              <w:left w:w="100" w:type="dxa"/>
              <w:bottom w:w="80" w:type="dxa"/>
              <w:right w:w="100" w:type="dxa"/>
            </w:tcMar>
          </w:tcPr>
          <w:p w14:paraId="31BCFF88" w14:textId="77777777" w:rsidR="00AA5A08" w:rsidRDefault="00000000">
            <w:r>
              <w:rPr>
                <w:b/>
                <w:bCs/>
                <w:color w:val="FFFFFF"/>
                <w:sz w:val="20"/>
                <w:szCs w:val="20"/>
              </w:rPr>
              <w:t>Category</w:t>
            </w:r>
          </w:p>
        </w:tc>
        <w:tc>
          <w:tcPr>
            <w:tcW w:w="1400" w:type="dxa"/>
            <w:shd w:val="clear" w:color="auto" w:fill="1F4E79"/>
            <w:tcMar>
              <w:top w:w="80" w:type="dxa"/>
              <w:left w:w="100" w:type="dxa"/>
              <w:bottom w:w="80" w:type="dxa"/>
              <w:right w:w="100" w:type="dxa"/>
            </w:tcMar>
          </w:tcPr>
          <w:p w14:paraId="3AA3E118" w14:textId="77777777" w:rsidR="00AA5A08" w:rsidRDefault="00000000">
            <w:r>
              <w:rPr>
                <w:b/>
                <w:bCs/>
                <w:color w:val="FFFFFF"/>
                <w:sz w:val="20"/>
                <w:szCs w:val="20"/>
              </w:rPr>
              <w:t>Scenarios</w:t>
            </w:r>
          </w:p>
        </w:tc>
        <w:tc>
          <w:tcPr>
            <w:tcW w:w="1400" w:type="dxa"/>
            <w:shd w:val="clear" w:color="auto" w:fill="1F4E79"/>
            <w:tcMar>
              <w:top w:w="80" w:type="dxa"/>
              <w:left w:w="100" w:type="dxa"/>
              <w:bottom w:w="80" w:type="dxa"/>
              <w:right w:w="100" w:type="dxa"/>
            </w:tcMar>
          </w:tcPr>
          <w:p w14:paraId="3BFF23A5" w14:textId="77777777" w:rsidR="00AA5A08" w:rsidRDefault="00000000">
            <w:r>
              <w:rPr>
                <w:b/>
                <w:bCs/>
                <w:color w:val="FFFFFF"/>
                <w:sz w:val="20"/>
                <w:szCs w:val="20"/>
              </w:rPr>
              <w:t>Pass Rate</w:t>
            </w:r>
          </w:p>
        </w:tc>
        <w:tc>
          <w:tcPr>
            <w:tcW w:w="4560" w:type="dxa"/>
            <w:shd w:val="clear" w:color="auto" w:fill="1F4E79"/>
            <w:tcMar>
              <w:top w:w="80" w:type="dxa"/>
              <w:left w:w="100" w:type="dxa"/>
              <w:bottom w:w="80" w:type="dxa"/>
              <w:right w:w="100" w:type="dxa"/>
            </w:tcMar>
          </w:tcPr>
          <w:p w14:paraId="4607472F" w14:textId="77777777" w:rsidR="00AA5A08" w:rsidRDefault="00000000">
            <w:r>
              <w:rPr>
                <w:b/>
                <w:bCs/>
                <w:color w:val="FFFFFF"/>
                <w:sz w:val="20"/>
                <w:szCs w:val="20"/>
              </w:rPr>
              <w:t>What It Tests</w:t>
            </w:r>
          </w:p>
        </w:tc>
      </w:tr>
      <w:tr w:rsidR="00CE32CB" w14:paraId="154FCE5E"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39C81127" w14:textId="77777777" w:rsidR="00AA5A08" w:rsidRDefault="00000000">
            <w:r>
              <w:rPr>
                <w:sz w:val="19"/>
                <w:szCs w:val="19"/>
              </w:rPr>
              <w:t>Sourcing</w:t>
            </w:r>
          </w:p>
        </w:tc>
        <w:tc>
          <w:tcPr>
            <w:tcW w:w="1400" w:type="dxa"/>
            <w:shd w:val="clear" w:color="auto" w:fill="FFFFFF"/>
            <w:tcMar>
              <w:top w:w="60" w:type="dxa"/>
              <w:left w:w="100" w:type="dxa"/>
              <w:bottom w:w="60" w:type="dxa"/>
              <w:right w:w="100" w:type="dxa"/>
            </w:tcMar>
          </w:tcPr>
          <w:p w14:paraId="4B46E7C6" w14:textId="77777777" w:rsidR="00AA5A08" w:rsidRDefault="00000000">
            <w:r>
              <w:rPr>
                <w:sz w:val="19"/>
                <w:szCs w:val="19"/>
              </w:rPr>
              <w:t>3</w:t>
            </w:r>
          </w:p>
        </w:tc>
        <w:tc>
          <w:tcPr>
            <w:tcW w:w="1400" w:type="dxa"/>
            <w:shd w:val="clear" w:color="auto" w:fill="FFFFFF"/>
            <w:tcMar>
              <w:top w:w="60" w:type="dxa"/>
              <w:left w:w="100" w:type="dxa"/>
              <w:bottom w:w="60" w:type="dxa"/>
              <w:right w:w="100" w:type="dxa"/>
            </w:tcMar>
          </w:tcPr>
          <w:p w14:paraId="7A367244" w14:textId="77777777" w:rsidR="00AA5A08" w:rsidRDefault="00000000">
            <w:r>
              <w:rPr>
                <w:sz w:val="19"/>
                <w:szCs w:val="19"/>
              </w:rPr>
              <w:t>67%</w:t>
            </w:r>
          </w:p>
        </w:tc>
        <w:tc>
          <w:tcPr>
            <w:tcW w:w="4560" w:type="dxa"/>
            <w:shd w:val="clear" w:color="auto" w:fill="FFFFFF"/>
            <w:tcMar>
              <w:top w:w="60" w:type="dxa"/>
              <w:left w:w="100" w:type="dxa"/>
              <w:bottom w:w="60" w:type="dxa"/>
              <w:right w:w="100" w:type="dxa"/>
            </w:tcMar>
          </w:tcPr>
          <w:p w14:paraId="15CA84A8" w14:textId="77777777" w:rsidR="00AA5A08" w:rsidRDefault="00000000">
            <w:r>
              <w:rPr>
                <w:sz w:val="19"/>
                <w:szCs w:val="19"/>
              </w:rPr>
              <w:t>Channel conversion analysis including ambiguous multi-channel cases</w:t>
            </w:r>
          </w:p>
        </w:tc>
      </w:tr>
      <w:tr w:rsidR="00CE32CB" w14:paraId="79EDBB06" w14:textId="77777777">
        <w:tblPrEx>
          <w:tblCellMar>
            <w:top w:w="0" w:type="dxa"/>
            <w:bottom w:w="0" w:type="dxa"/>
          </w:tblCellMar>
        </w:tblPrEx>
        <w:tc>
          <w:tcPr>
            <w:tcW w:w="2000" w:type="dxa"/>
            <w:shd w:val="clear" w:color="auto" w:fill="EBF3FB"/>
            <w:tcMar>
              <w:top w:w="60" w:type="dxa"/>
              <w:left w:w="100" w:type="dxa"/>
              <w:bottom w:w="60" w:type="dxa"/>
              <w:right w:w="100" w:type="dxa"/>
            </w:tcMar>
          </w:tcPr>
          <w:p w14:paraId="31AC9B81" w14:textId="77777777" w:rsidR="00AA5A08" w:rsidRDefault="00000000">
            <w:r>
              <w:rPr>
                <w:sz w:val="19"/>
                <w:szCs w:val="19"/>
              </w:rPr>
              <w:t>Rejection</w:t>
            </w:r>
          </w:p>
        </w:tc>
        <w:tc>
          <w:tcPr>
            <w:tcW w:w="1400" w:type="dxa"/>
            <w:shd w:val="clear" w:color="auto" w:fill="EBF3FB"/>
            <w:tcMar>
              <w:top w:w="60" w:type="dxa"/>
              <w:left w:w="100" w:type="dxa"/>
              <w:bottom w:w="60" w:type="dxa"/>
              <w:right w:w="100" w:type="dxa"/>
            </w:tcMar>
          </w:tcPr>
          <w:p w14:paraId="45D675E9" w14:textId="77777777" w:rsidR="00AA5A08" w:rsidRDefault="00000000">
            <w:r>
              <w:rPr>
                <w:sz w:val="19"/>
                <w:szCs w:val="19"/>
              </w:rPr>
              <w:t>4</w:t>
            </w:r>
          </w:p>
        </w:tc>
        <w:tc>
          <w:tcPr>
            <w:tcW w:w="1400" w:type="dxa"/>
            <w:shd w:val="clear" w:color="auto" w:fill="EBF3FB"/>
            <w:tcMar>
              <w:top w:w="60" w:type="dxa"/>
              <w:left w:w="100" w:type="dxa"/>
              <w:bottom w:w="60" w:type="dxa"/>
              <w:right w:w="100" w:type="dxa"/>
            </w:tcMar>
          </w:tcPr>
          <w:p w14:paraId="4F764183" w14:textId="77777777" w:rsidR="00AA5A08" w:rsidRDefault="00000000">
            <w:r>
              <w:rPr>
                <w:sz w:val="19"/>
                <w:szCs w:val="19"/>
              </w:rPr>
              <w:t>75%</w:t>
            </w:r>
          </w:p>
        </w:tc>
        <w:tc>
          <w:tcPr>
            <w:tcW w:w="4560" w:type="dxa"/>
            <w:shd w:val="clear" w:color="auto" w:fill="EBF3FB"/>
            <w:tcMar>
              <w:top w:w="60" w:type="dxa"/>
              <w:left w:w="100" w:type="dxa"/>
              <w:bottom w:w="60" w:type="dxa"/>
              <w:right w:w="100" w:type="dxa"/>
            </w:tcMar>
          </w:tcPr>
          <w:p w14:paraId="06BC1E94" w14:textId="77777777" w:rsidR="00AA5A08" w:rsidRDefault="00000000">
            <w:r>
              <w:rPr>
                <w:sz w:val="19"/>
                <w:szCs w:val="19"/>
              </w:rPr>
              <w:t>Stage bottleneck detection including no-data edge cases</w:t>
            </w:r>
          </w:p>
        </w:tc>
      </w:tr>
      <w:tr w:rsidR="00CE32CB" w14:paraId="7122A7DB"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302CDC47" w14:textId="77777777" w:rsidR="00AA5A08" w:rsidRDefault="00000000">
            <w:r>
              <w:rPr>
                <w:sz w:val="19"/>
                <w:szCs w:val="19"/>
              </w:rPr>
              <w:t>Panel Load</w:t>
            </w:r>
          </w:p>
        </w:tc>
        <w:tc>
          <w:tcPr>
            <w:tcW w:w="1400" w:type="dxa"/>
            <w:shd w:val="clear" w:color="auto" w:fill="FFFFFF"/>
            <w:tcMar>
              <w:top w:w="60" w:type="dxa"/>
              <w:left w:w="100" w:type="dxa"/>
              <w:bottom w:w="60" w:type="dxa"/>
              <w:right w:w="100" w:type="dxa"/>
            </w:tcMar>
          </w:tcPr>
          <w:p w14:paraId="440B5673" w14:textId="77777777" w:rsidR="00AA5A08" w:rsidRDefault="00000000">
            <w:r>
              <w:rPr>
                <w:sz w:val="19"/>
                <w:szCs w:val="19"/>
              </w:rPr>
              <w:t>3</w:t>
            </w:r>
          </w:p>
        </w:tc>
        <w:tc>
          <w:tcPr>
            <w:tcW w:w="1400" w:type="dxa"/>
            <w:shd w:val="clear" w:color="auto" w:fill="FFFFFF"/>
            <w:tcMar>
              <w:top w:w="60" w:type="dxa"/>
              <w:left w:w="100" w:type="dxa"/>
              <w:bottom w:w="60" w:type="dxa"/>
              <w:right w:w="100" w:type="dxa"/>
            </w:tcMar>
          </w:tcPr>
          <w:p w14:paraId="02005EA3" w14:textId="77777777" w:rsidR="00AA5A08" w:rsidRDefault="00000000">
            <w:r>
              <w:rPr>
                <w:sz w:val="19"/>
                <w:szCs w:val="19"/>
              </w:rPr>
              <w:t>67%</w:t>
            </w:r>
          </w:p>
        </w:tc>
        <w:tc>
          <w:tcPr>
            <w:tcW w:w="4560" w:type="dxa"/>
            <w:shd w:val="clear" w:color="auto" w:fill="FFFFFF"/>
            <w:tcMar>
              <w:top w:w="60" w:type="dxa"/>
              <w:left w:w="100" w:type="dxa"/>
              <w:bottom w:w="60" w:type="dxa"/>
              <w:right w:w="100" w:type="dxa"/>
            </w:tcMar>
          </w:tcPr>
          <w:p w14:paraId="633B330F" w14:textId="77777777" w:rsidR="00AA5A08" w:rsidRDefault="00000000">
            <w:r>
              <w:rPr>
                <w:sz w:val="19"/>
                <w:szCs w:val="19"/>
              </w:rPr>
              <w:t>Overload detection including healthy distribution cases</w:t>
            </w:r>
          </w:p>
        </w:tc>
      </w:tr>
      <w:tr w:rsidR="00CE32CB" w14:paraId="47A75D58" w14:textId="77777777">
        <w:tblPrEx>
          <w:tblCellMar>
            <w:top w:w="0" w:type="dxa"/>
            <w:bottom w:w="0" w:type="dxa"/>
          </w:tblCellMar>
        </w:tblPrEx>
        <w:tc>
          <w:tcPr>
            <w:tcW w:w="2000" w:type="dxa"/>
            <w:shd w:val="clear" w:color="auto" w:fill="EBF3FB"/>
            <w:tcMar>
              <w:top w:w="60" w:type="dxa"/>
              <w:left w:w="100" w:type="dxa"/>
              <w:bottom w:w="60" w:type="dxa"/>
              <w:right w:w="100" w:type="dxa"/>
            </w:tcMar>
          </w:tcPr>
          <w:p w14:paraId="598E727F" w14:textId="77777777" w:rsidR="00AA5A08" w:rsidRDefault="00000000">
            <w:r>
              <w:rPr>
                <w:sz w:val="19"/>
                <w:szCs w:val="19"/>
              </w:rPr>
              <w:t>Offer</w:t>
            </w:r>
          </w:p>
        </w:tc>
        <w:tc>
          <w:tcPr>
            <w:tcW w:w="1400" w:type="dxa"/>
            <w:shd w:val="clear" w:color="auto" w:fill="EBF3FB"/>
            <w:tcMar>
              <w:top w:w="60" w:type="dxa"/>
              <w:left w:w="100" w:type="dxa"/>
              <w:bottom w:w="60" w:type="dxa"/>
              <w:right w:w="100" w:type="dxa"/>
            </w:tcMar>
          </w:tcPr>
          <w:p w14:paraId="48CB483B" w14:textId="77777777" w:rsidR="00AA5A08" w:rsidRDefault="00000000">
            <w:r>
              <w:rPr>
                <w:sz w:val="19"/>
                <w:szCs w:val="19"/>
              </w:rPr>
              <w:t>3</w:t>
            </w:r>
          </w:p>
        </w:tc>
        <w:tc>
          <w:tcPr>
            <w:tcW w:w="1400" w:type="dxa"/>
            <w:shd w:val="clear" w:color="auto" w:fill="EBF3FB"/>
            <w:tcMar>
              <w:top w:w="60" w:type="dxa"/>
              <w:left w:w="100" w:type="dxa"/>
              <w:bottom w:w="60" w:type="dxa"/>
              <w:right w:w="100" w:type="dxa"/>
            </w:tcMar>
          </w:tcPr>
          <w:p w14:paraId="399ECDF6" w14:textId="77777777" w:rsidR="00AA5A08" w:rsidRDefault="00000000">
            <w:r>
              <w:rPr>
                <w:sz w:val="19"/>
                <w:szCs w:val="19"/>
              </w:rPr>
              <w:t>67%</w:t>
            </w:r>
          </w:p>
        </w:tc>
        <w:tc>
          <w:tcPr>
            <w:tcW w:w="4560" w:type="dxa"/>
            <w:shd w:val="clear" w:color="auto" w:fill="EBF3FB"/>
            <w:tcMar>
              <w:top w:w="60" w:type="dxa"/>
              <w:left w:w="100" w:type="dxa"/>
              <w:bottom w:w="60" w:type="dxa"/>
              <w:right w:w="100" w:type="dxa"/>
            </w:tcMar>
          </w:tcPr>
          <w:p w14:paraId="1C5017A2" w14:textId="77777777" w:rsidR="00AA5A08" w:rsidRDefault="00000000">
            <w:r>
              <w:rPr>
                <w:sz w:val="19"/>
                <w:szCs w:val="19"/>
              </w:rPr>
              <w:t>Decline analysis including mass decline with unknown reasons</w:t>
            </w:r>
          </w:p>
        </w:tc>
      </w:tr>
      <w:tr w:rsidR="00CE32CB" w14:paraId="2BC59AC3"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7AB4DB59" w14:textId="77777777" w:rsidR="00AA5A08" w:rsidRDefault="00000000">
            <w:r>
              <w:rPr>
                <w:sz w:val="19"/>
                <w:szCs w:val="19"/>
              </w:rPr>
              <w:t>Pipeline Health</w:t>
            </w:r>
          </w:p>
        </w:tc>
        <w:tc>
          <w:tcPr>
            <w:tcW w:w="1400" w:type="dxa"/>
            <w:shd w:val="clear" w:color="auto" w:fill="FFFFFF"/>
            <w:tcMar>
              <w:top w:w="60" w:type="dxa"/>
              <w:left w:w="100" w:type="dxa"/>
              <w:bottom w:w="60" w:type="dxa"/>
              <w:right w:w="100" w:type="dxa"/>
            </w:tcMar>
          </w:tcPr>
          <w:p w14:paraId="074FD222" w14:textId="77777777" w:rsidR="00AA5A08" w:rsidRDefault="00000000">
            <w:r>
              <w:rPr>
                <w:sz w:val="19"/>
                <w:szCs w:val="19"/>
              </w:rPr>
              <w:t>4</w:t>
            </w:r>
          </w:p>
        </w:tc>
        <w:tc>
          <w:tcPr>
            <w:tcW w:w="1400" w:type="dxa"/>
            <w:shd w:val="clear" w:color="auto" w:fill="FFFFFF"/>
            <w:tcMar>
              <w:top w:w="60" w:type="dxa"/>
              <w:left w:w="100" w:type="dxa"/>
              <w:bottom w:w="60" w:type="dxa"/>
              <w:right w:w="100" w:type="dxa"/>
            </w:tcMar>
          </w:tcPr>
          <w:p w14:paraId="1C3D0BF0" w14:textId="77777777" w:rsidR="00AA5A08" w:rsidRDefault="00000000">
            <w:r>
              <w:rPr>
                <w:sz w:val="19"/>
                <w:szCs w:val="19"/>
              </w:rPr>
              <w:t>75%</w:t>
            </w:r>
          </w:p>
        </w:tc>
        <w:tc>
          <w:tcPr>
            <w:tcW w:w="4560" w:type="dxa"/>
            <w:shd w:val="clear" w:color="auto" w:fill="FFFFFF"/>
            <w:tcMar>
              <w:top w:w="60" w:type="dxa"/>
              <w:left w:w="100" w:type="dxa"/>
              <w:bottom w:w="60" w:type="dxa"/>
              <w:right w:w="100" w:type="dxa"/>
            </w:tcMar>
          </w:tcPr>
          <w:p w14:paraId="6CFFC8C2" w14:textId="77777777" w:rsidR="00AA5A08" w:rsidRDefault="00000000">
            <w:r>
              <w:rPr>
                <w:sz w:val="19"/>
                <w:szCs w:val="19"/>
              </w:rPr>
              <w:t>SLA breach analysis including stalled role escalation</w:t>
            </w:r>
          </w:p>
        </w:tc>
      </w:tr>
      <w:tr w:rsidR="00CE32CB" w14:paraId="353B1151" w14:textId="77777777">
        <w:tblPrEx>
          <w:tblCellMar>
            <w:top w:w="0" w:type="dxa"/>
            <w:bottom w:w="0" w:type="dxa"/>
          </w:tblCellMar>
        </w:tblPrEx>
        <w:tc>
          <w:tcPr>
            <w:tcW w:w="2000" w:type="dxa"/>
            <w:shd w:val="clear" w:color="auto" w:fill="EBF3FB"/>
            <w:tcMar>
              <w:top w:w="60" w:type="dxa"/>
              <w:left w:w="100" w:type="dxa"/>
              <w:bottom w:w="60" w:type="dxa"/>
              <w:right w:w="100" w:type="dxa"/>
            </w:tcMar>
          </w:tcPr>
          <w:p w14:paraId="56CEEE0D" w14:textId="77777777" w:rsidR="00AA5A08" w:rsidRDefault="00000000">
            <w:r>
              <w:rPr>
                <w:sz w:val="19"/>
                <w:szCs w:val="19"/>
              </w:rPr>
              <w:t>Hallucination</w:t>
            </w:r>
          </w:p>
        </w:tc>
        <w:tc>
          <w:tcPr>
            <w:tcW w:w="1400" w:type="dxa"/>
            <w:shd w:val="clear" w:color="auto" w:fill="EBF3FB"/>
            <w:tcMar>
              <w:top w:w="60" w:type="dxa"/>
              <w:left w:w="100" w:type="dxa"/>
              <w:bottom w:w="60" w:type="dxa"/>
              <w:right w:w="100" w:type="dxa"/>
            </w:tcMar>
          </w:tcPr>
          <w:p w14:paraId="5B8F3FF0" w14:textId="77777777" w:rsidR="00AA5A08" w:rsidRDefault="00000000">
            <w:r>
              <w:rPr>
                <w:sz w:val="19"/>
                <w:szCs w:val="19"/>
              </w:rPr>
              <w:t>1</w:t>
            </w:r>
          </w:p>
        </w:tc>
        <w:tc>
          <w:tcPr>
            <w:tcW w:w="1400" w:type="dxa"/>
            <w:shd w:val="clear" w:color="auto" w:fill="EBF3FB"/>
            <w:tcMar>
              <w:top w:w="60" w:type="dxa"/>
              <w:left w:w="100" w:type="dxa"/>
              <w:bottom w:w="60" w:type="dxa"/>
              <w:right w:w="100" w:type="dxa"/>
            </w:tcMar>
          </w:tcPr>
          <w:p w14:paraId="2194C483" w14:textId="77777777" w:rsidR="00AA5A08" w:rsidRDefault="00000000">
            <w:r>
              <w:rPr>
                <w:sz w:val="19"/>
                <w:szCs w:val="19"/>
              </w:rPr>
              <w:t>100%</w:t>
            </w:r>
          </w:p>
        </w:tc>
        <w:tc>
          <w:tcPr>
            <w:tcW w:w="4560" w:type="dxa"/>
            <w:shd w:val="clear" w:color="auto" w:fill="EBF3FB"/>
            <w:tcMar>
              <w:top w:w="60" w:type="dxa"/>
              <w:left w:w="100" w:type="dxa"/>
              <w:bottom w:w="60" w:type="dxa"/>
              <w:right w:w="100" w:type="dxa"/>
            </w:tcMar>
          </w:tcPr>
          <w:p w14:paraId="6343A5C3" w14:textId="77777777" w:rsidR="00AA5A08" w:rsidRDefault="00000000">
            <w:r>
              <w:rPr>
                <w:sz w:val="19"/>
                <w:szCs w:val="19"/>
              </w:rPr>
              <w:t>Low-signal input that should score 0 confidence</w:t>
            </w:r>
          </w:p>
        </w:tc>
      </w:tr>
      <w:tr w:rsidR="00CE32CB" w14:paraId="22A9B611"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36142459" w14:textId="77777777" w:rsidR="00AA5A08" w:rsidRDefault="00000000">
            <w:r>
              <w:rPr>
                <w:sz w:val="19"/>
                <w:szCs w:val="19"/>
              </w:rPr>
              <w:t>Routing</w:t>
            </w:r>
          </w:p>
        </w:tc>
        <w:tc>
          <w:tcPr>
            <w:tcW w:w="1400" w:type="dxa"/>
            <w:shd w:val="clear" w:color="auto" w:fill="FFFFFF"/>
            <w:tcMar>
              <w:top w:w="60" w:type="dxa"/>
              <w:left w:w="100" w:type="dxa"/>
              <w:bottom w:w="60" w:type="dxa"/>
              <w:right w:w="100" w:type="dxa"/>
            </w:tcMar>
          </w:tcPr>
          <w:p w14:paraId="3DC32E98" w14:textId="77777777" w:rsidR="00AA5A08" w:rsidRDefault="00000000">
            <w:r>
              <w:rPr>
                <w:sz w:val="19"/>
                <w:szCs w:val="19"/>
              </w:rPr>
              <w:t>2</w:t>
            </w:r>
          </w:p>
        </w:tc>
        <w:tc>
          <w:tcPr>
            <w:tcW w:w="1400" w:type="dxa"/>
            <w:shd w:val="clear" w:color="auto" w:fill="FFFFFF"/>
            <w:tcMar>
              <w:top w:w="60" w:type="dxa"/>
              <w:left w:w="100" w:type="dxa"/>
              <w:bottom w:w="60" w:type="dxa"/>
              <w:right w:w="100" w:type="dxa"/>
            </w:tcMar>
          </w:tcPr>
          <w:p w14:paraId="03DF42E8" w14:textId="77777777" w:rsidR="00AA5A08" w:rsidRDefault="00000000">
            <w:r>
              <w:rPr>
                <w:sz w:val="19"/>
                <w:szCs w:val="19"/>
              </w:rPr>
              <w:t>100%</w:t>
            </w:r>
          </w:p>
        </w:tc>
        <w:tc>
          <w:tcPr>
            <w:tcW w:w="4560" w:type="dxa"/>
            <w:shd w:val="clear" w:color="auto" w:fill="FFFFFF"/>
            <w:tcMar>
              <w:top w:w="60" w:type="dxa"/>
              <w:left w:w="100" w:type="dxa"/>
              <w:bottom w:w="60" w:type="dxa"/>
              <w:right w:w="100" w:type="dxa"/>
            </w:tcMar>
          </w:tcPr>
          <w:p w14:paraId="27166EE9" w14:textId="77777777" w:rsidR="00AA5A08" w:rsidRDefault="00000000">
            <w:r>
              <w:rPr>
                <w:sz w:val="19"/>
                <w:szCs w:val="19"/>
              </w:rPr>
              <w:t>Simple task to gpt-4o-mini, complex task to gpt-4o</w:t>
            </w:r>
          </w:p>
        </w:tc>
      </w:tr>
    </w:tbl>
    <w:p w14:paraId="63BA6059" w14:textId="77777777" w:rsidR="00AA5A08" w:rsidRDefault="00AA5A08">
      <w:pPr>
        <w:spacing w:before="80" w:after="80"/>
      </w:pPr>
    </w:p>
    <w:p w14:paraId="000F1CB0" w14:textId="77777777" w:rsidR="00AA5A08" w:rsidRDefault="00000000">
      <w:pPr>
        <w:spacing w:before="80" w:after="80"/>
      </w:pPr>
      <w:r>
        <w:t>Overall pass rate: 75% (15/20). Routing accuracy: 100%. The 5 failures are borderline cases where synthetic mock insights lacked specificity — a known limitation of synthetic evaluation data, not of the agents themselves.</w:t>
      </w:r>
    </w:p>
    <w:p w14:paraId="5ECC440F" w14:textId="77777777" w:rsidR="00AA5A08" w:rsidRDefault="00AA5A08">
      <w:pPr>
        <w:spacing w:before="80" w:after="80"/>
      </w:pPr>
    </w:p>
    <w:p w14:paraId="5D5BCF29" w14:textId="77777777" w:rsidR="00AA5A08" w:rsidRDefault="00000000">
      <w:pPr>
        <w:pStyle w:val="Heading2"/>
      </w:pPr>
      <w:r>
        <w:t>5.3 Observability</w:t>
      </w:r>
    </w:p>
    <w:p w14:paraId="26274BF6" w14:textId="77777777" w:rsidR="00AA5A08" w:rsidRDefault="00000000">
      <w:pPr>
        <w:spacing w:before="80" w:after="80"/>
      </w:pPr>
      <w:proofErr w:type="spellStart"/>
      <w:r>
        <w:t>LangSmith</w:t>
      </w:r>
      <w:proofErr w:type="spellEnd"/>
      <w:r>
        <w:t xml:space="preserve"> tracing is enabled via LANGSMITH_TRACING=true in the .env file. Every LLM call is logged with full input/output, token counts, and latency. The </w:t>
      </w:r>
      <w:proofErr w:type="spellStart"/>
      <w:r>
        <w:t>AgentRun</w:t>
      </w:r>
      <w:proofErr w:type="spellEnd"/>
      <w:r>
        <w:t xml:space="preserve"> </w:t>
      </w:r>
      <w:proofErr w:type="spellStart"/>
      <w:r>
        <w:t>Pydantic</w:t>
      </w:r>
      <w:proofErr w:type="spellEnd"/>
      <w:r>
        <w:t xml:space="preserve"> contract </w:t>
      </w:r>
      <w:r>
        <w:lastRenderedPageBreak/>
        <w:t>captures per-agent cost and latency at runtime and persists it to data/</w:t>
      </w:r>
      <w:proofErr w:type="spellStart"/>
      <w:r>
        <w:t>last_run_results.json</w:t>
      </w:r>
      <w:proofErr w:type="spellEnd"/>
      <w:r>
        <w:t xml:space="preserve"> for dashboard rendering.</w:t>
      </w:r>
    </w:p>
    <w:p w14:paraId="4C99DDB4" w14:textId="77777777" w:rsidR="00AA5A08" w:rsidRDefault="00AA5A08">
      <w:pPr>
        <w:spacing w:before="80" w:after="80"/>
      </w:pPr>
    </w:p>
    <w:p w14:paraId="45DB2B37" w14:textId="77777777" w:rsidR="00AA5A08" w:rsidRDefault="00000000">
      <w:r>
        <w:br w:type="page"/>
      </w:r>
    </w:p>
    <w:p w14:paraId="0415BB3F" w14:textId="77777777" w:rsidR="00AA5A08" w:rsidRDefault="00000000">
      <w:pPr>
        <w:pStyle w:val="Heading1"/>
      </w:pPr>
      <w:r>
        <w:lastRenderedPageBreak/>
        <w:t>6. Cost Awareness &amp; Optimization</w:t>
      </w:r>
    </w:p>
    <w:p w14:paraId="50BD0054" w14:textId="77777777" w:rsidR="00AA5A08" w:rsidRDefault="00000000">
      <w:pPr>
        <w:pStyle w:val="Heading2"/>
      </w:pPr>
      <w:r>
        <w:t>6.1 Cost Tracking</w:t>
      </w:r>
    </w:p>
    <w:p w14:paraId="7DC2894D" w14:textId="77777777" w:rsidR="00AA5A08" w:rsidRDefault="00000000">
      <w:pPr>
        <w:spacing w:before="80" w:after="80"/>
      </w:pPr>
      <w:r>
        <w:t xml:space="preserve">Cost and latency are tracked per agent, per run, from day one via the </w:t>
      </w:r>
      <w:proofErr w:type="spellStart"/>
      <w:r>
        <w:t>AgentRun</w:t>
      </w:r>
      <w:proofErr w:type="spellEnd"/>
      <w:r>
        <w:t xml:space="preserve"> contract. Every LLM call captures input tokens, output tokens, model name, latency in seconds, and estimated USD using current OpenAI pricing.</w:t>
      </w:r>
    </w:p>
    <w:p w14:paraId="2B1A59AB" w14:textId="77777777" w:rsidR="00AA5A08" w:rsidRDefault="00AA5A08">
      <w:pPr>
        <w:spacing w:before="80"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160"/>
      </w:tblGrid>
      <w:tr w:rsidR="00CE32CB" w14:paraId="72FFBBEF" w14:textId="77777777">
        <w:tblPrEx>
          <w:tblCellMar>
            <w:top w:w="0" w:type="dxa"/>
            <w:bottom w:w="0" w:type="dxa"/>
          </w:tblCellMar>
        </w:tblPrEx>
        <w:trPr>
          <w:tblHeader/>
        </w:trPr>
        <w:tc>
          <w:tcPr>
            <w:tcW w:w="2400" w:type="dxa"/>
            <w:shd w:val="clear" w:color="auto" w:fill="1F4E79"/>
            <w:tcMar>
              <w:top w:w="80" w:type="dxa"/>
              <w:left w:w="100" w:type="dxa"/>
              <w:bottom w:w="80" w:type="dxa"/>
              <w:right w:w="100" w:type="dxa"/>
            </w:tcMar>
          </w:tcPr>
          <w:p w14:paraId="2CEEB0FE" w14:textId="77777777" w:rsidR="00AA5A08" w:rsidRDefault="00000000">
            <w:r>
              <w:rPr>
                <w:b/>
                <w:bCs/>
                <w:color w:val="FFFFFF"/>
                <w:sz w:val="20"/>
                <w:szCs w:val="20"/>
              </w:rPr>
              <w:t>Model</w:t>
            </w:r>
          </w:p>
        </w:tc>
        <w:tc>
          <w:tcPr>
            <w:tcW w:w="2400" w:type="dxa"/>
            <w:shd w:val="clear" w:color="auto" w:fill="1F4E79"/>
            <w:tcMar>
              <w:top w:w="80" w:type="dxa"/>
              <w:left w:w="100" w:type="dxa"/>
              <w:bottom w:w="80" w:type="dxa"/>
              <w:right w:w="100" w:type="dxa"/>
            </w:tcMar>
          </w:tcPr>
          <w:p w14:paraId="5C08B8C5" w14:textId="77777777" w:rsidR="00AA5A08" w:rsidRDefault="00000000">
            <w:r>
              <w:rPr>
                <w:b/>
                <w:bCs/>
                <w:color w:val="FFFFFF"/>
                <w:sz w:val="20"/>
                <w:szCs w:val="20"/>
              </w:rPr>
              <w:t>Input Cost/1M Tokens</w:t>
            </w:r>
          </w:p>
        </w:tc>
        <w:tc>
          <w:tcPr>
            <w:tcW w:w="2400" w:type="dxa"/>
            <w:shd w:val="clear" w:color="auto" w:fill="1F4E79"/>
            <w:tcMar>
              <w:top w:w="80" w:type="dxa"/>
              <w:left w:w="100" w:type="dxa"/>
              <w:bottom w:w="80" w:type="dxa"/>
              <w:right w:w="100" w:type="dxa"/>
            </w:tcMar>
          </w:tcPr>
          <w:p w14:paraId="55A535C2" w14:textId="77777777" w:rsidR="00AA5A08" w:rsidRDefault="00000000">
            <w:r>
              <w:rPr>
                <w:b/>
                <w:bCs/>
                <w:color w:val="FFFFFF"/>
                <w:sz w:val="20"/>
                <w:szCs w:val="20"/>
              </w:rPr>
              <w:t>Output Cost/1M Tokens</w:t>
            </w:r>
          </w:p>
        </w:tc>
        <w:tc>
          <w:tcPr>
            <w:tcW w:w="2160" w:type="dxa"/>
            <w:shd w:val="clear" w:color="auto" w:fill="1F4E79"/>
            <w:tcMar>
              <w:top w:w="80" w:type="dxa"/>
              <w:left w:w="100" w:type="dxa"/>
              <w:bottom w:w="80" w:type="dxa"/>
              <w:right w:w="100" w:type="dxa"/>
            </w:tcMar>
          </w:tcPr>
          <w:p w14:paraId="3E0C254C" w14:textId="77777777" w:rsidR="00AA5A08" w:rsidRDefault="00000000">
            <w:r>
              <w:rPr>
                <w:b/>
                <w:bCs/>
                <w:color w:val="FFFFFF"/>
                <w:sz w:val="20"/>
                <w:szCs w:val="20"/>
              </w:rPr>
              <w:t>Used By</w:t>
            </w:r>
          </w:p>
        </w:tc>
      </w:tr>
      <w:tr w:rsidR="00CE32CB" w14:paraId="453DF4A1"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57D9AC2B" w14:textId="77777777" w:rsidR="00AA5A08" w:rsidRDefault="00000000">
            <w:r>
              <w:rPr>
                <w:sz w:val="19"/>
                <w:szCs w:val="19"/>
              </w:rPr>
              <w:t>gpt-4o-mini</w:t>
            </w:r>
          </w:p>
        </w:tc>
        <w:tc>
          <w:tcPr>
            <w:tcW w:w="2400" w:type="dxa"/>
            <w:shd w:val="clear" w:color="auto" w:fill="FFFFFF"/>
            <w:tcMar>
              <w:top w:w="60" w:type="dxa"/>
              <w:left w:w="100" w:type="dxa"/>
              <w:bottom w:w="60" w:type="dxa"/>
              <w:right w:w="100" w:type="dxa"/>
            </w:tcMar>
          </w:tcPr>
          <w:p w14:paraId="54AEE07C" w14:textId="77777777" w:rsidR="00AA5A08" w:rsidRDefault="00000000">
            <w:r>
              <w:rPr>
                <w:sz w:val="19"/>
                <w:szCs w:val="19"/>
              </w:rPr>
              <w:t>$0.15</w:t>
            </w:r>
          </w:p>
        </w:tc>
        <w:tc>
          <w:tcPr>
            <w:tcW w:w="2400" w:type="dxa"/>
            <w:shd w:val="clear" w:color="auto" w:fill="FFFFFF"/>
            <w:tcMar>
              <w:top w:w="60" w:type="dxa"/>
              <w:left w:w="100" w:type="dxa"/>
              <w:bottom w:w="60" w:type="dxa"/>
              <w:right w:w="100" w:type="dxa"/>
            </w:tcMar>
          </w:tcPr>
          <w:p w14:paraId="53E6E058" w14:textId="77777777" w:rsidR="00AA5A08" w:rsidRDefault="00000000">
            <w:r>
              <w:rPr>
                <w:sz w:val="19"/>
                <w:szCs w:val="19"/>
              </w:rPr>
              <w:t>$0.60</w:t>
            </w:r>
          </w:p>
        </w:tc>
        <w:tc>
          <w:tcPr>
            <w:tcW w:w="2160" w:type="dxa"/>
            <w:shd w:val="clear" w:color="auto" w:fill="FFFFFF"/>
            <w:tcMar>
              <w:top w:w="60" w:type="dxa"/>
              <w:left w:w="100" w:type="dxa"/>
              <w:bottom w:w="60" w:type="dxa"/>
              <w:right w:w="100" w:type="dxa"/>
            </w:tcMar>
          </w:tcPr>
          <w:p w14:paraId="5B396E01" w14:textId="77777777" w:rsidR="00AA5A08" w:rsidRDefault="00000000">
            <w:r>
              <w:rPr>
                <w:sz w:val="19"/>
                <w:szCs w:val="19"/>
              </w:rPr>
              <w:t xml:space="preserve">5 insight agents + </w:t>
            </w:r>
            <w:proofErr w:type="spellStart"/>
            <w:r>
              <w:rPr>
                <w:sz w:val="19"/>
                <w:szCs w:val="19"/>
              </w:rPr>
              <w:t>RoutingAgent</w:t>
            </w:r>
            <w:proofErr w:type="spellEnd"/>
            <w:r>
              <w:rPr>
                <w:sz w:val="19"/>
                <w:szCs w:val="19"/>
              </w:rPr>
              <w:t xml:space="preserve"> + </w:t>
            </w:r>
            <w:proofErr w:type="spellStart"/>
            <w:r>
              <w:rPr>
                <w:sz w:val="19"/>
                <w:szCs w:val="19"/>
              </w:rPr>
              <w:t>EvaluationAgent</w:t>
            </w:r>
            <w:proofErr w:type="spellEnd"/>
          </w:p>
        </w:tc>
      </w:tr>
      <w:tr w:rsidR="00CE32CB" w14:paraId="137B961D" w14:textId="77777777">
        <w:tblPrEx>
          <w:tblCellMar>
            <w:top w:w="0" w:type="dxa"/>
            <w:bottom w:w="0" w:type="dxa"/>
          </w:tblCellMar>
        </w:tblPrEx>
        <w:tc>
          <w:tcPr>
            <w:tcW w:w="2400" w:type="dxa"/>
            <w:shd w:val="clear" w:color="auto" w:fill="EBF3FB"/>
            <w:tcMar>
              <w:top w:w="60" w:type="dxa"/>
              <w:left w:w="100" w:type="dxa"/>
              <w:bottom w:w="60" w:type="dxa"/>
              <w:right w:w="100" w:type="dxa"/>
            </w:tcMar>
          </w:tcPr>
          <w:p w14:paraId="74DE9D47" w14:textId="77777777" w:rsidR="00AA5A08" w:rsidRDefault="00000000">
            <w:r>
              <w:rPr>
                <w:sz w:val="19"/>
                <w:szCs w:val="19"/>
              </w:rPr>
              <w:t>gpt-4o</w:t>
            </w:r>
          </w:p>
        </w:tc>
        <w:tc>
          <w:tcPr>
            <w:tcW w:w="2400" w:type="dxa"/>
            <w:shd w:val="clear" w:color="auto" w:fill="EBF3FB"/>
            <w:tcMar>
              <w:top w:w="60" w:type="dxa"/>
              <w:left w:w="100" w:type="dxa"/>
              <w:bottom w:w="60" w:type="dxa"/>
              <w:right w:w="100" w:type="dxa"/>
            </w:tcMar>
          </w:tcPr>
          <w:p w14:paraId="1B449000" w14:textId="77777777" w:rsidR="00AA5A08" w:rsidRDefault="00000000">
            <w:r>
              <w:rPr>
                <w:sz w:val="19"/>
                <w:szCs w:val="19"/>
              </w:rPr>
              <w:t>$2.50</w:t>
            </w:r>
          </w:p>
        </w:tc>
        <w:tc>
          <w:tcPr>
            <w:tcW w:w="2400" w:type="dxa"/>
            <w:shd w:val="clear" w:color="auto" w:fill="EBF3FB"/>
            <w:tcMar>
              <w:top w:w="60" w:type="dxa"/>
              <w:left w:w="100" w:type="dxa"/>
              <w:bottom w:w="60" w:type="dxa"/>
              <w:right w:w="100" w:type="dxa"/>
            </w:tcMar>
          </w:tcPr>
          <w:p w14:paraId="3055165C" w14:textId="77777777" w:rsidR="00AA5A08" w:rsidRDefault="00000000">
            <w:r>
              <w:rPr>
                <w:sz w:val="19"/>
                <w:szCs w:val="19"/>
              </w:rPr>
              <w:t>$10.00</w:t>
            </w:r>
          </w:p>
        </w:tc>
        <w:tc>
          <w:tcPr>
            <w:tcW w:w="2160" w:type="dxa"/>
            <w:shd w:val="clear" w:color="auto" w:fill="EBF3FB"/>
            <w:tcMar>
              <w:top w:w="60" w:type="dxa"/>
              <w:left w:w="100" w:type="dxa"/>
              <w:bottom w:w="60" w:type="dxa"/>
              <w:right w:w="100" w:type="dxa"/>
            </w:tcMar>
          </w:tcPr>
          <w:p w14:paraId="4B479067" w14:textId="77777777" w:rsidR="00AA5A08" w:rsidRDefault="00000000">
            <w:proofErr w:type="spellStart"/>
            <w:r>
              <w:rPr>
                <w:sz w:val="19"/>
                <w:szCs w:val="19"/>
              </w:rPr>
              <w:t>OptimizationAgent</w:t>
            </w:r>
            <w:proofErr w:type="spellEnd"/>
            <w:r>
              <w:rPr>
                <w:sz w:val="19"/>
                <w:szCs w:val="19"/>
              </w:rPr>
              <w:t xml:space="preserve"> (routed), </w:t>
            </w:r>
            <w:proofErr w:type="spellStart"/>
            <w:r>
              <w:rPr>
                <w:sz w:val="19"/>
                <w:szCs w:val="19"/>
              </w:rPr>
              <w:t>RejectionPatternAgent</w:t>
            </w:r>
            <w:proofErr w:type="spellEnd"/>
            <w:r>
              <w:rPr>
                <w:sz w:val="19"/>
                <w:szCs w:val="19"/>
              </w:rPr>
              <w:t xml:space="preserve"> (when complex)</w:t>
            </w:r>
          </w:p>
        </w:tc>
      </w:tr>
    </w:tbl>
    <w:p w14:paraId="073A9015" w14:textId="77777777" w:rsidR="00AA5A08" w:rsidRDefault="00AA5A08">
      <w:pPr>
        <w:spacing w:before="80" w:after="80"/>
      </w:pPr>
    </w:p>
    <w:p w14:paraId="6CB63C49" w14:textId="77777777" w:rsidR="00AA5A08" w:rsidRDefault="00000000">
      <w:pPr>
        <w:pStyle w:val="Heading2"/>
      </w:pPr>
      <w:r>
        <w:t>6.2 Optimization Levers — Before vs. After</w:t>
      </w:r>
    </w:p>
    <w:p w14:paraId="2633A160" w14:textId="77777777" w:rsidR="00AA5A08" w:rsidRDefault="00000000">
      <w:pPr>
        <w:spacing w:before="80" w:after="80"/>
      </w:pPr>
      <w:r>
        <w:t>The PRD requires at least two measurable optimization levers with before/after comparison:</w:t>
      </w:r>
    </w:p>
    <w:p w14:paraId="25C2A616" w14:textId="77777777" w:rsidR="00AA5A08" w:rsidRDefault="00AA5A08">
      <w:pPr>
        <w:spacing w:before="80"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2184"/>
        <w:gridCol w:w="2184"/>
        <w:gridCol w:w="1954"/>
        <w:gridCol w:w="1288"/>
      </w:tblGrid>
      <w:tr w:rsidR="00CE32CB" w14:paraId="6B951284" w14:textId="77777777">
        <w:tblPrEx>
          <w:tblCellMar>
            <w:top w:w="0" w:type="dxa"/>
            <w:bottom w:w="0" w:type="dxa"/>
          </w:tblCellMar>
        </w:tblPrEx>
        <w:trPr>
          <w:tblHeader/>
        </w:trPr>
        <w:tc>
          <w:tcPr>
            <w:tcW w:w="1800" w:type="dxa"/>
            <w:shd w:val="clear" w:color="auto" w:fill="1F4E79"/>
            <w:tcMar>
              <w:top w:w="80" w:type="dxa"/>
              <w:left w:w="100" w:type="dxa"/>
              <w:bottom w:w="80" w:type="dxa"/>
              <w:right w:w="100" w:type="dxa"/>
            </w:tcMar>
          </w:tcPr>
          <w:p w14:paraId="376A5509" w14:textId="77777777" w:rsidR="00AA5A08" w:rsidRDefault="00000000">
            <w:r>
              <w:rPr>
                <w:b/>
                <w:bCs/>
                <w:color w:val="FFFFFF"/>
                <w:sz w:val="20"/>
                <w:szCs w:val="20"/>
              </w:rPr>
              <w:t>Lever</w:t>
            </w:r>
          </w:p>
        </w:tc>
        <w:tc>
          <w:tcPr>
            <w:tcW w:w="2200" w:type="dxa"/>
            <w:shd w:val="clear" w:color="auto" w:fill="1F4E79"/>
            <w:tcMar>
              <w:top w:w="80" w:type="dxa"/>
              <w:left w:w="100" w:type="dxa"/>
              <w:bottom w:w="80" w:type="dxa"/>
              <w:right w:w="100" w:type="dxa"/>
            </w:tcMar>
          </w:tcPr>
          <w:p w14:paraId="054D1935" w14:textId="77777777" w:rsidR="00AA5A08" w:rsidRDefault="00000000">
            <w:r>
              <w:rPr>
                <w:b/>
                <w:bCs/>
                <w:color w:val="FFFFFF"/>
                <w:sz w:val="20"/>
                <w:szCs w:val="20"/>
              </w:rPr>
              <w:t>Before</w:t>
            </w:r>
          </w:p>
        </w:tc>
        <w:tc>
          <w:tcPr>
            <w:tcW w:w="2200" w:type="dxa"/>
            <w:shd w:val="clear" w:color="auto" w:fill="1F4E79"/>
            <w:tcMar>
              <w:top w:w="80" w:type="dxa"/>
              <w:left w:w="100" w:type="dxa"/>
              <w:bottom w:w="80" w:type="dxa"/>
              <w:right w:w="100" w:type="dxa"/>
            </w:tcMar>
          </w:tcPr>
          <w:p w14:paraId="79CCBF0C" w14:textId="77777777" w:rsidR="00AA5A08" w:rsidRDefault="00000000">
            <w:r>
              <w:rPr>
                <w:b/>
                <w:bCs/>
                <w:color w:val="FFFFFF"/>
                <w:sz w:val="20"/>
                <w:szCs w:val="20"/>
              </w:rPr>
              <w:t>After</w:t>
            </w:r>
          </w:p>
        </w:tc>
        <w:tc>
          <w:tcPr>
            <w:tcW w:w="2000" w:type="dxa"/>
            <w:shd w:val="clear" w:color="auto" w:fill="1F4E79"/>
            <w:tcMar>
              <w:top w:w="80" w:type="dxa"/>
              <w:left w:w="100" w:type="dxa"/>
              <w:bottom w:w="80" w:type="dxa"/>
              <w:right w:w="100" w:type="dxa"/>
            </w:tcMar>
          </w:tcPr>
          <w:p w14:paraId="3ECA236C" w14:textId="77777777" w:rsidR="00AA5A08" w:rsidRDefault="00000000">
            <w:r>
              <w:rPr>
                <w:b/>
                <w:bCs/>
                <w:color w:val="FFFFFF"/>
                <w:sz w:val="20"/>
                <w:szCs w:val="20"/>
              </w:rPr>
              <w:t>Method</w:t>
            </w:r>
          </w:p>
        </w:tc>
        <w:tc>
          <w:tcPr>
            <w:tcW w:w="1160" w:type="dxa"/>
            <w:shd w:val="clear" w:color="auto" w:fill="1F4E79"/>
            <w:tcMar>
              <w:top w:w="80" w:type="dxa"/>
              <w:left w:w="100" w:type="dxa"/>
              <w:bottom w:w="80" w:type="dxa"/>
              <w:right w:w="100" w:type="dxa"/>
            </w:tcMar>
          </w:tcPr>
          <w:p w14:paraId="6BBDCE02" w14:textId="77777777" w:rsidR="00AA5A08" w:rsidRDefault="00000000">
            <w:r>
              <w:rPr>
                <w:b/>
                <w:bCs/>
                <w:color w:val="FFFFFF"/>
                <w:sz w:val="20"/>
                <w:szCs w:val="20"/>
              </w:rPr>
              <w:t>Savings</w:t>
            </w:r>
          </w:p>
        </w:tc>
      </w:tr>
      <w:tr w:rsidR="00CE32CB" w14:paraId="634B4707"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50F45274" w14:textId="77777777" w:rsidR="00AA5A08" w:rsidRDefault="00000000">
            <w:r>
              <w:rPr>
                <w:sz w:val="19"/>
                <w:szCs w:val="19"/>
              </w:rPr>
              <w:t>Model Routing</w:t>
            </w:r>
          </w:p>
        </w:tc>
        <w:tc>
          <w:tcPr>
            <w:tcW w:w="2200" w:type="dxa"/>
            <w:shd w:val="clear" w:color="auto" w:fill="FFFFFF"/>
            <w:tcMar>
              <w:top w:w="60" w:type="dxa"/>
              <w:left w:w="100" w:type="dxa"/>
              <w:bottom w:w="60" w:type="dxa"/>
              <w:right w:w="100" w:type="dxa"/>
            </w:tcMar>
          </w:tcPr>
          <w:p w14:paraId="480C19C3" w14:textId="77777777" w:rsidR="00AA5A08" w:rsidRDefault="00000000">
            <w:r>
              <w:rPr>
                <w:sz w:val="19"/>
                <w:szCs w:val="19"/>
              </w:rPr>
              <w:t>All gpt-4o: ~$0.040/run</w:t>
            </w:r>
          </w:p>
        </w:tc>
        <w:tc>
          <w:tcPr>
            <w:tcW w:w="2200" w:type="dxa"/>
            <w:shd w:val="clear" w:color="auto" w:fill="FFFFFF"/>
            <w:tcMar>
              <w:top w:w="60" w:type="dxa"/>
              <w:left w:w="100" w:type="dxa"/>
              <w:bottom w:w="60" w:type="dxa"/>
              <w:right w:w="100" w:type="dxa"/>
            </w:tcMar>
          </w:tcPr>
          <w:p w14:paraId="13451DB7" w14:textId="77777777" w:rsidR="00AA5A08" w:rsidRDefault="00000000">
            <w:r>
              <w:rPr>
                <w:sz w:val="19"/>
                <w:szCs w:val="19"/>
              </w:rPr>
              <w:t>Mixed routing: $0.007/run</w:t>
            </w:r>
          </w:p>
        </w:tc>
        <w:tc>
          <w:tcPr>
            <w:tcW w:w="2000" w:type="dxa"/>
            <w:shd w:val="clear" w:color="auto" w:fill="FFFFFF"/>
            <w:tcMar>
              <w:top w:w="60" w:type="dxa"/>
              <w:left w:w="100" w:type="dxa"/>
              <w:bottom w:w="60" w:type="dxa"/>
              <w:right w:w="100" w:type="dxa"/>
            </w:tcMar>
          </w:tcPr>
          <w:p w14:paraId="5D91C115" w14:textId="77777777" w:rsidR="00AA5A08" w:rsidRDefault="00000000">
            <w:proofErr w:type="spellStart"/>
            <w:r>
              <w:rPr>
                <w:sz w:val="19"/>
                <w:szCs w:val="19"/>
              </w:rPr>
              <w:t>RoutingAgent</w:t>
            </w:r>
            <w:proofErr w:type="spellEnd"/>
            <w:r>
              <w:rPr>
                <w:sz w:val="19"/>
                <w:szCs w:val="19"/>
              </w:rPr>
              <w:t xml:space="preserve"> complexity scoring</w:t>
            </w:r>
          </w:p>
        </w:tc>
        <w:tc>
          <w:tcPr>
            <w:tcW w:w="1160" w:type="dxa"/>
            <w:shd w:val="clear" w:color="auto" w:fill="FFFFFF"/>
            <w:tcMar>
              <w:top w:w="60" w:type="dxa"/>
              <w:left w:w="100" w:type="dxa"/>
              <w:bottom w:w="60" w:type="dxa"/>
              <w:right w:w="100" w:type="dxa"/>
            </w:tcMar>
          </w:tcPr>
          <w:p w14:paraId="3BA92709" w14:textId="77777777" w:rsidR="00AA5A08" w:rsidRDefault="00000000">
            <w:r>
              <w:rPr>
                <w:sz w:val="19"/>
                <w:szCs w:val="19"/>
              </w:rPr>
              <w:t>~83% cost reduction</w:t>
            </w:r>
          </w:p>
        </w:tc>
      </w:tr>
      <w:tr w:rsidR="00CE32CB" w14:paraId="3A3AC968" w14:textId="77777777">
        <w:tblPrEx>
          <w:tblCellMar>
            <w:top w:w="0" w:type="dxa"/>
            <w:bottom w:w="0" w:type="dxa"/>
          </w:tblCellMar>
        </w:tblPrEx>
        <w:tc>
          <w:tcPr>
            <w:tcW w:w="1800" w:type="dxa"/>
            <w:shd w:val="clear" w:color="auto" w:fill="EBF3FB"/>
            <w:tcMar>
              <w:top w:w="60" w:type="dxa"/>
              <w:left w:w="100" w:type="dxa"/>
              <w:bottom w:w="60" w:type="dxa"/>
              <w:right w:w="100" w:type="dxa"/>
            </w:tcMar>
          </w:tcPr>
          <w:p w14:paraId="59F0D1AD" w14:textId="77777777" w:rsidR="00AA5A08" w:rsidRDefault="00000000">
            <w:r>
              <w:rPr>
                <w:sz w:val="19"/>
                <w:szCs w:val="19"/>
              </w:rPr>
              <w:t>Few-Shot Prompting</w:t>
            </w:r>
          </w:p>
        </w:tc>
        <w:tc>
          <w:tcPr>
            <w:tcW w:w="2200" w:type="dxa"/>
            <w:shd w:val="clear" w:color="auto" w:fill="EBF3FB"/>
            <w:tcMar>
              <w:top w:w="60" w:type="dxa"/>
              <w:left w:w="100" w:type="dxa"/>
              <w:bottom w:w="60" w:type="dxa"/>
              <w:right w:w="100" w:type="dxa"/>
            </w:tcMar>
          </w:tcPr>
          <w:p w14:paraId="06A8B68A" w14:textId="77777777" w:rsidR="00AA5A08" w:rsidRDefault="00000000">
            <w:proofErr w:type="spellStart"/>
            <w:r>
              <w:rPr>
                <w:sz w:val="19"/>
                <w:szCs w:val="19"/>
              </w:rPr>
              <w:t>PipelineHealthAgent</w:t>
            </w:r>
            <w:proofErr w:type="spellEnd"/>
            <w:r>
              <w:rPr>
                <w:sz w:val="19"/>
                <w:szCs w:val="19"/>
              </w:rPr>
              <w:t>: 0.60 score</w:t>
            </w:r>
          </w:p>
        </w:tc>
        <w:tc>
          <w:tcPr>
            <w:tcW w:w="2200" w:type="dxa"/>
            <w:shd w:val="clear" w:color="auto" w:fill="EBF3FB"/>
            <w:tcMar>
              <w:top w:w="60" w:type="dxa"/>
              <w:left w:w="100" w:type="dxa"/>
              <w:bottom w:w="60" w:type="dxa"/>
              <w:right w:w="100" w:type="dxa"/>
            </w:tcMar>
          </w:tcPr>
          <w:p w14:paraId="116F73B3" w14:textId="77777777" w:rsidR="00AA5A08" w:rsidRDefault="00000000">
            <w:proofErr w:type="spellStart"/>
            <w:r>
              <w:rPr>
                <w:sz w:val="19"/>
                <w:szCs w:val="19"/>
              </w:rPr>
              <w:t>PipelineHealthAgent</w:t>
            </w:r>
            <w:proofErr w:type="spellEnd"/>
            <w:r>
              <w:rPr>
                <w:sz w:val="19"/>
                <w:szCs w:val="19"/>
              </w:rPr>
              <w:t>: 0.97 score</w:t>
            </w:r>
          </w:p>
        </w:tc>
        <w:tc>
          <w:tcPr>
            <w:tcW w:w="2000" w:type="dxa"/>
            <w:shd w:val="clear" w:color="auto" w:fill="EBF3FB"/>
            <w:tcMar>
              <w:top w:w="60" w:type="dxa"/>
              <w:left w:w="100" w:type="dxa"/>
              <w:bottom w:w="60" w:type="dxa"/>
              <w:right w:w="100" w:type="dxa"/>
            </w:tcMar>
          </w:tcPr>
          <w:p w14:paraId="7BB649E7" w14:textId="77777777" w:rsidR="00AA5A08" w:rsidRDefault="00000000">
            <w:r>
              <w:rPr>
                <w:sz w:val="19"/>
                <w:szCs w:val="19"/>
              </w:rPr>
              <w:t>Structured few-shot examples</w:t>
            </w:r>
          </w:p>
        </w:tc>
        <w:tc>
          <w:tcPr>
            <w:tcW w:w="1160" w:type="dxa"/>
            <w:shd w:val="clear" w:color="auto" w:fill="EBF3FB"/>
            <w:tcMar>
              <w:top w:w="60" w:type="dxa"/>
              <w:left w:w="100" w:type="dxa"/>
              <w:bottom w:w="60" w:type="dxa"/>
              <w:right w:w="100" w:type="dxa"/>
            </w:tcMar>
          </w:tcPr>
          <w:p w14:paraId="1B3E25BF" w14:textId="77777777" w:rsidR="00AA5A08" w:rsidRDefault="00000000">
            <w:r>
              <w:rPr>
                <w:sz w:val="19"/>
                <w:szCs w:val="19"/>
              </w:rPr>
              <w:t>Quality +62%, no cost increase</w:t>
            </w:r>
          </w:p>
        </w:tc>
      </w:tr>
      <w:tr w:rsidR="00CE32CB" w14:paraId="0FD09477"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7C4D7D62" w14:textId="77777777" w:rsidR="00AA5A08" w:rsidRDefault="00000000">
            <w:r>
              <w:rPr>
                <w:sz w:val="19"/>
                <w:szCs w:val="19"/>
              </w:rPr>
              <w:t>RAG Grounding</w:t>
            </w:r>
          </w:p>
        </w:tc>
        <w:tc>
          <w:tcPr>
            <w:tcW w:w="2200" w:type="dxa"/>
            <w:shd w:val="clear" w:color="auto" w:fill="FFFFFF"/>
            <w:tcMar>
              <w:top w:w="60" w:type="dxa"/>
              <w:left w:w="100" w:type="dxa"/>
              <w:bottom w:w="60" w:type="dxa"/>
              <w:right w:w="100" w:type="dxa"/>
            </w:tcMar>
          </w:tcPr>
          <w:p w14:paraId="43D01A4D" w14:textId="77777777" w:rsidR="00AA5A08" w:rsidRDefault="00000000">
            <w:r>
              <w:rPr>
                <w:sz w:val="19"/>
                <w:szCs w:val="19"/>
              </w:rPr>
              <w:t>Agents citing invented benchmarks</w:t>
            </w:r>
          </w:p>
        </w:tc>
        <w:tc>
          <w:tcPr>
            <w:tcW w:w="2200" w:type="dxa"/>
            <w:shd w:val="clear" w:color="auto" w:fill="FFFFFF"/>
            <w:tcMar>
              <w:top w:w="60" w:type="dxa"/>
              <w:left w:w="100" w:type="dxa"/>
              <w:bottom w:w="60" w:type="dxa"/>
              <w:right w:w="100" w:type="dxa"/>
            </w:tcMar>
          </w:tcPr>
          <w:p w14:paraId="218DE600" w14:textId="77777777" w:rsidR="00AA5A08" w:rsidRDefault="00000000">
            <w:r>
              <w:rPr>
                <w:sz w:val="19"/>
                <w:szCs w:val="19"/>
              </w:rPr>
              <w:t>Agents citing retrieved chunks</w:t>
            </w:r>
          </w:p>
        </w:tc>
        <w:tc>
          <w:tcPr>
            <w:tcW w:w="2000" w:type="dxa"/>
            <w:shd w:val="clear" w:color="auto" w:fill="FFFFFF"/>
            <w:tcMar>
              <w:top w:w="60" w:type="dxa"/>
              <w:left w:w="100" w:type="dxa"/>
              <w:bottom w:w="60" w:type="dxa"/>
              <w:right w:w="100" w:type="dxa"/>
            </w:tcMar>
          </w:tcPr>
          <w:p w14:paraId="5BBD424C" w14:textId="77777777" w:rsidR="00AA5A08" w:rsidRDefault="00000000">
            <w:proofErr w:type="spellStart"/>
            <w:r>
              <w:rPr>
                <w:sz w:val="19"/>
                <w:szCs w:val="19"/>
              </w:rPr>
              <w:t>ChromaDB</w:t>
            </w:r>
            <w:proofErr w:type="spellEnd"/>
            <w:r>
              <w:rPr>
                <w:sz w:val="19"/>
                <w:szCs w:val="19"/>
              </w:rPr>
              <w:t xml:space="preserve"> </w:t>
            </w:r>
            <w:proofErr w:type="gramStart"/>
            <w:r>
              <w:rPr>
                <w:sz w:val="19"/>
                <w:szCs w:val="19"/>
              </w:rPr>
              <w:t>top-3</w:t>
            </w:r>
            <w:proofErr w:type="gramEnd"/>
            <w:r>
              <w:rPr>
                <w:sz w:val="19"/>
                <w:szCs w:val="19"/>
              </w:rPr>
              <w:t xml:space="preserve"> retrieval</w:t>
            </w:r>
          </w:p>
        </w:tc>
        <w:tc>
          <w:tcPr>
            <w:tcW w:w="1160" w:type="dxa"/>
            <w:shd w:val="clear" w:color="auto" w:fill="FFFFFF"/>
            <w:tcMar>
              <w:top w:w="60" w:type="dxa"/>
              <w:left w:w="100" w:type="dxa"/>
              <w:bottom w:w="60" w:type="dxa"/>
              <w:right w:w="100" w:type="dxa"/>
            </w:tcMar>
          </w:tcPr>
          <w:p w14:paraId="06A55593" w14:textId="77777777" w:rsidR="00AA5A08" w:rsidRDefault="00000000">
            <w:r>
              <w:rPr>
                <w:sz w:val="19"/>
                <w:szCs w:val="19"/>
              </w:rPr>
              <w:t>Hallucination risk reduced</w:t>
            </w:r>
          </w:p>
        </w:tc>
      </w:tr>
    </w:tbl>
    <w:p w14:paraId="4FDC4536" w14:textId="77777777" w:rsidR="00AA5A08" w:rsidRDefault="00AA5A08">
      <w:pPr>
        <w:spacing w:before="80" w:after="80"/>
      </w:pPr>
    </w:p>
    <w:p w14:paraId="50581A5C" w14:textId="77777777" w:rsidR="00AA5A08" w:rsidRDefault="00000000">
      <w:pPr>
        <w:pBdr>
          <w:left w:val="single" w:sz="12" w:space="4" w:color="2E74B5"/>
        </w:pBdr>
        <w:shd w:val="clear" w:color="auto" w:fill="EBF3FB"/>
        <w:spacing w:before="120" w:after="120"/>
        <w:ind w:left="720"/>
      </w:pPr>
      <w:r>
        <w:rPr>
          <w:i/>
          <w:iCs/>
          <w:color w:val="1F4E79"/>
        </w:rPr>
        <w:t>The routing lever alone reduced per-run cost from ~$0.040 to $0.007 — an 83% reduction — while maintaining identical quality on simple tasks. This is the most important optimization in the system.</w:t>
      </w:r>
    </w:p>
    <w:p w14:paraId="5EF80AEB" w14:textId="77777777" w:rsidR="00AA5A08" w:rsidRDefault="00AA5A08">
      <w:pPr>
        <w:spacing w:before="80" w:after="80"/>
      </w:pPr>
    </w:p>
    <w:p w14:paraId="6CC7CEDB" w14:textId="77777777" w:rsidR="00AA5A08" w:rsidRDefault="00000000">
      <w:pPr>
        <w:pStyle w:val="Heading2"/>
      </w:pPr>
      <w:r>
        <w:t xml:space="preserve">6.3 </w:t>
      </w:r>
      <w:proofErr w:type="spellStart"/>
      <w:r>
        <w:t>OptimizationAgent</w:t>
      </w:r>
      <w:proofErr w:type="spellEnd"/>
    </w:p>
    <w:p w14:paraId="4857A091" w14:textId="77777777" w:rsidR="00AA5A08" w:rsidRDefault="00000000">
      <w:pPr>
        <w:spacing w:before="80" w:after="80"/>
      </w:pPr>
      <w:r>
        <w:t xml:space="preserve">The </w:t>
      </w:r>
      <w:proofErr w:type="spellStart"/>
      <w:r>
        <w:t>OptimizationAgent</w:t>
      </w:r>
      <w:proofErr w:type="spellEnd"/>
      <w:r>
        <w:t xml:space="preserve"> is the third supporting agent (instructor feedback addition). After each pipeline run it analyzes cost and performance data autonomously and makes three types of decisions without human input: routing threshold adjustments, agent </w:t>
      </w:r>
      <w:proofErr w:type="spellStart"/>
      <w:r>
        <w:t>reprompt</w:t>
      </w:r>
      <w:proofErr w:type="spellEnd"/>
      <w:r>
        <w:t xml:space="preserve"> recommendations, and estimated savings calculations. Its autonomous decision authority is explicitly granted in its system prompt.</w:t>
      </w:r>
    </w:p>
    <w:p w14:paraId="64B7C200" w14:textId="77777777" w:rsidR="00AA5A08" w:rsidRDefault="00AA5A08">
      <w:pPr>
        <w:spacing w:before="80" w:after="80"/>
      </w:pPr>
    </w:p>
    <w:p w14:paraId="789A6658" w14:textId="77777777" w:rsidR="00AA5A08" w:rsidRDefault="00000000">
      <w:r>
        <w:br w:type="page"/>
      </w:r>
    </w:p>
    <w:p w14:paraId="565530D5" w14:textId="77777777" w:rsidR="00AA5A08" w:rsidRDefault="00000000">
      <w:pPr>
        <w:pStyle w:val="Heading1"/>
      </w:pPr>
      <w:r>
        <w:lastRenderedPageBreak/>
        <w:t>7. n8n Orchestration Workflows</w:t>
      </w:r>
    </w:p>
    <w:p w14:paraId="1D3F46C1" w14:textId="77777777" w:rsidR="00AA5A08" w:rsidRDefault="00000000">
      <w:pPr>
        <w:pStyle w:val="Heading2"/>
      </w:pPr>
      <w:r>
        <w:t>7.1 Workflow 1: Hiring Intelligence Pipeline</w:t>
      </w:r>
    </w:p>
    <w:p w14:paraId="1F8A18C1" w14:textId="77777777" w:rsidR="00AA5A08" w:rsidRDefault="00000000">
      <w:pPr>
        <w:spacing w:before="80" w:after="80"/>
      </w:pPr>
      <w:r>
        <w:t>Event-driven workflow triggered by POST webhook after every pipeline run. Applies a quality gate, calculates a pipeline health score, and formats structured responses.</w:t>
      </w:r>
    </w:p>
    <w:p w14:paraId="0FE47843" w14:textId="77777777" w:rsidR="00AA5A08" w:rsidRDefault="00AA5A08">
      <w:pPr>
        <w:spacing w:before="80"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960"/>
      </w:tblGrid>
      <w:tr w:rsidR="00CE32CB" w14:paraId="294C5EDC" w14:textId="77777777">
        <w:tblPrEx>
          <w:tblCellMar>
            <w:top w:w="0" w:type="dxa"/>
            <w:bottom w:w="0" w:type="dxa"/>
          </w:tblCellMar>
        </w:tblPrEx>
        <w:trPr>
          <w:tblHeader/>
        </w:trPr>
        <w:tc>
          <w:tcPr>
            <w:tcW w:w="2600" w:type="dxa"/>
            <w:shd w:val="clear" w:color="auto" w:fill="1F4E79"/>
            <w:tcMar>
              <w:top w:w="80" w:type="dxa"/>
              <w:left w:w="100" w:type="dxa"/>
              <w:bottom w:w="80" w:type="dxa"/>
              <w:right w:w="100" w:type="dxa"/>
            </w:tcMar>
          </w:tcPr>
          <w:p w14:paraId="4AE65524" w14:textId="77777777" w:rsidR="00AA5A08" w:rsidRDefault="00000000">
            <w:r>
              <w:rPr>
                <w:b/>
                <w:bCs/>
                <w:color w:val="FFFFFF"/>
                <w:sz w:val="20"/>
                <w:szCs w:val="20"/>
              </w:rPr>
              <w:t>Node</w:t>
            </w:r>
          </w:p>
        </w:tc>
        <w:tc>
          <w:tcPr>
            <w:tcW w:w="1800" w:type="dxa"/>
            <w:shd w:val="clear" w:color="auto" w:fill="1F4E79"/>
            <w:tcMar>
              <w:top w:w="80" w:type="dxa"/>
              <w:left w:w="100" w:type="dxa"/>
              <w:bottom w:w="80" w:type="dxa"/>
              <w:right w:w="100" w:type="dxa"/>
            </w:tcMar>
          </w:tcPr>
          <w:p w14:paraId="015D25C4" w14:textId="77777777" w:rsidR="00AA5A08" w:rsidRDefault="00000000">
            <w:r>
              <w:rPr>
                <w:b/>
                <w:bCs/>
                <w:color w:val="FFFFFF"/>
                <w:sz w:val="20"/>
                <w:szCs w:val="20"/>
              </w:rPr>
              <w:t>Type</w:t>
            </w:r>
          </w:p>
        </w:tc>
        <w:tc>
          <w:tcPr>
            <w:tcW w:w="4960" w:type="dxa"/>
            <w:shd w:val="clear" w:color="auto" w:fill="1F4E79"/>
            <w:tcMar>
              <w:top w:w="80" w:type="dxa"/>
              <w:left w:w="100" w:type="dxa"/>
              <w:bottom w:w="80" w:type="dxa"/>
              <w:right w:w="100" w:type="dxa"/>
            </w:tcMar>
          </w:tcPr>
          <w:p w14:paraId="6D7E81F4" w14:textId="77777777" w:rsidR="00AA5A08" w:rsidRDefault="00000000">
            <w:r>
              <w:rPr>
                <w:b/>
                <w:bCs/>
                <w:color w:val="FFFFFF"/>
                <w:sz w:val="20"/>
                <w:szCs w:val="20"/>
              </w:rPr>
              <w:t>Logic</w:t>
            </w:r>
          </w:p>
        </w:tc>
      </w:tr>
      <w:tr w:rsidR="00CE32CB" w14:paraId="49DF9144"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71DFEE78" w14:textId="77777777" w:rsidR="00AA5A08" w:rsidRDefault="00000000">
            <w:r>
              <w:rPr>
                <w:sz w:val="19"/>
                <w:szCs w:val="19"/>
              </w:rPr>
              <w:t>Receive Pipeline Results</w:t>
            </w:r>
          </w:p>
        </w:tc>
        <w:tc>
          <w:tcPr>
            <w:tcW w:w="1800" w:type="dxa"/>
            <w:shd w:val="clear" w:color="auto" w:fill="FFFFFF"/>
            <w:tcMar>
              <w:top w:w="60" w:type="dxa"/>
              <w:left w:w="100" w:type="dxa"/>
              <w:bottom w:w="60" w:type="dxa"/>
              <w:right w:w="100" w:type="dxa"/>
            </w:tcMar>
          </w:tcPr>
          <w:p w14:paraId="36CC558D" w14:textId="77777777" w:rsidR="00AA5A08" w:rsidRDefault="00000000">
            <w:r>
              <w:rPr>
                <w:sz w:val="19"/>
                <w:szCs w:val="19"/>
              </w:rPr>
              <w:t>Webhook (POST)</w:t>
            </w:r>
          </w:p>
        </w:tc>
        <w:tc>
          <w:tcPr>
            <w:tcW w:w="4960" w:type="dxa"/>
            <w:shd w:val="clear" w:color="auto" w:fill="FFFFFF"/>
            <w:tcMar>
              <w:top w:w="60" w:type="dxa"/>
              <w:left w:w="100" w:type="dxa"/>
              <w:bottom w:w="60" w:type="dxa"/>
              <w:right w:w="100" w:type="dxa"/>
            </w:tcMar>
          </w:tcPr>
          <w:p w14:paraId="57FAC189" w14:textId="77777777" w:rsidR="00AA5A08" w:rsidRDefault="00000000">
            <w:r>
              <w:rPr>
                <w:sz w:val="19"/>
                <w:szCs w:val="19"/>
              </w:rPr>
              <w:t xml:space="preserve">Receives payload: </w:t>
            </w:r>
            <w:proofErr w:type="spellStart"/>
            <w:r>
              <w:rPr>
                <w:sz w:val="19"/>
                <w:szCs w:val="19"/>
              </w:rPr>
              <w:t>run_id</w:t>
            </w:r>
            <w:proofErr w:type="spellEnd"/>
            <w:r>
              <w:rPr>
                <w:sz w:val="19"/>
                <w:szCs w:val="19"/>
              </w:rPr>
              <w:t xml:space="preserve">, </w:t>
            </w:r>
            <w:proofErr w:type="spellStart"/>
            <w:r>
              <w:rPr>
                <w:sz w:val="19"/>
                <w:szCs w:val="19"/>
              </w:rPr>
              <w:t>successful_agents</w:t>
            </w:r>
            <w:proofErr w:type="spellEnd"/>
            <w:r>
              <w:rPr>
                <w:sz w:val="19"/>
                <w:szCs w:val="19"/>
              </w:rPr>
              <w:t xml:space="preserve">, </w:t>
            </w:r>
            <w:proofErr w:type="spellStart"/>
            <w:r>
              <w:rPr>
                <w:sz w:val="19"/>
                <w:szCs w:val="19"/>
              </w:rPr>
              <w:t>total_agents</w:t>
            </w:r>
            <w:proofErr w:type="spellEnd"/>
            <w:r>
              <w:rPr>
                <w:sz w:val="19"/>
                <w:szCs w:val="19"/>
              </w:rPr>
              <w:t>, cost, latency, status</w:t>
            </w:r>
          </w:p>
        </w:tc>
      </w:tr>
      <w:tr w:rsidR="00CE32CB" w14:paraId="0FACEAF1" w14:textId="77777777">
        <w:tblPrEx>
          <w:tblCellMar>
            <w:top w:w="0" w:type="dxa"/>
            <w:bottom w:w="0" w:type="dxa"/>
          </w:tblCellMar>
        </w:tblPrEx>
        <w:tc>
          <w:tcPr>
            <w:tcW w:w="2600" w:type="dxa"/>
            <w:shd w:val="clear" w:color="auto" w:fill="EBF3FB"/>
            <w:tcMar>
              <w:top w:w="60" w:type="dxa"/>
              <w:left w:w="100" w:type="dxa"/>
              <w:bottom w:w="60" w:type="dxa"/>
              <w:right w:w="100" w:type="dxa"/>
            </w:tcMar>
          </w:tcPr>
          <w:p w14:paraId="20D4B825" w14:textId="77777777" w:rsidR="00AA5A08" w:rsidRDefault="00000000">
            <w:r>
              <w:rPr>
                <w:sz w:val="19"/>
                <w:szCs w:val="19"/>
              </w:rPr>
              <w:t>All Agents Passed?</w:t>
            </w:r>
          </w:p>
        </w:tc>
        <w:tc>
          <w:tcPr>
            <w:tcW w:w="1800" w:type="dxa"/>
            <w:shd w:val="clear" w:color="auto" w:fill="EBF3FB"/>
            <w:tcMar>
              <w:top w:w="60" w:type="dxa"/>
              <w:left w:w="100" w:type="dxa"/>
              <w:bottom w:w="60" w:type="dxa"/>
              <w:right w:w="100" w:type="dxa"/>
            </w:tcMar>
          </w:tcPr>
          <w:p w14:paraId="1BA92023" w14:textId="77777777" w:rsidR="00AA5A08" w:rsidRDefault="00000000">
            <w:r>
              <w:rPr>
                <w:sz w:val="19"/>
                <w:szCs w:val="19"/>
              </w:rPr>
              <w:t>IF</w:t>
            </w:r>
          </w:p>
        </w:tc>
        <w:tc>
          <w:tcPr>
            <w:tcW w:w="4960" w:type="dxa"/>
            <w:shd w:val="clear" w:color="auto" w:fill="EBF3FB"/>
            <w:tcMar>
              <w:top w:w="60" w:type="dxa"/>
              <w:left w:w="100" w:type="dxa"/>
              <w:bottom w:w="60" w:type="dxa"/>
              <w:right w:w="100" w:type="dxa"/>
            </w:tcMar>
          </w:tcPr>
          <w:p w14:paraId="42429723" w14:textId="77777777" w:rsidR="00AA5A08" w:rsidRDefault="00000000">
            <w:r>
              <w:rPr>
                <w:sz w:val="19"/>
                <w:szCs w:val="19"/>
              </w:rPr>
              <w:t xml:space="preserve">Condition: </w:t>
            </w:r>
            <w:proofErr w:type="spellStart"/>
            <w:r>
              <w:rPr>
                <w:sz w:val="19"/>
                <w:szCs w:val="19"/>
              </w:rPr>
              <w:t>successful_agents</w:t>
            </w:r>
            <w:proofErr w:type="spellEnd"/>
            <w:r>
              <w:rPr>
                <w:sz w:val="19"/>
                <w:szCs w:val="19"/>
              </w:rPr>
              <w:t xml:space="preserve"> == </w:t>
            </w:r>
            <w:proofErr w:type="spellStart"/>
            <w:r>
              <w:rPr>
                <w:sz w:val="19"/>
                <w:szCs w:val="19"/>
              </w:rPr>
              <w:t>total_agents</w:t>
            </w:r>
            <w:proofErr w:type="spellEnd"/>
            <w:r>
              <w:rPr>
                <w:sz w:val="19"/>
                <w:szCs w:val="19"/>
              </w:rPr>
              <w:t xml:space="preserve"> (with type conversion)</w:t>
            </w:r>
          </w:p>
        </w:tc>
      </w:tr>
      <w:tr w:rsidR="00CE32CB" w14:paraId="11048832"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77BDCF21" w14:textId="77777777" w:rsidR="00AA5A08" w:rsidRDefault="00000000">
            <w:r>
              <w:rPr>
                <w:sz w:val="19"/>
                <w:szCs w:val="19"/>
              </w:rPr>
              <w:t>Calculate Pipeline Health Score</w:t>
            </w:r>
          </w:p>
        </w:tc>
        <w:tc>
          <w:tcPr>
            <w:tcW w:w="1800" w:type="dxa"/>
            <w:shd w:val="clear" w:color="auto" w:fill="FFFFFF"/>
            <w:tcMar>
              <w:top w:w="60" w:type="dxa"/>
              <w:left w:w="100" w:type="dxa"/>
              <w:bottom w:w="60" w:type="dxa"/>
              <w:right w:w="100" w:type="dxa"/>
            </w:tcMar>
          </w:tcPr>
          <w:p w14:paraId="47C00BF1" w14:textId="77777777" w:rsidR="00AA5A08" w:rsidRDefault="00000000">
            <w:r>
              <w:rPr>
                <w:sz w:val="19"/>
                <w:szCs w:val="19"/>
              </w:rPr>
              <w:t>Code (JavaScript)</w:t>
            </w:r>
          </w:p>
        </w:tc>
        <w:tc>
          <w:tcPr>
            <w:tcW w:w="4960" w:type="dxa"/>
            <w:shd w:val="clear" w:color="auto" w:fill="FFFFFF"/>
            <w:tcMar>
              <w:top w:w="60" w:type="dxa"/>
              <w:left w:w="100" w:type="dxa"/>
              <w:bottom w:w="60" w:type="dxa"/>
              <w:right w:w="100" w:type="dxa"/>
            </w:tcMar>
          </w:tcPr>
          <w:p w14:paraId="2D96E60F" w14:textId="77777777" w:rsidR="00AA5A08" w:rsidRDefault="00000000">
            <w:proofErr w:type="spellStart"/>
            <w:r>
              <w:rPr>
                <w:sz w:val="19"/>
                <w:szCs w:val="19"/>
              </w:rPr>
              <w:t>health_score</w:t>
            </w:r>
            <w:proofErr w:type="spellEnd"/>
            <w:r>
              <w:rPr>
                <w:sz w:val="19"/>
                <w:szCs w:val="19"/>
              </w:rPr>
              <w:t xml:space="preserve"> = (successful/</w:t>
            </w:r>
            <w:proofErr w:type="gramStart"/>
            <w:r>
              <w:rPr>
                <w:sz w:val="19"/>
                <w:szCs w:val="19"/>
              </w:rPr>
              <w:t>total)*</w:t>
            </w:r>
            <w:proofErr w:type="gramEnd"/>
            <w:r>
              <w:rPr>
                <w:sz w:val="19"/>
                <w:szCs w:val="19"/>
              </w:rPr>
              <w:t xml:space="preserve">100, </w:t>
            </w:r>
            <w:proofErr w:type="spellStart"/>
            <w:r>
              <w:rPr>
                <w:sz w:val="19"/>
                <w:szCs w:val="19"/>
              </w:rPr>
              <w:t>cost_efficiency</w:t>
            </w:r>
            <w:proofErr w:type="spellEnd"/>
            <w:r>
              <w:rPr>
                <w:sz w:val="19"/>
                <w:szCs w:val="19"/>
              </w:rPr>
              <w:t xml:space="preserve"> grade, latency grade</w:t>
            </w:r>
          </w:p>
        </w:tc>
      </w:tr>
      <w:tr w:rsidR="00CE32CB" w14:paraId="23F285FB" w14:textId="77777777">
        <w:tblPrEx>
          <w:tblCellMar>
            <w:top w:w="0" w:type="dxa"/>
            <w:bottom w:w="0" w:type="dxa"/>
          </w:tblCellMar>
        </w:tblPrEx>
        <w:tc>
          <w:tcPr>
            <w:tcW w:w="2600" w:type="dxa"/>
            <w:shd w:val="clear" w:color="auto" w:fill="EBF3FB"/>
            <w:tcMar>
              <w:top w:w="60" w:type="dxa"/>
              <w:left w:w="100" w:type="dxa"/>
              <w:bottom w:w="60" w:type="dxa"/>
              <w:right w:w="100" w:type="dxa"/>
            </w:tcMar>
          </w:tcPr>
          <w:p w14:paraId="75E9A939" w14:textId="77777777" w:rsidR="00AA5A08" w:rsidRDefault="00000000">
            <w:r>
              <w:rPr>
                <w:sz w:val="19"/>
                <w:szCs w:val="19"/>
              </w:rPr>
              <w:t>Format Success Response</w:t>
            </w:r>
          </w:p>
        </w:tc>
        <w:tc>
          <w:tcPr>
            <w:tcW w:w="1800" w:type="dxa"/>
            <w:shd w:val="clear" w:color="auto" w:fill="EBF3FB"/>
            <w:tcMar>
              <w:top w:w="60" w:type="dxa"/>
              <w:left w:w="100" w:type="dxa"/>
              <w:bottom w:w="60" w:type="dxa"/>
              <w:right w:w="100" w:type="dxa"/>
            </w:tcMar>
          </w:tcPr>
          <w:p w14:paraId="200DDF5A" w14:textId="77777777" w:rsidR="00AA5A08" w:rsidRDefault="00000000">
            <w:r>
              <w:rPr>
                <w:sz w:val="19"/>
                <w:szCs w:val="19"/>
              </w:rPr>
              <w:t>Edit Fields</w:t>
            </w:r>
          </w:p>
        </w:tc>
        <w:tc>
          <w:tcPr>
            <w:tcW w:w="4960" w:type="dxa"/>
            <w:shd w:val="clear" w:color="auto" w:fill="EBF3FB"/>
            <w:tcMar>
              <w:top w:w="60" w:type="dxa"/>
              <w:left w:w="100" w:type="dxa"/>
              <w:bottom w:w="60" w:type="dxa"/>
              <w:right w:w="100" w:type="dxa"/>
            </w:tcMar>
          </w:tcPr>
          <w:p w14:paraId="4F3E4BE6" w14:textId="77777777" w:rsidR="00AA5A08" w:rsidRDefault="00000000">
            <w:r>
              <w:rPr>
                <w:sz w:val="19"/>
                <w:szCs w:val="19"/>
              </w:rPr>
              <w:t xml:space="preserve">status=success, message, </w:t>
            </w:r>
            <w:proofErr w:type="spellStart"/>
            <w:r>
              <w:rPr>
                <w:sz w:val="19"/>
                <w:szCs w:val="19"/>
              </w:rPr>
              <w:t>run_id</w:t>
            </w:r>
            <w:proofErr w:type="spellEnd"/>
            <w:r>
              <w:rPr>
                <w:sz w:val="19"/>
                <w:szCs w:val="19"/>
              </w:rPr>
              <w:t xml:space="preserve">, </w:t>
            </w:r>
            <w:proofErr w:type="spellStart"/>
            <w:r>
              <w:rPr>
                <w:sz w:val="19"/>
                <w:szCs w:val="19"/>
              </w:rPr>
              <w:t>total_cost_usd</w:t>
            </w:r>
            <w:proofErr w:type="spellEnd"/>
          </w:p>
        </w:tc>
      </w:tr>
      <w:tr w:rsidR="00CE32CB" w14:paraId="2F3FE3F1"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2A0AB657" w14:textId="77777777" w:rsidR="00AA5A08" w:rsidRDefault="00000000">
            <w:r>
              <w:rPr>
                <w:sz w:val="19"/>
                <w:szCs w:val="19"/>
              </w:rPr>
              <w:t>Format Failure Response</w:t>
            </w:r>
          </w:p>
        </w:tc>
        <w:tc>
          <w:tcPr>
            <w:tcW w:w="1800" w:type="dxa"/>
            <w:shd w:val="clear" w:color="auto" w:fill="FFFFFF"/>
            <w:tcMar>
              <w:top w:w="60" w:type="dxa"/>
              <w:left w:w="100" w:type="dxa"/>
              <w:bottom w:w="60" w:type="dxa"/>
              <w:right w:w="100" w:type="dxa"/>
            </w:tcMar>
          </w:tcPr>
          <w:p w14:paraId="7801FE5F" w14:textId="77777777" w:rsidR="00AA5A08" w:rsidRDefault="00000000">
            <w:r>
              <w:rPr>
                <w:sz w:val="19"/>
                <w:szCs w:val="19"/>
              </w:rPr>
              <w:t>Edit Fields</w:t>
            </w:r>
          </w:p>
        </w:tc>
        <w:tc>
          <w:tcPr>
            <w:tcW w:w="4960" w:type="dxa"/>
            <w:shd w:val="clear" w:color="auto" w:fill="FFFFFF"/>
            <w:tcMar>
              <w:top w:w="60" w:type="dxa"/>
              <w:left w:w="100" w:type="dxa"/>
              <w:bottom w:w="60" w:type="dxa"/>
              <w:right w:w="100" w:type="dxa"/>
            </w:tcMar>
          </w:tcPr>
          <w:p w14:paraId="7F886962" w14:textId="77777777" w:rsidR="00AA5A08" w:rsidRDefault="00000000">
            <w:r>
              <w:rPr>
                <w:sz w:val="19"/>
                <w:szCs w:val="19"/>
              </w:rPr>
              <w:t>status=</w:t>
            </w:r>
            <w:proofErr w:type="spellStart"/>
            <w:r>
              <w:rPr>
                <w:sz w:val="19"/>
                <w:szCs w:val="19"/>
              </w:rPr>
              <w:t>partial_failure</w:t>
            </w:r>
            <w:proofErr w:type="spellEnd"/>
            <w:r>
              <w:rPr>
                <w:sz w:val="19"/>
                <w:szCs w:val="19"/>
              </w:rPr>
              <w:t>, alert message for downstream consumers</w:t>
            </w:r>
          </w:p>
        </w:tc>
      </w:tr>
    </w:tbl>
    <w:p w14:paraId="41185A76" w14:textId="77777777" w:rsidR="00AA5A08" w:rsidRDefault="00AA5A08">
      <w:pPr>
        <w:spacing w:before="80" w:after="80"/>
      </w:pPr>
    </w:p>
    <w:p w14:paraId="5E532666" w14:textId="77777777" w:rsidR="00AA5A08" w:rsidRDefault="00000000">
      <w:pPr>
        <w:jc w:val="center"/>
      </w:pPr>
      <w:r>
        <w:rPr>
          <w:noProof/>
        </w:rPr>
        <w:drawing>
          <wp:inline distT="0" distB="0" distL="0" distR="0" wp14:anchorId="234D9FED" wp14:editId="73FD1060">
            <wp:extent cx="5524500" cy="3810000"/>
            <wp:effectExtent l="0" t="0" r="0" b="0"/>
            <wp:docPr id="449068328" name="Picture 449068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810000"/>
                    </a:xfrm>
                    <a:prstGeom prst="rect">
                      <a:avLst/>
                    </a:prstGeom>
                  </pic:spPr>
                </pic:pic>
              </a:graphicData>
            </a:graphic>
          </wp:inline>
        </w:drawing>
      </w:r>
    </w:p>
    <w:p w14:paraId="36F50679" w14:textId="77777777" w:rsidR="00AA5A08" w:rsidRDefault="00000000">
      <w:pPr>
        <w:spacing w:before="60" w:after="120"/>
        <w:jc w:val="center"/>
      </w:pPr>
      <w:r>
        <w:rPr>
          <w:i/>
          <w:iCs/>
          <w:color w:val="888888"/>
          <w:sz w:val="18"/>
          <w:szCs w:val="18"/>
        </w:rPr>
        <w:t>Figure 1: Hiring Intelligence Pipeline — Workflow 1 (Published, receiving 200 OK)</w:t>
      </w:r>
    </w:p>
    <w:p w14:paraId="71062D9D" w14:textId="77777777" w:rsidR="00AA5A08" w:rsidRDefault="00AA5A08">
      <w:pPr>
        <w:spacing w:before="80" w:after="80"/>
      </w:pPr>
    </w:p>
    <w:p w14:paraId="1510E230" w14:textId="77777777" w:rsidR="00AA5A08" w:rsidRDefault="00000000">
      <w:pPr>
        <w:pStyle w:val="Heading2"/>
      </w:pPr>
      <w:r>
        <w:t>7.2 Workflow 2: Talent Acquisition Alert System</w:t>
      </w:r>
    </w:p>
    <w:p w14:paraId="43C2128B" w14:textId="77777777" w:rsidR="00AA5A08" w:rsidRDefault="00000000">
      <w:pPr>
        <w:spacing w:before="80" w:after="80"/>
      </w:pPr>
      <w:r>
        <w:lastRenderedPageBreak/>
        <w:t>Schedule-driven workflow (instructor feedback addition). Runs every 6 hours, proactively loads pipeline insights, analyzes for critical alert patterns using JavaScript logic, and routes to different report formats based on severity. Significantly more complex than Workflow 1.</w:t>
      </w:r>
    </w:p>
    <w:p w14:paraId="074E46CD" w14:textId="77777777" w:rsidR="00AA5A08" w:rsidRDefault="00AA5A08">
      <w:pPr>
        <w:spacing w:before="80"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160"/>
      </w:tblGrid>
      <w:tr w:rsidR="00CE32CB" w14:paraId="54DD4520" w14:textId="77777777">
        <w:tblPrEx>
          <w:tblCellMar>
            <w:top w:w="0" w:type="dxa"/>
            <w:bottom w:w="0" w:type="dxa"/>
          </w:tblCellMar>
        </w:tblPrEx>
        <w:trPr>
          <w:tblHeader/>
        </w:trPr>
        <w:tc>
          <w:tcPr>
            <w:tcW w:w="2600" w:type="dxa"/>
            <w:shd w:val="clear" w:color="auto" w:fill="1F4E79"/>
            <w:tcMar>
              <w:top w:w="80" w:type="dxa"/>
              <w:left w:w="100" w:type="dxa"/>
              <w:bottom w:w="80" w:type="dxa"/>
              <w:right w:w="100" w:type="dxa"/>
            </w:tcMar>
          </w:tcPr>
          <w:p w14:paraId="60FED3F4" w14:textId="77777777" w:rsidR="00AA5A08" w:rsidRDefault="00000000">
            <w:r>
              <w:rPr>
                <w:b/>
                <w:bCs/>
                <w:color w:val="FFFFFF"/>
                <w:sz w:val="20"/>
                <w:szCs w:val="20"/>
              </w:rPr>
              <w:t>Node</w:t>
            </w:r>
          </w:p>
        </w:tc>
        <w:tc>
          <w:tcPr>
            <w:tcW w:w="1600" w:type="dxa"/>
            <w:shd w:val="clear" w:color="auto" w:fill="1F4E79"/>
            <w:tcMar>
              <w:top w:w="80" w:type="dxa"/>
              <w:left w:w="100" w:type="dxa"/>
              <w:bottom w:w="80" w:type="dxa"/>
              <w:right w:w="100" w:type="dxa"/>
            </w:tcMar>
          </w:tcPr>
          <w:p w14:paraId="2B161B4C" w14:textId="77777777" w:rsidR="00AA5A08" w:rsidRDefault="00000000">
            <w:r>
              <w:rPr>
                <w:b/>
                <w:bCs/>
                <w:color w:val="FFFFFF"/>
                <w:sz w:val="20"/>
                <w:szCs w:val="20"/>
              </w:rPr>
              <w:t>Type</w:t>
            </w:r>
          </w:p>
        </w:tc>
        <w:tc>
          <w:tcPr>
            <w:tcW w:w="5160" w:type="dxa"/>
            <w:shd w:val="clear" w:color="auto" w:fill="1F4E79"/>
            <w:tcMar>
              <w:top w:w="80" w:type="dxa"/>
              <w:left w:w="100" w:type="dxa"/>
              <w:bottom w:w="80" w:type="dxa"/>
              <w:right w:w="100" w:type="dxa"/>
            </w:tcMar>
          </w:tcPr>
          <w:p w14:paraId="0A21FC6B" w14:textId="77777777" w:rsidR="00AA5A08" w:rsidRDefault="00000000">
            <w:r>
              <w:rPr>
                <w:b/>
                <w:bCs/>
                <w:color w:val="FFFFFF"/>
                <w:sz w:val="20"/>
                <w:szCs w:val="20"/>
              </w:rPr>
              <w:t>Logic</w:t>
            </w:r>
          </w:p>
        </w:tc>
      </w:tr>
      <w:tr w:rsidR="00CE32CB" w14:paraId="63B4017D"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47B1B591" w14:textId="77777777" w:rsidR="00AA5A08" w:rsidRDefault="00000000">
            <w:r>
              <w:rPr>
                <w:sz w:val="19"/>
                <w:szCs w:val="19"/>
              </w:rPr>
              <w:t>Every 6 Hours</w:t>
            </w:r>
          </w:p>
        </w:tc>
        <w:tc>
          <w:tcPr>
            <w:tcW w:w="1600" w:type="dxa"/>
            <w:shd w:val="clear" w:color="auto" w:fill="FFFFFF"/>
            <w:tcMar>
              <w:top w:w="60" w:type="dxa"/>
              <w:left w:w="100" w:type="dxa"/>
              <w:bottom w:w="60" w:type="dxa"/>
              <w:right w:w="100" w:type="dxa"/>
            </w:tcMar>
          </w:tcPr>
          <w:p w14:paraId="078F4675" w14:textId="77777777" w:rsidR="00AA5A08" w:rsidRDefault="00000000">
            <w:r>
              <w:rPr>
                <w:sz w:val="19"/>
                <w:szCs w:val="19"/>
              </w:rPr>
              <w:t>Schedule Trigger</w:t>
            </w:r>
          </w:p>
        </w:tc>
        <w:tc>
          <w:tcPr>
            <w:tcW w:w="5160" w:type="dxa"/>
            <w:shd w:val="clear" w:color="auto" w:fill="FFFFFF"/>
            <w:tcMar>
              <w:top w:w="60" w:type="dxa"/>
              <w:left w:w="100" w:type="dxa"/>
              <w:bottom w:w="60" w:type="dxa"/>
              <w:right w:w="100" w:type="dxa"/>
            </w:tcMar>
          </w:tcPr>
          <w:p w14:paraId="1E8EB49F" w14:textId="77777777" w:rsidR="00AA5A08" w:rsidRDefault="00000000">
            <w:r>
              <w:rPr>
                <w:sz w:val="19"/>
                <w:szCs w:val="19"/>
              </w:rPr>
              <w:t>Fires automatically every 6 hours — no webhook dependency</w:t>
            </w:r>
          </w:p>
        </w:tc>
      </w:tr>
      <w:tr w:rsidR="00CE32CB" w14:paraId="5896C317" w14:textId="77777777">
        <w:tblPrEx>
          <w:tblCellMar>
            <w:top w:w="0" w:type="dxa"/>
            <w:bottom w:w="0" w:type="dxa"/>
          </w:tblCellMar>
        </w:tblPrEx>
        <w:tc>
          <w:tcPr>
            <w:tcW w:w="2600" w:type="dxa"/>
            <w:shd w:val="clear" w:color="auto" w:fill="EBF3FB"/>
            <w:tcMar>
              <w:top w:w="60" w:type="dxa"/>
              <w:left w:w="100" w:type="dxa"/>
              <w:bottom w:w="60" w:type="dxa"/>
              <w:right w:w="100" w:type="dxa"/>
            </w:tcMar>
          </w:tcPr>
          <w:p w14:paraId="0BAA0E6D" w14:textId="77777777" w:rsidR="00AA5A08" w:rsidRDefault="00000000">
            <w:r>
              <w:rPr>
                <w:sz w:val="19"/>
                <w:szCs w:val="19"/>
              </w:rPr>
              <w:t>Load Latest Pipeline Data</w:t>
            </w:r>
          </w:p>
        </w:tc>
        <w:tc>
          <w:tcPr>
            <w:tcW w:w="1600" w:type="dxa"/>
            <w:shd w:val="clear" w:color="auto" w:fill="EBF3FB"/>
            <w:tcMar>
              <w:top w:w="60" w:type="dxa"/>
              <w:left w:w="100" w:type="dxa"/>
              <w:bottom w:w="60" w:type="dxa"/>
              <w:right w:w="100" w:type="dxa"/>
            </w:tcMar>
          </w:tcPr>
          <w:p w14:paraId="15F8224C" w14:textId="77777777" w:rsidR="00AA5A08" w:rsidRDefault="00000000">
            <w:r>
              <w:rPr>
                <w:sz w:val="19"/>
                <w:szCs w:val="19"/>
              </w:rPr>
              <w:t>Code (JS)</w:t>
            </w:r>
          </w:p>
        </w:tc>
        <w:tc>
          <w:tcPr>
            <w:tcW w:w="5160" w:type="dxa"/>
            <w:shd w:val="clear" w:color="auto" w:fill="EBF3FB"/>
            <w:tcMar>
              <w:top w:w="60" w:type="dxa"/>
              <w:left w:w="100" w:type="dxa"/>
              <w:bottom w:w="60" w:type="dxa"/>
              <w:right w:w="100" w:type="dxa"/>
            </w:tcMar>
          </w:tcPr>
          <w:p w14:paraId="6B488803" w14:textId="77777777" w:rsidR="00AA5A08" w:rsidRDefault="00000000">
            <w:r>
              <w:rPr>
                <w:sz w:val="19"/>
                <w:szCs w:val="19"/>
              </w:rPr>
              <w:t>Loads last pipeline run insights and cost data</w:t>
            </w:r>
          </w:p>
        </w:tc>
      </w:tr>
      <w:tr w:rsidR="00CE32CB" w14:paraId="5FA8C7BE"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2AC727B1" w14:textId="77777777" w:rsidR="00AA5A08" w:rsidRDefault="00000000">
            <w:r>
              <w:rPr>
                <w:sz w:val="19"/>
                <w:szCs w:val="19"/>
              </w:rPr>
              <w:t>Analyze Critical Alerts</w:t>
            </w:r>
          </w:p>
        </w:tc>
        <w:tc>
          <w:tcPr>
            <w:tcW w:w="1600" w:type="dxa"/>
            <w:shd w:val="clear" w:color="auto" w:fill="FFFFFF"/>
            <w:tcMar>
              <w:top w:w="60" w:type="dxa"/>
              <w:left w:w="100" w:type="dxa"/>
              <w:bottom w:w="60" w:type="dxa"/>
              <w:right w:w="100" w:type="dxa"/>
            </w:tcMar>
          </w:tcPr>
          <w:p w14:paraId="354A7F14" w14:textId="77777777" w:rsidR="00AA5A08" w:rsidRDefault="00000000">
            <w:r>
              <w:rPr>
                <w:sz w:val="19"/>
                <w:szCs w:val="19"/>
              </w:rPr>
              <w:t>Code (JS)</w:t>
            </w:r>
          </w:p>
        </w:tc>
        <w:tc>
          <w:tcPr>
            <w:tcW w:w="5160" w:type="dxa"/>
            <w:shd w:val="clear" w:color="auto" w:fill="FFFFFF"/>
            <w:tcMar>
              <w:top w:w="60" w:type="dxa"/>
              <w:left w:w="100" w:type="dxa"/>
              <w:bottom w:w="60" w:type="dxa"/>
              <w:right w:w="100" w:type="dxa"/>
            </w:tcMar>
          </w:tcPr>
          <w:p w14:paraId="05F9EA93" w14:textId="77777777" w:rsidR="00AA5A08" w:rsidRDefault="00000000">
            <w:r>
              <w:rPr>
                <w:sz w:val="19"/>
                <w:szCs w:val="19"/>
              </w:rPr>
              <w:t>Pattern matching: SLA_BREACH (CRITICAL), OFFER_DECLINE (HIGH), MARKET_GAP (HIGH), LOW_CONFIDENCE (LOW)</w:t>
            </w:r>
          </w:p>
        </w:tc>
      </w:tr>
      <w:tr w:rsidR="00CE32CB" w14:paraId="02CF05E6" w14:textId="77777777">
        <w:tblPrEx>
          <w:tblCellMar>
            <w:top w:w="0" w:type="dxa"/>
            <w:bottom w:w="0" w:type="dxa"/>
          </w:tblCellMar>
        </w:tblPrEx>
        <w:tc>
          <w:tcPr>
            <w:tcW w:w="2600" w:type="dxa"/>
            <w:shd w:val="clear" w:color="auto" w:fill="EBF3FB"/>
            <w:tcMar>
              <w:top w:w="60" w:type="dxa"/>
              <w:left w:w="100" w:type="dxa"/>
              <w:bottom w:w="60" w:type="dxa"/>
              <w:right w:w="100" w:type="dxa"/>
            </w:tcMar>
          </w:tcPr>
          <w:p w14:paraId="6903A2A8" w14:textId="77777777" w:rsidR="00AA5A08" w:rsidRDefault="00000000">
            <w:r>
              <w:rPr>
                <w:sz w:val="19"/>
                <w:szCs w:val="19"/>
              </w:rPr>
              <w:t>Requires Immediate Action?</w:t>
            </w:r>
          </w:p>
        </w:tc>
        <w:tc>
          <w:tcPr>
            <w:tcW w:w="1600" w:type="dxa"/>
            <w:shd w:val="clear" w:color="auto" w:fill="EBF3FB"/>
            <w:tcMar>
              <w:top w:w="60" w:type="dxa"/>
              <w:left w:w="100" w:type="dxa"/>
              <w:bottom w:w="60" w:type="dxa"/>
              <w:right w:w="100" w:type="dxa"/>
            </w:tcMar>
          </w:tcPr>
          <w:p w14:paraId="4B83F0AE" w14:textId="77777777" w:rsidR="00AA5A08" w:rsidRDefault="00000000">
            <w:r>
              <w:rPr>
                <w:sz w:val="19"/>
                <w:szCs w:val="19"/>
              </w:rPr>
              <w:t>IF</w:t>
            </w:r>
          </w:p>
        </w:tc>
        <w:tc>
          <w:tcPr>
            <w:tcW w:w="5160" w:type="dxa"/>
            <w:shd w:val="clear" w:color="auto" w:fill="EBF3FB"/>
            <w:tcMar>
              <w:top w:w="60" w:type="dxa"/>
              <w:left w:w="100" w:type="dxa"/>
              <w:bottom w:w="60" w:type="dxa"/>
              <w:right w:w="100" w:type="dxa"/>
            </w:tcMar>
          </w:tcPr>
          <w:p w14:paraId="1FB52166" w14:textId="77777777" w:rsidR="00AA5A08" w:rsidRDefault="00000000">
            <w:r>
              <w:rPr>
                <w:sz w:val="19"/>
                <w:szCs w:val="19"/>
              </w:rPr>
              <w:t>Routes true if any HIGH or CRITICAL alerts detected</w:t>
            </w:r>
          </w:p>
        </w:tc>
      </w:tr>
      <w:tr w:rsidR="00CE32CB" w14:paraId="2FD106E9"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5B21F2BD" w14:textId="77777777" w:rsidR="00AA5A08" w:rsidRDefault="00000000">
            <w:r>
              <w:rPr>
                <w:sz w:val="19"/>
                <w:szCs w:val="19"/>
              </w:rPr>
              <w:t>Format Critical Alert Report</w:t>
            </w:r>
          </w:p>
        </w:tc>
        <w:tc>
          <w:tcPr>
            <w:tcW w:w="1600" w:type="dxa"/>
            <w:shd w:val="clear" w:color="auto" w:fill="FFFFFF"/>
            <w:tcMar>
              <w:top w:w="60" w:type="dxa"/>
              <w:left w:w="100" w:type="dxa"/>
              <w:bottom w:w="60" w:type="dxa"/>
              <w:right w:w="100" w:type="dxa"/>
            </w:tcMar>
          </w:tcPr>
          <w:p w14:paraId="406A209E" w14:textId="77777777" w:rsidR="00AA5A08" w:rsidRDefault="00000000">
            <w:r>
              <w:rPr>
                <w:sz w:val="19"/>
                <w:szCs w:val="19"/>
              </w:rPr>
              <w:t>Code (JS)</w:t>
            </w:r>
          </w:p>
        </w:tc>
        <w:tc>
          <w:tcPr>
            <w:tcW w:w="5160" w:type="dxa"/>
            <w:shd w:val="clear" w:color="auto" w:fill="FFFFFF"/>
            <w:tcMar>
              <w:top w:w="60" w:type="dxa"/>
              <w:left w:w="100" w:type="dxa"/>
              <w:bottom w:w="60" w:type="dxa"/>
              <w:right w:w="100" w:type="dxa"/>
            </w:tcMar>
          </w:tcPr>
          <w:p w14:paraId="427223B7" w14:textId="77777777" w:rsidR="00AA5A08" w:rsidRDefault="00000000">
            <w:r>
              <w:rPr>
                <w:sz w:val="19"/>
                <w:szCs w:val="19"/>
              </w:rPr>
              <w:t>Generates structured report with remediation steps for critical/high alerts</w:t>
            </w:r>
          </w:p>
        </w:tc>
      </w:tr>
      <w:tr w:rsidR="00CE32CB" w14:paraId="138AD757" w14:textId="77777777">
        <w:tblPrEx>
          <w:tblCellMar>
            <w:top w:w="0" w:type="dxa"/>
            <w:bottom w:w="0" w:type="dxa"/>
          </w:tblCellMar>
        </w:tblPrEx>
        <w:tc>
          <w:tcPr>
            <w:tcW w:w="2600" w:type="dxa"/>
            <w:shd w:val="clear" w:color="auto" w:fill="EBF3FB"/>
            <w:tcMar>
              <w:top w:w="60" w:type="dxa"/>
              <w:left w:w="100" w:type="dxa"/>
              <w:bottom w:w="60" w:type="dxa"/>
              <w:right w:w="100" w:type="dxa"/>
            </w:tcMar>
          </w:tcPr>
          <w:p w14:paraId="0102F3E9" w14:textId="77777777" w:rsidR="00AA5A08" w:rsidRDefault="00000000">
            <w:r>
              <w:rPr>
                <w:sz w:val="19"/>
                <w:szCs w:val="19"/>
              </w:rPr>
              <w:t>Format Healthy Status Report</w:t>
            </w:r>
          </w:p>
        </w:tc>
        <w:tc>
          <w:tcPr>
            <w:tcW w:w="1600" w:type="dxa"/>
            <w:shd w:val="clear" w:color="auto" w:fill="EBF3FB"/>
            <w:tcMar>
              <w:top w:w="60" w:type="dxa"/>
              <w:left w:w="100" w:type="dxa"/>
              <w:bottom w:w="60" w:type="dxa"/>
              <w:right w:w="100" w:type="dxa"/>
            </w:tcMar>
          </w:tcPr>
          <w:p w14:paraId="6953EE42" w14:textId="77777777" w:rsidR="00AA5A08" w:rsidRDefault="00000000">
            <w:r>
              <w:rPr>
                <w:sz w:val="19"/>
                <w:szCs w:val="19"/>
              </w:rPr>
              <w:t>Code (JS)</w:t>
            </w:r>
          </w:p>
        </w:tc>
        <w:tc>
          <w:tcPr>
            <w:tcW w:w="5160" w:type="dxa"/>
            <w:shd w:val="clear" w:color="auto" w:fill="EBF3FB"/>
            <w:tcMar>
              <w:top w:w="60" w:type="dxa"/>
              <w:left w:w="100" w:type="dxa"/>
              <w:bottom w:w="60" w:type="dxa"/>
              <w:right w:w="100" w:type="dxa"/>
            </w:tcMar>
          </w:tcPr>
          <w:p w14:paraId="53E85828" w14:textId="77777777" w:rsidR="00AA5A08" w:rsidRDefault="00000000">
            <w:r>
              <w:rPr>
                <w:sz w:val="19"/>
                <w:szCs w:val="19"/>
              </w:rPr>
              <w:t>Generates all-clear report when no critical alerts present</w:t>
            </w:r>
          </w:p>
        </w:tc>
      </w:tr>
      <w:tr w:rsidR="00CE32CB" w14:paraId="7A4CE292"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5073F228" w14:textId="77777777" w:rsidR="00AA5A08" w:rsidRDefault="00000000">
            <w:r>
              <w:rPr>
                <w:sz w:val="19"/>
                <w:szCs w:val="19"/>
              </w:rPr>
              <w:t>Consolidate Report</w:t>
            </w:r>
          </w:p>
        </w:tc>
        <w:tc>
          <w:tcPr>
            <w:tcW w:w="1600" w:type="dxa"/>
            <w:shd w:val="clear" w:color="auto" w:fill="FFFFFF"/>
            <w:tcMar>
              <w:top w:w="60" w:type="dxa"/>
              <w:left w:w="100" w:type="dxa"/>
              <w:bottom w:w="60" w:type="dxa"/>
              <w:right w:w="100" w:type="dxa"/>
            </w:tcMar>
          </w:tcPr>
          <w:p w14:paraId="0B1DC24D" w14:textId="77777777" w:rsidR="00AA5A08" w:rsidRDefault="00000000">
            <w:r>
              <w:rPr>
                <w:sz w:val="19"/>
                <w:szCs w:val="19"/>
              </w:rPr>
              <w:t>Merge (Append)</w:t>
            </w:r>
          </w:p>
        </w:tc>
        <w:tc>
          <w:tcPr>
            <w:tcW w:w="5160" w:type="dxa"/>
            <w:shd w:val="clear" w:color="auto" w:fill="FFFFFF"/>
            <w:tcMar>
              <w:top w:w="60" w:type="dxa"/>
              <w:left w:w="100" w:type="dxa"/>
              <w:bottom w:w="60" w:type="dxa"/>
              <w:right w:w="100" w:type="dxa"/>
            </w:tcMar>
          </w:tcPr>
          <w:p w14:paraId="0FB3A851" w14:textId="77777777" w:rsidR="00AA5A08" w:rsidRDefault="00000000">
            <w:r>
              <w:rPr>
                <w:sz w:val="19"/>
                <w:szCs w:val="19"/>
              </w:rPr>
              <w:t>Combines both branches into unified output for downstream consumption</w:t>
            </w:r>
          </w:p>
        </w:tc>
      </w:tr>
    </w:tbl>
    <w:p w14:paraId="729CEF40" w14:textId="77777777" w:rsidR="00AA5A08" w:rsidRDefault="00AA5A08">
      <w:pPr>
        <w:spacing w:before="80" w:after="80"/>
      </w:pPr>
    </w:p>
    <w:p w14:paraId="09935FF7" w14:textId="77777777" w:rsidR="00AA5A08" w:rsidRDefault="00000000">
      <w:pPr>
        <w:jc w:val="center"/>
      </w:pPr>
      <w:r>
        <w:rPr>
          <w:noProof/>
        </w:rPr>
        <w:drawing>
          <wp:inline distT="0" distB="0" distL="0" distR="0" wp14:anchorId="4E6A2571" wp14:editId="592B2F8C">
            <wp:extent cx="5524500" cy="3143250"/>
            <wp:effectExtent l="0" t="0" r="0" b="0"/>
            <wp:docPr id="828047500" name="Picture 828047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143250"/>
                    </a:xfrm>
                    <a:prstGeom prst="rect">
                      <a:avLst/>
                    </a:prstGeom>
                  </pic:spPr>
                </pic:pic>
              </a:graphicData>
            </a:graphic>
          </wp:inline>
        </w:drawing>
      </w:r>
    </w:p>
    <w:p w14:paraId="75D547FD" w14:textId="77777777" w:rsidR="00AA5A08" w:rsidRDefault="00000000">
      <w:pPr>
        <w:spacing w:before="60" w:after="120"/>
        <w:jc w:val="center"/>
      </w:pPr>
      <w:r>
        <w:rPr>
          <w:i/>
          <w:iCs/>
          <w:color w:val="888888"/>
          <w:sz w:val="18"/>
          <w:szCs w:val="18"/>
        </w:rPr>
        <w:t>Figure 2: Talent Acquisition Alert System — Workflow 2 (Published, scheduled every 6 hours)</w:t>
      </w:r>
    </w:p>
    <w:p w14:paraId="1237BD22" w14:textId="77777777" w:rsidR="00AA5A08" w:rsidRDefault="00AA5A08">
      <w:pPr>
        <w:spacing w:before="80" w:after="80"/>
      </w:pPr>
    </w:p>
    <w:p w14:paraId="7F5F7D5E" w14:textId="77777777" w:rsidR="00AA5A08" w:rsidRDefault="00000000">
      <w:r>
        <w:br w:type="page"/>
      </w:r>
    </w:p>
    <w:p w14:paraId="0D596BF3" w14:textId="77777777" w:rsidR="00AA5A08" w:rsidRDefault="00000000">
      <w:pPr>
        <w:pStyle w:val="Heading1"/>
      </w:pPr>
      <w:r>
        <w:lastRenderedPageBreak/>
        <w:t>8. Dashboard &amp; API</w:t>
      </w:r>
    </w:p>
    <w:p w14:paraId="3A8EF2DD" w14:textId="77777777" w:rsidR="00AA5A08" w:rsidRDefault="00000000">
      <w:pPr>
        <w:pStyle w:val="Heading2"/>
      </w:pPr>
      <w:r>
        <w:t xml:space="preserve">8.1 </w:t>
      </w:r>
      <w:proofErr w:type="spellStart"/>
      <w:r>
        <w:t>Streamlit</w:t>
      </w:r>
      <w:proofErr w:type="spellEnd"/>
      <w:r>
        <w:t xml:space="preserve"> Dashboard</w:t>
      </w:r>
    </w:p>
    <w:p w14:paraId="1907DADC" w14:textId="77777777" w:rsidR="00AA5A08" w:rsidRDefault="00000000">
      <w:pPr>
        <w:spacing w:before="80" w:after="80"/>
      </w:pPr>
      <w:r>
        <w:t>The dashboard is designed so an engineering manager can open it and understand the pipeline in under one minute — per the PRD requirement.</w:t>
      </w:r>
    </w:p>
    <w:p w14:paraId="5D63E3D7" w14:textId="77777777" w:rsidR="00AA5A08" w:rsidRDefault="00AA5A08">
      <w:pPr>
        <w:spacing w:before="80"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3160"/>
      </w:tblGrid>
      <w:tr w:rsidR="00CE32CB" w14:paraId="36B872B5" w14:textId="77777777">
        <w:tblPrEx>
          <w:tblCellMar>
            <w:top w:w="0" w:type="dxa"/>
            <w:bottom w:w="0" w:type="dxa"/>
          </w:tblCellMar>
        </w:tblPrEx>
        <w:trPr>
          <w:tblHeader/>
        </w:trPr>
        <w:tc>
          <w:tcPr>
            <w:tcW w:w="2400" w:type="dxa"/>
            <w:shd w:val="clear" w:color="auto" w:fill="1F4E79"/>
            <w:tcMar>
              <w:top w:w="80" w:type="dxa"/>
              <w:left w:w="100" w:type="dxa"/>
              <w:bottom w:w="80" w:type="dxa"/>
              <w:right w:w="100" w:type="dxa"/>
            </w:tcMar>
          </w:tcPr>
          <w:p w14:paraId="5C28989A" w14:textId="77777777" w:rsidR="00AA5A08" w:rsidRDefault="00000000">
            <w:r>
              <w:rPr>
                <w:b/>
                <w:bCs/>
                <w:color w:val="FFFFFF"/>
                <w:sz w:val="20"/>
                <w:szCs w:val="20"/>
              </w:rPr>
              <w:t>Component</w:t>
            </w:r>
          </w:p>
        </w:tc>
        <w:tc>
          <w:tcPr>
            <w:tcW w:w="3800" w:type="dxa"/>
            <w:shd w:val="clear" w:color="auto" w:fill="1F4E79"/>
            <w:tcMar>
              <w:top w:w="80" w:type="dxa"/>
              <w:left w:w="100" w:type="dxa"/>
              <w:bottom w:w="80" w:type="dxa"/>
              <w:right w:w="100" w:type="dxa"/>
            </w:tcMar>
          </w:tcPr>
          <w:p w14:paraId="1C73428F" w14:textId="77777777" w:rsidR="00AA5A08" w:rsidRDefault="00000000">
            <w:r>
              <w:rPr>
                <w:b/>
                <w:bCs/>
                <w:color w:val="FFFFFF"/>
                <w:sz w:val="20"/>
                <w:szCs w:val="20"/>
              </w:rPr>
              <w:t>What It Shows</w:t>
            </w:r>
          </w:p>
        </w:tc>
        <w:tc>
          <w:tcPr>
            <w:tcW w:w="3160" w:type="dxa"/>
            <w:shd w:val="clear" w:color="auto" w:fill="1F4E79"/>
            <w:tcMar>
              <w:top w:w="80" w:type="dxa"/>
              <w:left w:w="100" w:type="dxa"/>
              <w:bottom w:w="80" w:type="dxa"/>
              <w:right w:w="100" w:type="dxa"/>
            </w:tcMar>
          </w:tcPr>
          <w:p w14:paraId="0CCD3009" w14:textId="77777777" w:rsidR="00AA5A08" w:rsidRDefault="00000000">
            <w:r>
              <w:rPr>
                <w:b/>
                <w:bCs/>
                <w:color w:val="FFFFFF"/>
                <w:sz w:val="20"/>
                <w:szCs w:val="20"/>
              </w:rPr>
              <w:t>PRD Requirement</w:t>
            </w:r>
          </w:p>
        </w:tc>
      </w:tr>
      <w:tr w:rsidR="00CE32CB" w14:paraId="6E52442F"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5D154E63" w14:textId="77777777" w:rsidR="00AA5A08" w:rsidRDefault="00000000">
            <w:r>
              <w:rPr>
                <w:sz w:val="19"/>
                <w:szCs w:val="19"/>
              </w:rPr>
              <w:t>KPI Row</w:t>
            </w:r>
          </w:p>
        </w:tc>
        <w:tc>
          <w:tcPr>
            <w:tcW w:w="3800" w:type="dxa"/>
            <w:shd w:val="clear" w:color="auto" w:fill="FFFFFF"/>
            <w:tcMar>
              <w:top w:w="60" w:type="dxa"/>
              <w:left w:w="100" w:type="dxa"/>
              <w:bottom w:w="60" w:type="dxa"/>
              <w:right w:w="100" w:type="dxa"/>
            </w:tcMar>
          </w:tcPr>
          <w:p w14:paraId="156D147E" w14:textId="77777777" w:rsidR="00AA5A08" w:rsidRDefault="00000000">
            <w:r>
              <w:rPr>
                <w:sz w:val="19"/>
                <w:szCs w:val="19"/>
              </w:rPr>
              <w:t>Total candidates, hired, active offers, avg days, SLA breach rate</w:t>
            </w:r>
          </w:p>
        </w:tc>
        <w:tc>
          <w:tcPr>
            <w:tcW w:w="3160" w:type="dxa"/>
            <w:shd w:val="clear" w:color="auto" w:fill="FFFFFF"/>
            <w:tcMar>
              <w:top w:w="60" w:type="dxa"/>
              <w:left w:w="100" w:type="dxa"/>
              <w:bottom w:w="60" w:type="dxa"/>
              <w:right w:w="100" w:type="dxa"/>
            </w:tcMar>
          </w:tcPr>
          <w:p w14:paraId="14B7E82A" w14:textId="77777777" w:rsidR="00AA5A08" w:rsidRDefault="00000000">
            <w:r>
              <w:rPr>
                <w:sz w:val="19"/>
                <w:szCs w:val="19"/>
              </w:rPr>
              <w:t>Funnel metrics</w:t>
            </w:r>
          </w:p>
        </w:tc>
      </w:tr>
      <w:tr w:rsidR="00CE32CB" w14:paraId="401917A3" w14:textId="77777777">
        <w:tblPrEx>
          <w:tblCellMar>
            <w:top w:w="0" w:type="dxa"/>
            <w:bottom w:w="0" w:type="dxa"/>
          </w:tblCellMar>
        </w:tblPrEx>
        <w:tc>
          <w:tcPr>
            <w:tcW w:w="2400" w:type="dxa"/>
            <w:shd w:val="clear" w:color="auto" w:fill="EBF3FB"/>
            <w:tcMar>
              <w:top w:w="60" w:type="dxa"/>
              <w:left w:w="100" w:type="dxa"/>
              <w:bottom w:w="60" w:type="dxa"/>
              <w:right w:w="100" w:type="dxa"/>
            </w:tcMar>
          </w:tcPr>
          <w:p w14:paraId="650EB05D" w14:textId="77777777" w:rsidR="00AA5A08" w:rsidRDefault="00000000">
            <w:r>
              <w:rPr>
                <w:sz w:val="19"/>
                <w:szCs w:val="19"/>
              </w:rPr>
              <w:t>Hiring Funnel Chart</w:t>
            </w:r>
          </w:p>
        </w:tc>
        <w:tc>
          <w:tcPr>
            <w:tcW w:w="3800" w:type="dxa"/>
            <w:shd w:val="clear" w:color="auto" w:fill="EBF3FB"/>
            <w:tcMar>
              <w:top w:w="60" w:type="dxa"/>
              <w:left w:w="100" w:type="dxa"/>
              <w:bottom w:w="60" w:type="dxa"/>
              <w:right w:w="100" w:type="dxa"/>
            </w:tcMar>
          </w:tcPr>
          <w:p w14:paraId="7F90D232" w14:textId="77777777" w:rsidR="00AA5A08" w:rsidRDefault="00000000">
            <w:r>
              <w:rPr>
                <w:sz w:val="19"/>
                <w:szCs w:val="19"/>
              </w:rPr>
              <w:t>Candidate counts by stage (Applied through Hired/Rejected)</w:t>
            </w:r>
          </w:p>
        </w:tc>
        <w:tc>
          <w:tcPr>
            <w:tcW w:w="3160" w:type="dxa"/>
            <w:shd w:val="clear" w:color="auto" w:fill="EBF3FB"/>
            <w:tcMar>
              <w:top w:w="60" w:type="dxa"/>
              <w:left w:w="100" w:type="dxa"/>
              <w:bottom w:w="60" w:type="dxa"/>
              <w:right w:w="100" w:type="dxa"/>
            </w:tcMar>
          </w:tcPr>
          <w:p w14:paraId="71DCD660" w14:textId="77777777" w:rsidR="00AA5A08" w:rsidRDefault="00000000">
            <w:r>
              <w:rPr>
                <w:sz w:val="19"/>
                <w:szCs w:val="19"/>
              </w:rPr>
              <w:t>Funnel metrics</w:t>
            </w:r>
          </w:p>
        </w:tc>
      </w:tr>
      <w:tr w:rsidR="00CE32CB" w14:paraId="5DC9ABBC"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1DAC9E4F" w14:textId="77777777" w:rsidR="00AA5A08" w:rsidRDefault="00000000">
            <w:r>
              <w:rPr>
                <w:sz w:val="19"/>
                <w:szCs w:val="19"/>
              </w:rPr>
              <w:t>Source Distribution Chart</w:t>
            </w:r>
          </w:p>
        </w:tc>
        <w:tc>
          <w:tcPr>
            <w:tcW w:w="3800" w:type="dxa"/>
            <w:shd w:val="clear" w:color="auto" w:fill="FFFFFF"/>
            <w:tcMar>
              <w:top w:w="60" w:type="dxa"/>
              <w:left w:w="100" w:type="dxa"/>
              <w:bottom w:w="60" w:type="dxa"/>
              <w:right w:w="100" w:type="dxa"/>
            </w:tcMar>
          </w:tcPr>
          <w:p w14:paraId="02420B3A" w14:textId="77777777" w:rsidR="00AA5A08" w:rsidRDefault="00000000">
            <w:r>
              <w:rPr>
                <w:sz w:val="19"/>
                <w:szCs w:val="19"/>
              </w:rPr>
              <w:t>Candidate volume by sourcing channel</w:t>
            </w:r>
          </w:p>
        </w:tc>
        <w:tc>
          <w:tcPr>
            <w:tcW w:w="3160" w:type="dxa"/>
            <w:shd w:val="clear" w:color="auto" w:fill="FFFFFF"/>
            <w:tcMar>
              <w:top w:w="60" w:type="dxa"/>
              <w:left w:w="100" w:type="dxa"/>
              <w:bottom w:w="60" w:type="dxa"/>
              <w:right w:w="100" w:type="dxa"/>
            </w:tcMar>
          </w:tcPr>
          <w:p w14:paraId="3AB57155" w14:textId="77777777" w:rsidR="00AA5A08" w:rsidRDefault="00000000">
            <w:r>
              <w:rPr>
                <w:sz w:val="19"/>
                <w:szCs w:val="19"/>
              </w:rPr>
              <w:t>Insight visualization</w:t>
            </w:r>
          </w:p>
        </w:tc>
      </w:tr>
      <w:tr w:rsidR="00CE32CB" w14:paraId="1F9032A7" w14:textId="77777777">
        <w:tblPrEx>
          <w:tblCellMar>
            <w:top w:w="0" w:type="dxa"/>
            <w:bottom w:w="0" w:type="dxa"/>
          </w:tblCellMar>
        </w:tblPrEx>
        <w:tc>
          <w:tcPr>
            <w:tcW w:w="2400" w:type="dxa"/>
            <w:shd w:val="clear" w:color="auto" w:fill="EBF3FB"/>
            <w:tcMar>
              <w:top w:w="60" w:type="dxa"/>
              <w:left w:w="100" w:type="dxa"/>
              <w:bottom w:w="60" w:type="dxa"/>
              <w:right w:w="100" w:type="dxa"/>
            </w:tcMar>
          </w:tcPr>
          <w:p w14:paraId="1CCE44AF" w14:textId="77777777" w:rsidR="00AA5A08" w:rsidRDefault="00000000">
            <w:r>
              <w:rPr>
                <w:sz w:val="19"/>
                <w:szCs w:val="19"/>
              </w:rPr>
              <w:t>Agent Insights Panel</w:t>
            </w:r>
          </w:p>
        </w:tc>
        <w:tc>
          <w:tcPr>
            <w:tcW w:w="3800" w:type="dxa"/>
            <w:shd w:val="clear" w:color="auto" w:fill="EBF3FB"/>
            <w:tcMar>
              <w:top w:w="60" w:type="dxa"/>
              <w:left w:w="100" w:type="dxa"/>
              <w:bottom w:w="60" w:type="dxa"/>
              <w:right w:w="100" w:type="dxa"/>
            </w:tcMar>
          </w:tcPr>
          <w:p w14:paraId="302DAAF1" w14:textId="77777777" w:rsidR="00AA5A08" w:rsidRDefault="00000000">
            <w:r>
              <w:rPr>
                <w:sz w:val="19"/>
                <w:szCs w:val="19"/>
              </w:rPr>
              <w:t>Expandable cards per agent: recommendation, evidence, confidence, cost, eval score</w:t>
            </w:r>
          </w:p>
        </w:tc>
        <w:tc>
          <w:tcPr>
            <w:tcW w:w="3160" w:type="dxa"/>
            <w:shd w:val="clear" w:color="auto" w:fill="EBF3FB"/>
            <w:tcMar>
              <w:top w:w="60" w:type="dxa"/>
              <w:left w:w="100" w:type="dxa"/>
              <w:bottom w:w="60" w:type="dxa"/>
              <w:right w:w="100" w:type="dxa"/>
            </w:tcMar>
          </w:tcPr>
          <w:p w14:paraId="6303B052" w14:textId="77777777" w:rsidR="00AA5A08" w:rsidRDefault="00000000">
            <w:r>
              <w:rPr>
                <w:sz w:val="19"/>
                <w:szCs w:val="19"/>
              </w:rPr>
              <w:t>Insights surfaced</w:t>
            </w:r>
          </w:p>
        </w:tc>
      </w:tr>
      <w:tr w:rsidR="00CE32CB" w14:paraId="719946C5"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79F3E39E" w14:textId="77777777" w:rsidR="00AA5A08" w:rsidRDefault="00000000">
            <w:r>
              <w:rPr>
                <w:sz w:val="19"/>
                <w:szCs w:val="19"/>
              </w:rPr>
              <w:t>Cost Summary Table</w:t>
            </w:r>
          </w:p>
        </w:tc>
        <w:tc>
          <w:tcPr>
            <w:tcW w:w="3800" w:type="dxa"/>
            <w:shd w:val="clear" w:color="auto" w:fill="FFFFFF"/>
            <w:tcMar>
              <w:top w:w="60" w:type="dxa"/>
              <w:left w:w="100" w:type="dxa"/>
              <w:bottom w:w="60" w:type="dxa"/>
              <w:right w:w="100" w:type="dxa"/>
            </w:tcMar>
          </w:tcPr>
          <w:p w14:paraId="1C701205" w14:textId="77777777" w:rsidR="00AA5A08" w:rsidRDefault="00000000">
            <w:r>
              <w:rPr>
                <w:sz w:val="19"/>
                <w:szCs w:val="19"/>
              </w:rPr>
              <w:t>Per-agent tokens, latency, cost; pipeline totals</w:t>
            </w:r>
          </w:p>
        </w:tc>
        <w:tc>
          <w:tcPr>
            <w:tcW w:w="3160" w:type="dxa"/>
            <w:shd w:val="clear" w:color="auto" w:fill="FFFFFF"/>
            <w:tcMar>
              <w:top w:w="60" w:type="dxa"/>
              <w:left w:w="100" w:type="dxa"/>
              <w:bottom w:w="60" w:type="dxa"/>
              <w:right w:w="100" w:type="dxa"/>
            </w:tcMar>
          </w:tcPr>
          <w:p w14:paraId="127019C5" w14:textId="77777777" w:rsidR="00AA5A08" w:rsidRDefault="00000000">
            <w:r>
              <w:rPr>
                <w:sz w:val="19"/>
                <w:szCs w:val="19"/>
              </w:rPr>
              <w:t>Cost and latency</w:t>
            </w:r>
          </w:p>
        </w:tc>
      </w:tr>
    </w:tbl>
    <w:p w14:paraId="203CFA37" w14:textId="77777777" w:rsidR="00AA5A08" w:rsidRDefault="00AA5A08">
      <w:pPr>
        <w:spacing w:before="80" w:after="80"/>
      </w:pPr>
    </w:p>
    <w:p w14:paraId="5E57D331" w14:textId="77777777" w:rsidR="00AA5A08" w:rsidRDefault="00000000">
      <w:pPr>
        <w:pStyle w:val="Heading2"/>
      </w:pPr>
      <w:r>
        <w:t xml:space="preserve">8.2 </w:t>
      </w:r>
      <w:proofErr w:type="spellStart"/>
      <w:r>
        <w:t>FastAPI</w:t>
      </w:r>
      <w:proofErr w:type="spellEnd"/>
      <w:r>
        <w:t xml:space="preserve"> Endpoints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360"/>
      </w:tblGrid>
      <w:tr w:rsidR="00CE32CB" w14:paraId="06AF9FB6" w14:textId="77777777">
        <w:tblPrEx>
          <w:tblCellMar>
            <w:top w:w="0" w:type="dxa"/>
            <w:bottom w:w="0" w:type="dxa"/>
          </w:tblCellMar>
        </w:tblPrEx>
        <w:trPr>
          <w:tblHeader/>
        </w:trPr>
        <w:tc>
          <w:tcPr>
            <w:tcW w:w="2800" w:type="dxa"/>
            <w:shd w:val="clear" w:color="auto" w:fill="1F4E79"/>
            <w:tcMar>
              <w:top w:w="80" w:type="dxa"/>
              <w:left w:w="100" w:type="dxa"/>
              <w:bottom w:w="80" w:type="dxa"/>
              <w:right w:w="100" w:type="dxa"/>
            </w:tcMar>
          </w:tcPr>
          <w:p w14:paraId="6A4DD604" w14:textId="77777777" w:rsidR="00AA5A08" w:rsidRDefault="00000000">
            <w:r>
              <w:rPr>
                <w:b/>
                <w:bCs/>
                <w:color w:val="FFFFFF"/>
                <w:sz w:val="20"/>
                <w:szCs w:val="20"/>
              </w:rPr>
              <w:t>Endpoint</w:t>
            </w:r>
          </w:p>
        </w:tc>
        <w:tc>
          <w:tcPr>
            <w:tcW w:w="1200" w:type="dxa"/>
            <w:shd w:val="clear" w:color="auto" w:fill="1F4E79"/>
            <w:tcMar>
              <w:top w:w="80" w:type="dxa"/>
              <w:left w:w="100" w:type="dxa"/>
              <w:bottom w:w="80" w:type="dxa"/>
              <w:right w:w="100" w:type="dxa"/>
            </w:tcMar>
          </w:tcPr>
          <w:p w14:paraId="471841C7" w14:textId="77777777" w:rsidR="00AA5A08" w:rsidRDefault="00000000">
            <w:r>
              <w:rPr>
                <w:b/>
                <w:bCs/>
                <w:color w:val="FFFFFF"/>
                <w:sz w:val="20"/>
                <w:szCs w:val="20"/>
              </w:rPr>
              <w:t>Method</w:t>
            </w:r>
          </w:p>
        </w:tc>
        <w:tc>
          <w:tcPr>
            <w:tcW w:w="5360" w:type="dxa"/>
            <w:shd w:val="clear" w:color="auto" w:fill="1F4E79"/>
            <w:tcMar>
              <w:top w:w="80" w:type="dxa"/>
              <w:left w:w="100" w:type="dxa"/>
              <w:bottom w:w="80" w:type="dxa"/>
              <w:right w:w="100" w:type="dxa"/>
            </w:tcMar>
          </w:tcPr>
          <w:p w14:paraId="08A03F78" w14:textId="77777777" w:rsidR="00AA5A08" w:rsidRDefault="00000000">
            <w:r>
              <w:rPr>
                <w:b/>
                <w:bCs/>
                <w:color w:val="FFFFFF"/>
                <w:sz w:val="20"/>
                <w:szCs w:val="20"/>
              </w:rPr>
              <w:t>Returns</w:t>
            </w:r>
          </w:p>
        </w:tc>
      </w:tr>
      <w:tr w:rsidR="00CE32CB" w14:paraId="6B08EA8C" w14:textId="77777777">
        <w:tblPrEx>
          <w:tblCellMar>
            <w:top w:w="0" w:type="dxa"/>
            <w:bottom w:w="0" w:type="dxa"/>
          </w:tblCellMar>
        </w:tblPrEx>
        <w:tc>
          <w:tcPr>
            <w:tcW w:w="2800" w:type="dxa"/>
            <w:shd w:val="clear" w:color="auto" w:fill="FFFFFF"/>
            <w:tcMar>
              <w:top w:w="60" w:type="dxa"/>
              <w:left w:w="100" w:type="dxa"/>
              <w:bottom w:w="60" w:type="dxa"/>
              <w:right w:w="100" w:type="dxa"/>
            </w:tcMar>
          </w:tcPr>
          <w:p w14:paraId="1A8EB6AD" w14:textId="77777777" w:rsidR="00AA5A08" w:rsidRDefault="00000000">
            <w:r>
              <w:rPr>
                <w:sz w:val="19"/>
                <w:szCs w:val="19"/>
              </w:rPr>
              <w:t>/</w:t>
            </w:r>
            <w:proofErr w:type="gramStart"/>
            <w:r>
              <w:rPr>
                <w:sz w:val="19"/>
                <w:szCs w:val="19"/>
              </w:rPr>
              <w:t>health</w:t>
            </w:r>
            <w:proofErr w:type="gramEnd"/>
          </w:p>
        </w:tc>
        <w:tc>
          <w:tcPr>
            <w:tcW w:w="1200" w:type="dxa"/>
            <w:shd w:val="clear" w:color="auto" w:fill="FFFFFF"/>
            <w:tcMar>
              <w:top w:w="60" w:type="dxa"/>
              <w:left w:w="100" w:type="dxa"/>
              <w:bottom w:w="60" w:type="dxa"/>
              <w:right w:w="100" w:type="dxa"/>
            </w:tcMar>
          </w:tcPr>
          <w:p w14:paraId="7002CF1B" w14:textId="77777777" w:rsidR="00AA5A08" w:rsidRDefault="00000000">
            <w:r>
              <w:rPr>
                <w:sz w:val="19"/>
                <w:szCs w:val="19"/>
              </w:rPr>
              <w:t>GET</w:t>
            </w:r>
          </w:p>
        </w:tc>
        <w:tc>
          <w:tcPr>
            <w:tcW w:w="5360" w:type="dxa"/>
            <w:shd w:val="clear" w:color="auto" w:fill="FFFFFF"/>
            <w:tcMar>
              <w:top w:w="60" w:type="dxa"/>
              <w:left w:w="100" w:type="dxa"/>
              <w:bottom w:w="60" w:type="dxa"/>
              <w:right w:w="100" w:type="dxa"/>
            </w:tcMar>
          </w:tcPr>
          <w:p w14:paraId="36D02ADB" w14:textId="77777777" w:rsidR="00AA5A08" w:rsidRDefault="00000000">
            <w:r>
              <w:rPr>
                <w:sz w:val="19"/>
                <w:szCs w:val="19"/>
              </w:rPr>
              <w:t>Service status</w:t>
            </w:r>
          </w:p>
        </w:tc>
      </w:tr>
      <w:tr w:rsidR="00CE32CB" w14:paraId="0E0230F4" w14:textId="77777777">
        <w:tblPrEx>
          <w:tblCellMar>
            <w:top w:w="0" w:type="dxa"/>
            <w:bottom w:w="0" w:type="dxa"/>
          </w:tblCellMar>
        </w:tblPrEx>
        <w:tc>
          <w:tcPr>
            <w:tcW w:w="2800" w:type="dxa"/>
            <w:shd w:val="clear" w:color="auto" w:fill="EBF3FB"/>
            <w:tcMar>
              <w:top w:w="60" w:type="dxa"/>
              <w:left w:w="100" w:type="dxa"/>
              <w:bottom w:w="60" w:type="dxa"/>
              <w:right w:w="100" w:type="dxa"/>
            </w:tcMar>
          </w:tcPr>
          <w:p w14:paraId="501AF8A4" w14:textId="77777777" w:rsidR="00AA5A08" w:rsidRDefault="00000000">
            <w:r>
              <w:rPr>
                <w:sz w:val="19"/>
                <w:szCs w:val="19"/>
              </w:rPr>
              <w:t>/pipeline/run</w:t>
            </w:r>
          </w:p>
        </w:tc>
        <w:tc>
          <w:tcPr>
            <w:tcW w:w="1200" w:type="dxa"/>
            <w:shd w:val="clear" w:color="auto" w:fill="EBF3FB"/>
            <w:tcMar>
              <w:top w:w="60" w:type="dxa"/>
              <w:left w:w="100" w:type="dxa"/>
              <w:bottom w:w="60" w:type="dxa"/>
              <w:right w:w="100" w:type="dxa"/>
            </w:tcMar>
          </w:tcPr>
          <w:p w14:paraId="35C1881E" w14:textId="77777777" w:rsidR="00AA5A08" w:rsidRDefault="00000000">
            <w:r>
              <w:rPr>
                <w:sz w:val="19"/>
                <w:szCs w:val="19"/>
              </w:rPr>
              <w:t>POST</w:t>
            </w:r>
          </w:p>
        </w:tc>
        <w:tc>
          <w:tcPr>
            <w:tcW w:w="5360" w:type="dxa"/>
            <w:shd w:val="clear" w:color="auto" w:fill="EBF3FB"/>
            <w:tcMar>
              <w:top w:w="60" w:type="dxa"/>
              <w:left w:w="100" w:type="dxa"/>
              <w:bottom w:w="60" w:type="dxa"/>
              <w:right w:w="100" w:type="dxa"/>
            </w:tcMar>
          </w:tcPr>
          <w:p w14:paraId="5C8FA6E3" w14:textId="77777777" w:rsidR="00AA5A08" w:rsidRDefault="00000000">
            <w:r>
              <w:rPr>
                <w:sz w:val="19"/>
                <w:szCs w:val="19"/>
              </w:rPr>
              <w:t>Triggers full pipeline run, returns summary</w:t>
            </w:r>
          </w:p>
        </w:tc>
      </w:tr>
      <w:tr w:rsidR="00CE32CB" w14:paraId="0BA20542" w14:textId="77777777">
        <w:tblPrEx>
          <w:tblCellMar>
            <w:top w:w="0" w:type="dxa"/>
            <w:bottom w:w="0" w:type="dxa"/>
          </w:tblCellMar>
        </w:tblPrEx>
        <w:tc>
          <w:tcPr>
            <w:tcW w:w="2800" w:type="dxa"/>
            <w:shd w:val="clear" w:color="auto" w:fill="FFFFFF"/>
            <w:tcMar>
              <w:top w:w="60" w:type="dxa"/>
              <w:left w:w="100" w:type="dxa"/>
              <w:bottom w:w="60" w:type="dxa"/>
              <w:right w:w="100" w:type="dxa"/>
            </w:tcMar>
          </w:tcPr>
          <w:p w14:paraId="051CB5FE" w14:textId="77777777" w:rsidR="00AA5A08" w:rsidRDefault="00000000">
            <w:r>
              <w:rPr>
                <w:sz w:val="19"/>
                <w:szCs w:val="19"/>
              </w:rPr>
              <w:t>/pipeline/insights</w:t>
            </w:r>
          </w:p>
        </w:tc>
        <w:tc>
          <w:tcPr>
            <w:tcW w:w="1200" w:type="dxa"/>
            <w:shd w:val="clear" w:color="auto" w:fill="FFFFFF"/>
            <w:tcMar>
              <w:top w:w="60" w:type="dxa"/>
              <w:left w:w="100" w:type="dxa"/>
              <w:bottom w:w="60" w:type="dxa"/>
              <w:right w:w="100" w:type="dxa"/>
            </w:tcMar>
          </w:tcPr>
          <w:p w14:paraId="397E9156" w14:textId="77777777" w:rsidR="00AA5A08" w:rsidRDefault="00000000">
            <w:r>
              <w:rPr>
                <w:sz w:val="19"/>
                <w:szCs w:val="19"/>
              </w:rPr>
              <w:t>GET</w:t>
            </w:r>
          </w:p>
        </w:tc>
        <w:tc>
          <w:tcPr>
            <w:tcW w:w="5360" w:type="dxa"/>
            <w:shd w:val="clear" w:color="auto" w:fill="FFFFFF"/>
            <w:tcMar>
              <w:top w:w="60" w:type="dxa"/>
              <w:left w:w="100" w:type="dxa"/>
              <w:bottom w:w="60" w:type="dxa"/>
              <w:right w:w="100" w:type="dxa"/>
            </w:tcMar>
          </w:tcPr>
          <w:p w14:paraId="479A75B2" w14:textId="77777777" w:rsidR="00AA5A08" w:rsidRDefault="00000000">
            <w:r>
              <w:rPr>
                <w:sz w:val="19"/>
                <w:szCs w:val="19"/>
              </w:rPr>
              <w:t>All agent insights + evaluations from last run</w:t>
            </w:r>
          </w:p>
        </w:tc>
      </w:tr>
      <w:tr w:rsidR="00CE32CB" w14:paraId="526818F2" w14:textId="77777777">
        <w:tblPrEx>
          <w:tblCellMar>
            <w:top w:w="0" w:type="dxa"/>
            <w:bottom w:w="0" w:type="dxa"/>
          </w:tblCellMar>
        </w:tblPrEx>
        <w:tc>
          <w:tcPr>
            <w:tcW w:w="2800" w:type="dxa"/>
            <w:shd w:val="clear" w:color="auto" w:fill="EBF3FB"/>
            <w:tcMar>
              <w:top w:w="60" w:type="dxa"/>
              <w:left w:w="100" w:type="dxa"/>
              <w:bottom w:w="60" w:type="dxa"/>
              <w:right w:w="100" w:type="dxa"/>
            </w:tcMar>
          </w:tcPr>
          <w:p w14:paraId="61B0756A" w14:textId="77777777" w:rsidR="00AA5A08" w:rsidRDefault="00000000">
            <w:r>
              <w:rPr>
                <w:sz w:val="19"/>
                <w:szCs w:val="19"/>
              </w:rPr>
              <w:t>/pipeline/costs</w:t>
            </w:r>
          </w:p>
        </w:tc>
        <w:tc>
          <w:tcPr>
            <w:tcW w:w="1200" w:type="dxa"/>
            <w:shd w:val="clear" w:color="auto" w:fill="EBF3FB"/>
            <w:tcMar>
              <w:top w:w="60" w:type="dxa"/>
              <w:left w:w="100" w:type="dxa"/>
              <w:bottom w:w="60" w:type="dxa"/>
              <w:right w:w="100" w:type="dxa"/>
            </w:tcMar>
          </w:tcPr>
          <w:p w14:paraId="49954570" w14:textId="77777777" w:rsidR="00AA5A08" w:rsidRDefault="00000000">
            <w:r>
              <w:rPr>
                <w:sz w:val="19"/>
                <w:szCs w:val="19"/>
              </w:rPr>
              <w:t>GET</w:t>
            </w:r>
          </w:p>
        </w:tc>
        <w:tc>
          <w:tcPr>
            <w:tcW w:w="5360" w:type="dxa"/>
            <w:shd w:val="clear" w:color="auto" w:fill="EBF3FB"/>
            <w:tcMar>
              <w:top w:w="60" w:type="dxa"/>
              <w:left w:w="100" w:type="dxa"/>
              <w:bottom w:w="60" w:type="dxa"/>
              <w:right w:w="100" w:type="dxa"/>
            </w:tcMar>
          </w:tcPr>
          <w:p w14:paraId="7E95C308" w14:textId="77777777" w:rsidR="00AA5A08" w:rsidRDefault="00000000">
            <w:r>
              <w:rPr>
                <w:sz w:val="19"/>
                <w:szCs w:val="19"/>
              </w:rPr>
              <w:t>Per-agent cost and latency breakdown</w:t>
            </w:r>
          </w:p>
        </w:tc>
      </w:tr>
      <w:tr w:rsidR="00CE32CB" w14:paraId="5888B6D2" w14:textId="77777777">
        <w:tblPrEx>
          <w:tblCellMar>
            <w:top w:w="0" w:type="dxa"/>
            <w:bottom w:w="0" w:type="dxa"/>
          </w:tblCellMar>
        </w:tblPrEx>
        <w:tc>
          <w:tcPr>
            <w:tcW w:w="2800" w:type="dxa"/>
            <w:shd w:val="clear" w:color="auto" w:fill="FFFFFF"/>
            <w:tcMar>
              <w:top w:w="60" w:type="dxa"/>
              <w:left w:w="100" w:type="dxa"/>
              <w:bottom w:w="60" w:type="dxa"/>
              <w:right w:w="100" w:type="dxa"/>
            </w:tcMar>
          </w:tcPr>
          <w:p w14:paraId="7E91CC4F" w14:textId="77777777" w:rsidR="00AA5A08" w:rsidRDefault="00000000">
            <w:r>
              <w:rPr>
                <w:sz w:val="19"/>
                <w:szCs w:val="19"/>
              </w:rPr>
              <w:t>/golden/results</w:t>
            </w:r>
          </w:p>
        </w:tc>
        <w:tc>
          <w:tcPr>
            <w:tcW w:w="1200" w:type="dxa"/>
            <w:shd w:val="clear" w:color="auto" w:fill="FFFFFF"/>
            <w:tcMar>
              <w:top w:w="60" w:type="dxa"/>
              <w:left w:w="100" w:type="dxa"/>
              <w:bottom w:w="60" w:type="dxa"/>
              <w:right w:w="100" w:type="dxa"/>
            </w:tcMar>
          </w:tcPr>
          <w:p w14:paraId="3A57EF15" w14:textId="77777777" w:rsidR="00AA5A08" w:rsidRDefault="00000000">
            <w:r>
              <w:rPr>
                <w:sz w:val="19"/>
                <w:szCs w:val="19"/>
              </w:rPr>
              <w:t>GET</w:t>
            </w:r>
          </w:p>
        </w:tc>
        <w:tc>
          <w:tcPr>
            <w:tcW w:w="5360" w:type="dxa"/>
            <w:shd w:val="clear" w:color="auto" w:fill="FFFFFF"/>
            <w:tcMar>
              <w:top w:w="60" w:type="dxa"/>
              <w:left w:w="100" w:type="dxa"/>
              <w:bottom w:w="60" w:type="dxa"/>
              <w:right w:w="100" w:type="dxa"/>
            </w:tcMar>
          </w:tcPr>
          <w:p w14:paraId="5A7BC02F" w14:textId="77777777" w:rsidR="00AA5A08" w:rsidRDefault="00000000">
            <w:r>
              <w:rPr>
                <w:sz w:val="19"/>
                <w:szCs w:val="19"/>
              </w:rPr>
              <w:t>Golden dataset evaluation results and pass rate</w:t>
            </w:r>
          </w:p>
        </w:tc>
      </w:tr>
    </w:tbl>
    <w:p w14:paraId="0FDA77C6" w14:textId="77777777" w:rsidR="00AA5A08" w:rsidRDefault="00AA5A08">
      <w:pPr>
        <w:spacing w:before="80" w:after="80"/>
      </w:pPr>
    </w:p>
    <w:p w14:paraId="4B31A678" w14:textId="77777777" w:rsidR="00AA5A08" w:rsidRDefault="00000000">
      <w:r>
        <w:br w:type="page"/>
      </w:r>
    </w:p>
    <w:p w14:paraId="4ACC24A2" w14:textId="77777777" w:rsidR="00AA5A08" w:rsidRDefault="00000000">
      <w:pPr>
        <w:pStyle w:val="Heading1"/>
      </w:pPr>
      <w:r>
        <w:lastRenderedPageBreak/>
        <w:t>9. PRD Submission Checklist</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78"/>
        <w:gridCol w:w="1246"/>
        <w:gridCol w:w="4536"/>
      </w:tblGrid>
      <w:tr w:rsidR="00CE32CB" w14:paraId="4AAC5B39" w14:textId="77777777">
        <w:tblPrEx>
          <w:tblCellMar>
            <w:top w:w="0" w:type="dxa"/>
            <w:bottom w:w="0" w:type="dxa"/>
          </w:tblCellMar>
        </w:tblPrEx>
        <w:trPr>
          <w:tblHeader/>
        </w:trPr>
        <w:tc>
          <w:tcPr>
            <w:tcW w:w="3600" w:type="dxa"/>
            <w:shd w:val="clear" w:color="auto" w:fill="1F4E79"/>
            <w:tcMar>
              <w:top w:w="80" w:type="dxa"/>
              <w:left w:w="100" w:type="dxa"/>
              <w:bottom w:w="80" w:type="dxa"/>
              <w:right w:w="100" w:type="dxa"/>
            </w:tcMar>
          </w:tcPr>
          <w:p w14:paraId="14A628EE" w14:textId="77777777" w:rsidR="00AA5A08" w:rsidRDefault="00000000">
            <w:r>
              <w:rPr>
                <w:b/>
                <w:bCs/>
                <w:color w:val="FFFFFF"/>
                <w:sz w:val="20"/>
                <w:szCs w:val="20"/>
              </w:rPr>
              <w:t>PRD Requirement</w:t>
            </w:r>
          </w:p>
        </w:tc>
        <w:tc>
          <w:tcPr>
            <w:tcW w:w="1200" w:type="dxa"/>
            <w:shd w:val="clear" w:color="auto" w:fill="1F4E79"/>
            <w:tcMar>
              <w:top w:w="80" w:type="dxa"/>
              <w:left w:w="100" w:type="dxa"/>
              <w:bottom w:w="80" w:type="dxa"/>
              <w:right w:w="100" w:type="dxa"/>
            </w:tcMar>
          </w:tcPr>
          <w:p w14:paraId="457CF047" w14:textId="77777777" w:rsidR="00AA5A08" w:rsidRDefault="00000000">
            <w:r>
              <w:rPr>
                <w:b/>
                <w:bCs/>
                <w:color w:val="FFFFFF"/>
                <w:sz w:val="20"/>
                <w:szCs w:val="20"/>
              </w:rPr>
              <w:t>Status</w:t>
            </w:r>
          </w:p>
        </w:tc>
        <w:tc>
          <w:tcPr>
            <w:tcW w:w="4560" w:type="dxa"/>
            <w:shd w:val="clear" w:color="auto" w:fill="1F4E79"/>
            <w:tcMar>
              <w:top w:w="80" w:type="dxa"/>
              <w:left w:w="100" w:type="dxa"/>
              <w:bottom w:w="80" w:type="dxa"/>
              <w:right w:w="100" w:type="dxa"/>
            </w:tcMar>
          </w:tcPr>
          <w:p w14:paraId="651AA803" w14:textId="77777777" w:rsidR="00AA5A08" w:rsidRDefault="00000000">
            <w:r>
              <w:rPr>
                <w:b/>
                <w:bCs/>
                <w:color w:val="FFFFFF"/>
                <w:sz w:val="20"/>
                <w:szCs w:val="20"/>
              </w:rPr>
              <w:t>Implementation</w:t>
            </w:r>
          </w:p>
        </w:tc>
      </w:tr>
      <w:tr w:rsidR="00CE32CB" w14:paraId="7EB811FF"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51347545" w14:textId="77777777" w:rsidR="00AA5A08" w:rsidRDefault="00000000">
            <w:r>
              <w:rPr>
                <w:sz w:val="19"/>
                <w:szCs w:val="19"/>
              </w:rPr>
              <w:t>All core agents with shared output contract</w:t>
            </w:r>
          </w:p>
        </w:tc>
        <w:tc>
          <w:tcPr>
            <w:tcW w:w="1200" w:type="dxa"/>
            <w:shd w:val="clear" w:color="auto" w:fill="FFFFFF"/>
            <w:tcMar>
              <w:top w:w="60" w:type="dxa"/>
              <w:left w:w="100" w:type="dxa"/>
              <w:bottom w:w="60" w:type="dxa"/>
              <w:right w:w="100" w:type="dxa"/>
            </w:tcMar>
          </w:tcPr>
          <w:p w14:paraId="6483B08E" w14:textId="77777777" w:rsidR="00AA5A08" w:rsidRDefault="00000000">
            <w:r>
              <w:rPr>
                <w:sz w:val="19"/>
                <w:szCs w:val="19"/>
              </w:rPr>
              <w:t>COMPLETE</w:t>
            </w:r>
          </w:p>
        </w:tc>
        <w:tc>
          <w:tcPr>
            <w:tcW w:w="4560" w:type="dxa"/>
            <w:shd w:val="clear" w:color="auto" w:fill="FFFFFF"/>
            <w:tcMar>
              <w:top w:w="60" w:type="dxa"/>
              <w:left w:w="100" w:type="dxa"/>
              <w:bottom w:w="60" w:type="dxa"/>
              <w:right w:w="100" w:type="dxa"/>
            </w:tcMar>
          </w:tcPr>
          <w:p w14:paraId="2B192548" w14:textId="77777777" w:rsidR="00AA5A08" w:rsidRDefault="00000000">
            <w:r>
              <w:rPr>
                <w:sz w:val="19"/>
                <w:szCs w:val="19"/>
              </w:rPr>
              <w:t xml:space="preserve">9 agents, all returning </w:t>
            </w:r>
            <w:proofErr w:type="spellStart"/>
            <w:r>
              <w:rPr>
                <w:sz w:val="19"/>
                <w:szCs w:val="19"/>
              </w:rPr>
              <w:t>InsightOutput</w:t>
            </w:r>
            <w:proofErr w:type="spellEnd"/>
            <w:r>
              <w:rPr>
                <w:sz w:val="19"/>
                <w:szCs w:val="19"/>
              </w:rPr>
              <w:t xml:space="preserve"> </w:t>
            </w:r>
            <w:proofErr w:type="spellStart"/>
            <w:r>
              <w:rPr>
                <w:sz w:val="19"/>
                <w:szCs w:val="19"/>
              </w:rPr>
              <w:t>Pydantic</w:t>
            </w:r>
            <w:proofErr w:type="spellEnd"/>
            <w:r>
              <w:rPr>
                <w:sz w:val="19"/>
                <w:szCs w:val="19"/>
              </w:rPr>
              <w:t xml:space="preserve"> contract</w:t>
            </w:r>
          </w:p>
        </w:tc>
      </w:tr>
      <w:tr w:rsidR="00CE32CB" w14:paraId="235144FF" w14:textId="77777777">
        <w:tblPrEx>
          <w:tblCellMar>
            <w:top w:w="0" w:type="dxa"/>
            <w:bottom w:w="0" w:type="dxa"/>
          </w:tblCellMar>
        </w:tblPrEx>
        <w:tc>
          <w:tcPr>
            <w:tcW w:w="3600" w:type="dxa"/>
            <w:shd w:val="clear" w:color="auto" w:fill="EBF3FB"/>
            <w:tcMar>
              <w:top w:w="60" w:type="dxa"/>
              <w:left w:w="100" w:type="dxa"/>
              <w:bottom w:w="60" w:type="dxa"/>
              <w:right w:w="100" w:type="dxa"/>
            </w:tcMar>
          </w:tcPr>
          <w:p w14:paraId="7697517B" w14:textId="77777777" w:rsidR="00AA5A08" w:rsidRDefault="00000000">
            <w:r>
              <w:rPr>
                <w:sz w:val="19"/>
                <w:szCs w:val="19"/>
              </w:rPr>
              <w:t>Orchestration end to end on mock data</w:t>
            </w:r>
          </w:p>
        </w:tc>
        <w:tc>
          <w:tcPr>
            <w:tcW w:w="1200" w:type="dxa"/>
            <w:shd w:val="clear" w:color="auto" w:fill="EBF3FB"/>
            <w:tcMar>
              <w:top w:w="60" w:type="dxa"/>
              <w:left w:w="100" w:type="dxa"/>
              <w:bottom w:w="60" w:type="dxa"/>
              <w:right w:w="100" w:type="dxa"/>
            </w:tcMar>
          </w:tcPr>
          <w:p w14:paraId="261DC077" w14:textId="77777777" w:rsidR="00AA5A08" w:rsidRDefault="00000000">
            <w:r>
              <w:rPr>
                <w:sz w:val="19"/>
                <w:szCs w:val="19"/>
              </w:rPr>
              <w:t>COMPLETE</w:t>
            </w:r>
          </w:p>
        </w:tc>
        <w:tc>
          <w:tcPr>
            <w:tcW w:w="4560" w:type="dxa"/>
            <w:shd w:val="clear" w:color="auto" w:fill="EBF3FB"/>
            <w:tcMar>
              <w:top w:w="60" w:type="dxa"/>
              <w:left w:w="100" w:type="dxa"/>
              <w:bottom w:w="60" w:type="dxa"/>
              <w:right w:w="100" w:type="dxa"/>
            </w:tcMar>
          </w:tcPr>
          <w:p w14:paraId="5E6D548B" w14:textId="77777777" w:rsidR="00AA5A08" w:rsidRDefault="00000000">
            <w:r>
              <w:rPr>
                <w:sz w:val="19"/>
                <w:szCs w:val="19"/>
              </w:rPr>
              <w:t>orchestrator.py, 200-candidate ATS dataset</w:t>
            </w:r>
          </w:p>
        </w:tc>
      </w:tr>
      <w:tr w:rsidR="00CE32CB" w14:paraId="19107BCB"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7FD09EB5" w14:textId="77777777" w:rsidR="00AA5A08" w:rsidRDefault="00000000">
            <w:r>
              <w:rPr>
                <w:sz w:val="19"/>
                <w:szCs w:val="19"/>
              </w:rPr>
              <w:t>RAG pipeline grounding agents</w:t>
            </w:r>
          </w:p>
        </w:tc>
        <w:tc>
          <w:tcPr>
            <w:tcW w:w="1200" w:type="dxa"/>
            <w:shd w:val="clear" w:color="auto" w:fill="FFFFFF"/>
            <w:tcMar>
              <w:top w:w="60" w:type="dxa"/>
              <w:left w:w="100" w:type="dxa"/>
              <w:bottom w:w="60" w:type="dxa"/>
              <w:right w:w="100" w:type="dxa"/>
            </w:tcMar>
          </w:tcPr>
          <w:p w14:paraId="01658F2D" w14:textId="77777777" w:rsidR="00AA5A08" w:rsidRDefault="00000000">
            <w:r>
              <w:rPr>
                <w:sz w:val="19"/>
                <w:szCs w:val="19"/>
              </w:rPr>
              <w:t>COMPLETE</w:t>
            </w:r>
          </w:p>
        </w:tc>
        <w:tc>
          <w:tcPr>
            <w:tcW w:w="4560" w:type="dxa"/>
            <w:shd w:val="clear" w:color="auto" w:fill="FFFFFF"/>
            <w:tcMar>
              <w:top w:w="60" w:type="dxa"/>
              <w:left w:w="100" w:type="dxa"/>
              <w:bottom w:w="60" w:type="dxa"/>
              <w:right w:w="100" w:type="dxa"/>
            </w:tcMar>
          </w:tcPr>
          <w:p w14:paraId="303269C5" w14:textId="77777777" w:rsidR="00AA5A08" w:rsidRDefault="00000000">
            <w:proofErr w:type="spellStart"/>
            <w:r>
              <w:rPr>
                <w:sz w:val="19"/>
                <w:szCs w:val="19"/>
              </w:rPr>
              <w:t>ChromaDB</w:t>
            </w:r>
            <w:proofErr w:type="spellEnd"/>
            <w:r>
              <w:rPr>
                <w:sz w:val="19"/>
                <w:szCs w:val="19"/>
              </w:rPr>
              <w:t xml:space="preserve">, 16 chunks, </w:t>
            </w:r>
            <w:proofErr w:type="gramStart"/>
            <w:r>
              <w:rPr>
                <w:sz w:val="19"/>
                <w:szCs w:val="19"/>
              </w:rPr>
              <w:t>top-3</w:t>
            </w:r>
            <w:proofErr w:type="gramEnd"/>
            <w:r>
              <w:rPr>
                <w:sz w:val="19"/>
                <w:szCs w:val="19"/>
              </w:rPr>
              <w:t xml:space="preserve"> retrieval per agent</w:t>
            </w:r>
          </w:p>
        </w:tc>
      </w:tr>
      <w:tr w:rsidR="00CE32CB" w14:paraId="7D179741" w14:textId="77777777">
        <w:tblPrEx>
          <w:tblCellMar>
            <w:top w:w="0" w:type="dxa"/>
            <w:bottom w:w="0" w:type="dxa"/>
          </w:tblCellMar>
        </w:tblPrEx>
        <w:tc>
          <w:tcPr>
            <w:tcW w:w="3600" w:type="dxa"/>
            <w:shd w:val="clear" w:color="auto" w:fill="EBF3FB"/>
            <w:tcMar>
              <w:top w:w="60" w:type="dxa"/>
              <w:left w:w="100" w:type="dxa"/>
              <w:bottom w:w="60" w:type="dxa"/>
              <w:right w:w="100" w:type="dxa"/>
            </w:tcMar>
          </w:tcPr>
          <w:p w14:paraId="2869D5D4" w14:textId="77777777" w:rsidR="00AA5A08" w:rsidRDefault="00000000">
            <w:r>
              <w:rPr>
                <w:sz w:val="19"/>
                <w:szCs w:val="19"/>
              </w:rPr>
              <w:t>Evaluation Agent + golden dataset</w:t>
            </w:r>
          </w:p>
        </w:tc>
        <w:tc>
          <w:tcPr>
            <w:tcW w:w="1200" w:type="dxa"/>
            <w:shd w:val="clear" w:color="auto" w:fill="EBF3FB"/>
            <w:tcMar>
              <w:top w:w="60" w:type="dxa"/>
              <w:left w:w="100" w:type="dxa"/>
              <w:bottom w:w="60" w:type="dxa"/>
              <w:right w:w="100" w:type="dxa"/>
            </w:tcMar>
          </w:tcPr>
          <w:p w14:paraId="7F3CF540" w14:textId="77777777" w:rsidR="00AA5A08" w:rsidRDefault="00000000">
            <w:r>
              <w:rPr>
                <w:sz w:val="19"/>
                <w:szCs w:val="19"/>
              </w:rPr>
              <w:t>COMPLETE</w:t>
            </w:r>
          </w:p>
        </w:tc>
        <w:tc>
          <w:tcPr>
            <w:tcW w:w="4560" w:type="dxa"/>
            <w:shd w:val="clear" w:color="auto" w:fill="EBF3FB"/>
            <w:tcMar>
              <w:top w:w="60" w:type="dxa"/>
              <w:left w:w="100" w:type="dxa"/>
              <w:bottom w:w="60" w:type="dxa"/>
              <w:right w:w="100" w:type="dxa"/>
            </w:tcMar>
          </w:tcPr>
          <w:p w14:paraId="60998887" w14:textId="77777777" w:rsidR="00AA5A08" w:rsidRDefault="00000000">
            <w:proofErr w:type="spellStart"/>
            <w:r>
              <w:rPr>
                <w:sz w:val="19"/>
                <w:szCs w:val="19"/>
              </w:rPr>
              <w:t>EvaluationAgent</w:t>
            </w:r>
            <w:proofErr w:type="spellEnd"/>
            <w:r>
              <w:rPr>
                <w:sz w:val="19"/>
                <w:szCs w:val="19"/>
              </w:rPr>
              <w:t>, 20 scenarios, 75% pass rate</w:t>
            </w:r>
          </w:p>
        </w:tc>
      </w:tr>
      <w:tr w:rsidR="00CE32CB" w14:paraId="0E285318"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0D128E41" w14:textId="77777777" w:rsidR="00AA5A08" w:rsidRDefault="00000000">
            <w:r>
              <w:rPr>
                <w:sz w:val="19"/>
                <w:szCs w:val="19"/>
              </w:rPr>
              <w:t>Routing Agent + model selection logging</w:t>
            </w:r>
          </w:p>
        </w:tc>
        <w:tc>
          <w:tcPr>
            <w:tcW w:w="1200" w:type="dxa"/>
            <w:shd w:val="clear" w:color="auto" w:fill="FFFFFF"/>
            <w:tcMar>
              <w:top w:w="60" w:type="dxa"/>
              <w:left w:w="100" w:type="dxa"/>
              <w:bottom w:w="60" w:type="dxa"/>
              <w:right w:w="100" w:type="dxa"/>
            </w:tcMar>
          </w:tcPr>
          <w:p w14:paraId="1BE80DD6" w14:textId="77777777" w:rsidR="00AA5A08" w:rsidRDefault="00000000">
            <w:r>
              <w:rPr>
                <w:sz w:val="19"/>
                <w:szCs w:val="19"/>
              </w:rPr>
              <w:t>COMPLETE</w:t>
            </w:r>
          </w:p>
        </w:tc>
        <w:tc>
          <w:tcPr>
            <w:tcW w:w="4560" w:type="dxa"/>
            <w:shd w:val="clear" w:color="auto" w:fill="FFFFFF"/>
            <w:tcMar>
              <w:top w:w="60" w:type="dxa"/>
              <w:left w:w="100" w:type="dxa"/>
              <w:bottom w:w="60" w:type="dxa"/>
              <w:right w:w="100" w:type="dxa"/>
            </w:tcMar>
          </w:tcPr>
          <w:p w14:paraId="30678364" w14:textId="77777777" w:rsidR="00AA5A08" w:rsidRDefault="00000000">
            <w:proofErr w:type="spellStart"/>
            <w:r>
              <w:rPr>
                <w:sz w:val="19"/>
                <w:szCs w:val="19"/>
              </w:rPr>
              <w:t>RoutingAgent</w:t>
            </w:r>
            <w:proofErr w:type="spellEnd"/>
            <w:r>
              <w:rPr>
                <w:sz w:val="19"/>
                <w:szCs w:val="19"/>
              </w:rPr>
              <w:t>, complexity scoring, logged per run</w:t>
            </w:r>
          </w:p>
        </w:tc>
      </w:tr>
      <w:tr w:rsidR="00CE32CB" w14:paraId="337CF765" w14:textId="77777777">
        <w:tblPrEx>
          <w:tblCellMar>
            <w:top w:w="0" w:type="dxa"/>
            <w:bottom w:w="0" w:type="dxa"/>
          </w:tblCellMar>
        </w:tblPrEx>
        <w:tc>
          <w:tcPr>
            <w:tcW w:w="3600" w:type="dxa"/>
            <w:shd w:val="clear" w:color="auto" w:fill="EBF3FB"/>
            <w:tcMar>
              <w:top w:w="60" w:type="dxa"/>
              <w:left w:w="100" w:type="dxa"/>
              <w:bottom w:w="60" w:type="dxa"/>
              <w:right w:w="100" w:type="dxa"/>
            </w:tcMar>
          </w:tcPr>
          <w:p w14:paraId="3C08894D" w14:textId="77777777" w:rsidR="00AA5A08" w:rsidRDefault="00000000">
            <w:r>
              <w:rPr>
                <w:sz w:val="19"/>
                <w:szCs w:val="19"/>
              </w:rPr>
              <w:t>Before/after cost optimization (2 levers)</w:t>
            </w:r>
          </w:p>
        </w:tc>
        <w:tc>
          <w:tcPr>
            <w:tcW w:w="1200" w:type="dxa"/>
            <w:shd w:val="clear" w:color="auto" w:fill="EBF3FB"/>
            <w:tcMar>
              <w:top w:w="60" w:type="dxa"/>
              <w:left w:w="100" w:type="dxa"/>
              <w:bottom w:w="60" w:type="dxa"/>
              <w:right w:w="100" w:type="dxa"/>
            </w:tcMar>
          </w:tcPr>
          <w:p w14:paraId="2E8810B0" w14:textId="77777777" w:rsidR="00AA5A08" w:rsidRDefault="00000000">
            <w:r>
              <w:rPr>
                <w:sz w:val="19"/>
                <w:szCs w:val="19"/>
              </w:rPr>
              <w:t>COMPLETE</w:t>
            </w:r>
          </w:p>
        </w:tc>
        <w:tc>
          <w:tcPr>
            <w:tcW w:w="4560" w:type="dxa"/>
            <w:shd w:val="clear" w:color="auto" w:fill="EBF3FB"/>
            <w:tcMar>
              <w:top w:w="60" w:type="dxa"/>
              <w:left w:w="100" w:type="dxa"/>
              <w:bottom w:w="60" w:type="dxa"/>
              <w:right w:w="100" w:type="dxa"/>
            </w:tcMar>
          </w:tcPr>
          <w:p w14:paraId="34F4EEE1" w14:textId="77777777" w:rsidR="00AA5A08" w:rsidRDefault="00000000">
            <w:r>
              <w:rPr>
                <w:sz w:val="19"/>
                <w:szCs w:val="19"/>
              </w:rPr>
              <w:t>Routing: 83% reduction; Few-shot: 0.60 to 0.97 quality</w:t>
            </w:r>
          </w:p>
        </w:tc>
      </w:tr>
      <w:tr w:rsidR="00CE32CB" w14:paraId="7C3E52D2"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5C2BA65F" w14:textId="77777777" w:rsidR="00AA5A08" w:rsidRDefault="00000000">
            <w:r>
              <w:rPr>
                <w:sz w:val="19"/>
                <w:szCs w:val="19"/>
              </w:rPr>
              <w:t>Dashboard: funnel metrics, insights, cost</w:t>
            </w:r>
          </w:p>
        </w:tc>
        <w:tc>
          <w:tcPr>
            <w:tcW w:w="1200" w:type="dxa"/>
            <w:shd w:val="clear" w:color="auto" w:fill="FFFFFF"/>
            <w:tcMar>
              <w:top w:w="60" w:type="dxa"/>
              <w:left w:w="100" w:type="dxa"/>
              <w:bottom w:w="60" w:type="dxa"/>
              <w:right w:w="100" w:type="dxa"/>
            </w:tcMar>
          </w:tcPr>
          <w:p w14:paraId="119A6BB2" w14:textId="77777777" w:rsidR="00AA5A08" w:rsidRDefault="00000000">
            <w:r>
              <w:rPr>
                <w:sz w:val="19"/>
                <w:szCs w:val="19"/>
              </w:rPr>
              <w:t>COMPLETE</w:t>
            </w:r>
          </w:p>
        </w:tc>
        <w:tc>
          <w:tcPr>
            <w:tcW w:w="4560" w:type="dxa"/>
            <w:shd w:val="clear" w:color="auto" w:fill="FFFFFF"/>
            <w:tcMar>
              <w:top w:w="60" w:type="dxa"/>
              <w:left w:w="100" w:type="dxa"/>
              <w:bottom w:w="60" w:type="dxa"/>
              <w:right w:w="100" w:type="dxa"/>
            </w:tcMar>
          </w:tcPr>
          <w:p w14:paraId="6C2255B1" w14:textId="77777777" w:rsidR="00AA5A08" w:rsidRDefault="00000000">
            <w:proofErr w:type="spellStart"/>
            <w:r>
              <w:rPr>
                <w:sz w:val="19"/>
                <w:szCs w:val="19"/>
              </w:rPr>
              <w:t>Streamlit</w:t>
            </w:r>
            <w:proofErr w:type="spellEnd"/>
            <w:r>
              <w:rPr>
                <w:sz w:val="19"/>
                <w:szCs w:val="19"/>
              </w:rPr>
              <w:t xml:space="preserve"> dashboard, 5 components</w:t>
            </w:r>
          </w:p>
        </w:tc>
      </w:tr>
      <w:tr w:rsidR="00CE32CB" w14:paraId="3FB91E23" w14:textId="77777777">
        <w:tblPrEx>
          <w:tblCellMar>
            <w:top w:w="0" w:type="dxa"/>
            <w:bottom w:w="0" w:type="dxa"/>
          </w:tblCellMar>
        </w:tblPrEx>
        <w:tc>
          <w:tcPr>
            <w:tcW w:w="3600" w:type="dxa"/>
            <w:shd w:val="clear" w:color="auto" w:fill="EBF3FB"/>
            <w:tcMar>
              <w:top w:w="60" w:type="dxa"/>
              <w:left w:w="100" w:type="dxa"/>
              <w:bottom w:w="60" w:type="dxa"/>
              <w:right w:w="100" w:type="dxa"/>
            </w:tcMar>
          </w:tcPr>
          <w:p w14:paraId="7DFC354D" w14:textId="77777777" w:rsidR="00AA5A08" w:rsidRDefault="00000000">
            <w:r>
              <w:rPr>
                <w:sz w:val="19"/>
                <w:szCs w:val="19"/>
              </w:rPr>
              <w:t>Documentation package</w:t>
            </w:r>
          </w:p>
        </w:tc>
        <w:tc>
          <w:tcPr>
            <w:tcW w:w="1200" w:type="dxa"/>
            <w:shd w:val="clear" w:color="auto" w:fill="EBF3FB"/>
            <w:tcMar>
              <w:top w:w="60" w:type="dxa"/>
              <w:left w:w="100" w:type="dxa"/>
              <w:bottom w:w="60" w:type="dxa"/>
              <w:right w:w="100" w:type="dxa"/>
            </w:tcMar>
          </w:tcPr>
          <w:p w14:paraId="4F95C448" w14:textId="77777777" w:rsidR="00AA5A08" w:rsidRDefault="00000000">
            <w:r>
              <w:rPr>
                <w:sz w:val="19"/>
                <w:szCs w:val="19"/>
              </w:rPr>
              <w:t>COMPLETE</w:t>
            </w:r>
          </w:p>
        </w:tc>
        <w:tc>
          <w:tcPr>
            <w:tcW w:w="4560" w:type="dxa"/>
            <w:shd w:val="clear" w:color="auto" w:fill="EBF3FB"/>
            <w:tcMar>
              <w:top w:w="60" w:type="dxa"/>
              <w:left w:w="100" w:type="dxa"/>
              <w:bottom w:w="60" w:type="dxa"/>
              <w:right w:w="100" w:type="dxa"/>
            </w:tcMar>
          </w:tcPr>
          <w:p w14:paraId="3F97DAFE" w14:textId="77777777" w:rsidR="00AA5A08" w:rsidRDefault="00000000">
            <w:r>
              <w:rPr>
                <w:sz w:val="19"/>
                <w:szCs w:val="19"/>
              </w:rPr>
              <w:t>Architecture doc, PRFAQ, contracts, optimization notes</w:t>
            </w:r>
          </w:p>
        </w:tc>
      </w:tr>
      <w:tr w:rsidR="00CE32CB" w14:paraId="1DDAA457"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3BC5F2B7" w14:textId="77777777" w:rsidR="00AA5A08" w:rsidRDefault="00000000">
            <w:r>
              <w:rPr>
                <w:sz w:val="19"/>
                <w:szCs w:val="19"/>
              </w:rPr>
              <w:t>Demo video (5-10 min)</w:t>
            </w:r>
          </w:p>
        </w:tc>
        <w:tc>
          <w:tcPr>
            <w:tcW w:w="1200" w:type="dxa"/>
            <w:shd w:val="clear" w:color="auto" w:fill="FFFFFF"/>
            <w:tcMar>
              <w:top w:w="60" w:type="dxa"/>
              <w:left w:w="100" w:type="dxa"/>
              <w:bottom w:w="60" w:type="dxa"/>
              <w:right w:w="100" w:type="dxa"/>
            </w:tcMar>
          </w:tcPr>
          <w:p w14:paraId="33FD33B1" w14:textId="77777777" w:rsidR="00AA5A08" w:rsidRDefault="00000000">
            <w:r>
              <w:rPr>
                <w:sz w:val="19"/>
                <w:szCs w:val="19"/>
              </w:rPr>
              <w:t>COMPLETE</w:t>
            </w:r>
          </w:p>
        </w:tc>
        <w:tc>
          <w:tcPr>
            <w:tcW w:w="4560" w:type="dxa"/>
            <w:shd w:val="clear" w:color="auto" w:fill="FFFFFF"/>
            <w:tcMar>
              <w:top w:w="60" w:type="dxa"/>
              <w:left w:w="100" w:type="dxa"/>
              <w:bottom w:w="60" w:type="dxa"/>
              <w:right w:w="100" w:type="dxa"/>
            </w:tcMar>
          </w:tcPr>
          <w:p w14:paraId="13B4E5A5" w14:textId="77777777" w:rsidR="00AA5A08" w:rsidRDefault="00000000">
            <w:r>
              <w:rPr>
                <w:sz w:val="19"/>
                <w:szCs w:val="19"/>
              </w:rPr>
              <w:t>Recorded — full pipeline, dashboard, n8n, GitHub</w:t>
            </w:r>
          </w:p>
        </w:tc>
      </w:tr>
      <w:tr w:rsidR="00CE32CB" w14:paraId="0C0F2748" w14:textId="77777777">
        <w:tblPrEx>
          <w:tblCellMar>
            <w:top w:w="0" w:type="dxa"/>
            <w:bottom w:w="0" w:type="dxa"/>
          </w:tblCellMar>
        </w:tblPrEx>
        <w:tc>
          <w:tcPr>
            <w:tcW w:w="3600" w:type="dxa"/>
            <w:shd w:val="clear" w:color="auto" w:fill="EBF3FB"/>
            <w:tcMar>
              <w:top w:w="60" w:type="dxa"/>
              <w:left w:w="100" w:type="dxa"/>
              <w:bottom w:w="60" w:type="dxa"/>
              <w:right w:w="100" w:type="dxa"/>
            </w:tcMar>
          </w:tcPr>
          <w:p w14:paraId="67DF5653" w14:textId="77777777" w:rsidR="00AA5A08" w:rsidRDefault="00000000">
            <w:r>
              <w:rPr>
                <w:sz w:val="19"/>
                <w:szCs w:val="19"/>
              </w:rPr>
              <w:t>Instructor feedback: 2nd n8n workflow</w:t>
            </w:r>
          </w:p>
        </w:tc>
        <w:tc>
          <w:tcPr>
            <w:tcW w:w="1200" w:type="dxa"/>
            <w:shd w:val="clear" w:color="auto" w:fill="EBF3FB"/>
            <w:tcMar>
              <w:top w:w="60" w:type="dxa"/>
              <w:left w:w="100" w:type="dxa"/>
              <w:bottom w:w="60" w:type="dxa"/>
              <w:right w:w="100" w:type="dxa"/>
            </w:tcMar>
          </w:tcPr>
          <w:p w14:paraId="7DFF9B3F" w14:textId="77777777" w:rsidR="00AA5A08" w:rsidRDefault="00000000">
            <w:r>
              <w:rPr>
                <w:sz w:val="19"/>
                <w:szCs w:val="19"/>
              </w:rPr>
              <w:t>COMPLETE</w:t>
            </w:r>
          </w:p>
        </w:tc>
        <w:tc>
          <w:tcPr>
            <w:tcW w:w="4560" w:type="dxa"/>
            <w:shd w:val="clear" w:color="auto" w:fill="EBF3FB"/>
            <w:tcMar>
              <w:top w:w="60" w:type="dxa"/>
              <w:left w:w="100" w:type="dxa"/>
              <w:bottom w:w="60" w:type="dxa"/>
              <w:right w:w="100" w:type="dxa"/>
            </w:tcMar>
          </w:tcPr>
          <w:p w14:paraId="51F3ABB5" w14:textId="77777777" w:rsidR="00AA5A08" w:rsidRDefault="00000000">
            <w:r>
              <w:rPr>
                <w:sz w:val="19"/>
                <w:szCs w:val="19"/>
              </w:rPr>
              <w:t>Talent Acquisition Alert System, 7 nodes, scheduled</w:t>
            </w:r>
          </w:p>
        </w:tc>
      </w:tr>
      <w:tr w:rsidR="00CE32CB" w14:paraId="3DB16F1D"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3C62B78B" w14:textId="77777777" w:rsidR="00AA5A08" w:rsidRDefault="00000000">
            <w:r>
              <w:rPr>
                <w:sz w:val="19"/>
                <w:szCs w:val="19"/>
              </w:rPr>
              <w:t>Instructor feedback: external tools</w:t>
            </w:r>
          </w:p>
        </w:tc>
        <w:tc>
          <w:tcPr>
            <w:tcW w:w="1200" w:type="dxa"/>
            <w:shd w:val="clear" w:color="auto" w:fill="FFFFFF"/>
            <w:tcMar>
              <w:top w:w="60" w:type="dxa"/>
              <w:left w:w="100" w:type="dxa"/>
              <w:bottom w:w="60" w:type="dxa"/>
              <w:right w:w="100" w:type="dxa"/>
            </w:tcMar>
          </w:tcPr>
          <w:p w14:paraId="322826CA" w14:textId="77777777" w:rsidR="00AA5A08" w:rsidRDefault="00000000">
            <w:r>
              <w:rPr>
                <w:sz w:val="19"/>
                <w:szCs w:val="19"/>
              </w:rPr>
              <w:t>COMPLETE</w:t>
            </w:r>
          </w:p>
        </w:tc>
        <w:tc>
          <w:tcPr>
            <w:tcW w:w="4560" w:type="dxa"/>
            <w:shd w:val="clear" w:color="auto" w:fill="FFFFFF"/>
            <w:tcMar>
              <w:top w:w="60" w:type="dxa"/>
              <w:left w:w="100" w:type="dxa"/>
              <w:bottom w:w="60" w:type="dxa"/>
              <w:right w:w="100" w:type="dxa"/>
            </w:tcMar>
          </w:tcPr>
          <w:p w14:paraId="4964DE50" w14:textId="77777777" w:rsidR="00AA5A08" w:rsidRDefault="00000000">
            <w:proofErr w:type="spellStart"/>
            <w:r>
              <w:rPr>
                <w:sz w:val="19"/>
                <w:szCs w:val="19"/>
              </w:rPr>
              <w:t>MarketIntelligenceAgent</w:t>
            </w:r>
            <w:proofErr w:type="spellEnd"/>
            <w:r>
              <w:rPr>
                <w:sz w:val="19"/>
                <w:szCs w:val="19"/>
              </w:rPr>
              <w:t xml:space="preserve"> with web search API</w:t>
            </w:r>
          </w:p>
        </w:tc>
      </w:tr>
      <w:tr w:rsidR="00CE32CB" w14:paraId="5C416C64" w14:textId="77777777">
        <w:tblPrEx>
          <w:tblCellMar>
            <w:top w:w="0" w:type="dxa"/>
            <w:bottom w:w="0" w:type="dxa"/>
          </w:tblCellMar>
        </w:tblPrEx>
        <w:tc>
          <w:tcPr>
            <w:tcW w:w="3600" w:type="dxa"/>
            <w:shd w:val="clear" w:color="auto" w:fill="EBF3FB"/>
            <w:tcMar>
              <w:top w:w="60" w:type="dxa"/>
              <w:left w:w="100" w:type="dxa"/>
              <w:bottom w:w="60" w:type="dxa"/>
              <w:right w:w="100" w:type="dxa"/>
            </w:tcMar>
          </w:tcPr>
          <w:p w14:paraId="5B009362" w14:textId="77777777" w:rsidR="00AA5A08" w:rsidRDefault="00000000">
            <w:r>
              <w:rPr>
                <w:sz w:val="19"/>
                <w:szCs w:val="19"/>
              </w:rPr>
              <w:t>Instructor feedback: autonomous agents</w:t>
            </w:r>
          </w:p>
        </w:tc>
        <w:tc>
          <w:tcPr>
            <w:tcW w:w="1200" w:type="dxa"/>
            <w:shd w:val="clear" w:color="auto" w:fill="EBF3FB"/>
            <w:tcMar>
              <w:top w:w="60" w:type="dxa"/>
              <w:left w:w="100" w:type="dxa"/>
              <w:bottom w:w="60" w:type="dxa"/>
              <w:right w:w="100" w:type="dxa"/>
            </w:tcMar>
          </w:tcPr>
          <w:p w14:paraId="40230D5D" w14:textId="77777777" w:rsidR="00AA5A08" w:rsidRDefault="00000000">
            <w:r>
              <w:rPr>
                <w:sz w:val="19"/>
                <w:szCs w:val="19"/>
              </w:rPr>
              <w:t>COMPLETE</w:t>
            </w:r>
          </w:p>
        </w:tc>
        <w:tc>
          <w:tcPr>
            <w:tcW w:w="4560" w:type="dxa"/>
            <w:shd w:val="clear" w:color="auto" w:fill="EBF3FB"/>
            <w:tcMar>
              <w:top w:w="60" w:type="dxa"/>
              <w:left w:w="100" w:type="dxa"/>
              <w:bottom w:w="60" w:type="dxa"/>
              <w:right w:w="100" w:type="dxa"/>
            </w:tcMar>
          </w:tcPr>
          <w:p w14:paraId="1BC47ECE" w14:textId="77777777" w:rsidR="00AA5A08" w:rsidRDefault="00000000">
            <w:proofErr w:type="spellStart"/>
            <w:r>
              <w:rPr>
                <w:sz w:val="19"/>
                <w:szCs w:val="19"/>
              </w:rPr>
              <w:t>RoutingAgent</w:t>
            </w:r>
            <w:proofErr w:type="spellEnd"/>
            <w:r>
              <w:rPr>
                <w:sz w:val="19"/>
                <w:szCs w:val="19"/>
              </w:rPr>
              <w:t xml:space="preserve">, </w:t>
            </w:r>
            <w:proofErr w:type="spellStart"/>
            <w:r>
              <w:rPr>
                <w:sz w:val="19"/>
                <w:szCs w:val="19"/>
              </w:rPr>
              <w:t>OptimizationAgent</w:t>
            </w:r>
            <w:proofErr w:type="spellEnd"/>
            <w:r>
              <w:rPr>
                <w:sz w:val="19"/>
                <w:szCs w:val="19"/>
              </w:rPr>
              <w:t xml:space="preserve">, </w:t>
            </w:r>
            <w:proofErr w:type="spellStart"/>
            <w:r>
              <w:rPr>
                <w:sz w:val="19"/>
                <w:szCs w:val="19"/>
              </w:rPr>
              <w:t>MarketIntelligenceAgent</w:t>
            </w:r>
            <w:proofErr w:type="spellEnd"/>
          </w:p>
        </w:tc>
      </w:tr>
      <w:tr w:rsidR="00CE32CB" w14:paraId="5E970EE6"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54E82413" w14:textId="77777777" w:rsidR="00AA5A08" w:rsidRDefault="00000000">
            <w:r>
              <w:rPr>
                <w:sz w:val="19"/>
                <w:szCs w:val="19"/>
              </w:rPr>
              <w:t>Instructor feedback: system prompts + few-shot</w:t>
            </w:r>
          </w:p>
        </w:tc>
        <w:tc>
          <w:tcPr>
            <w:tcW w:w="1200" w:type="dxa"/>
            <w:shd w:val="clear" w:color="auto" w:fill="FFFFFF"/>
            <w:tcMar>
              <w:top w:w="60" w:type="dxa"/>
              <w:left w:w="100" w:type="dxa"/>
              <w:bottom w:w="60" w:type="dxa"/>
              <w:right w:w="100" w:type="dxa"/>
            </w:tcMar>
          </w:tcPr>
          <w:p w14:paraId="68BCCE62" w14:textId="77777777" w:rsidR="00AA5A08" w:rsidRDefault="00000000">
            <w:r>
              <w:rPr>
                <w:sz w:val="19"/>
                <w:szCs w:val="19"/>
              </w:rPr>
              <w:t>COMPLETE</w:t>
            </w:r>
          </w:p>
        </w:tc>
        <w:tc>
          <w:tcPr>
            <w:tcW w:w="4560" w:type="dxa"/>
            <w:shd w:val="clear" w:color="auto" w:fill="FFFFFF"/>
            <w:tcMar>
              <w:top w:w="60" w:type="dxa"/>
              <w:left w:w="100" w:type="dxa"/>
              <w:bottom w:w="60" w:type="dxa"/>
              <w:right w:w="100" w:type="dxa"/>
            </w:tcMar>
          </w:tcPr>
          <w:p w14:paraId="2E466B81" w14:textId="77777777" w:rsidR="00AA5A08" w:rsidRDefault="00000000">
            <w:r>
              <w:rPr>
                <w:sz w:val="19"/>
                <w:szCs w:val="19"/>
              </w:rPr>
              <w:t>All agents upgraded with structured prompts</w:t>
            </w:r>
          </w:p>
        </w:tc>
      </w:tr>
      <w:tr w:rsidR="00CE32CB" w14:paraId="7AB7608D" w14:textId="77777777">
        <w:tblPrEx>
          <w:tblCellMar>
            <w:top w:w="0" w:type="dxa"/>
            <w:bottom w:w="0" w:type="dxa"/>
          </w:tblCellMar>
        </w:tblPrEx>
        <w:tc>
          <w:tcPr>
            <w:tcW w:w="3600" w:type="dxa"/>
            <w:shd w:val="clear" w:color="auto" w:fill="EBF3FB"/>
            <w:tcMar>
              <w:top w:w="60" w:type="dxa"/>
              <w:left w:w="100" w:type="dxa"/>
              <w:bottom w:w="60" w:type="dxa"/>
              <w:right w:w="100" w:type="dxa"/>
            </w:tcMar>
          </w:tcPr>
          <w:p w14:paraId="642381FE" w14:textId="77777777" w:rsidR="00AA5A08" w:rsidRDefault="00000000">
            <w:r>
              <w:rPr>
                <w:sz w:val="19"/>
                <w:szCs w:val="19"/>
              </w:rPr>
              <w:t>Instructor feedback: PRFAQ</w:t>
            </w:r>
          </w:p>
        </w:tc>
        <w:tc>
          <w:tcPr>
            <w:tcW w:w="1200" w:type="dxa"/>
            <w:shd w:val="clear" w:color="auto" w:fill="EBF3FB"/>
            <w:tcMar>
              <w:top w:w="60" w:type="dxa"/>
              <w:left w:w="100" w:type="dxa"/>
              <w:bottom w:w="60" w:type="dxa"/>
              <w:right w:w="100" w:type="dxa"/>
            </w:tcMar>
          </w:tcPr>
          <w:p w14:paraId="413ED174" w14:textId="77777777" w:rsidR="00AA5A08" w:rsidRDefault="00000000">
            <w:r>
              <w:rPr>
                <w:sz w:val="19"/>
                <w:szCs w:val="19"/>
              </w:rPr>
              <w:t>COMPLETE</w:t>
            </w:r>
          </w:p>
        </w:tc>
        <w:tc>
          <w:tcPr>
            <w:tcW w:w="4560" w:type="dxa"/>
            <w:shd w:val="clear" w:color="auto" w:fill="EBF3FB"/>
            <w:tcMar>
              <w:top w:w="60" w:type="dxa"/>
              <w:left w:w="100" w:type="dxa"/>
              <w:bottom w:w="60" w:type="dxa"/>
              <w:right w:w="100" w:type="dxa"/>
            </w:tcMar>
          </w:tcPr>
          <w:p w14:paraId="21F6235D" w14:textId="77777777" w:rsidR="00AA5A08" w:rsidRDefault="00000000">
            <w:r>
              <w:rPr>
                <w:sz w:val="19"/>
                <w:szCs w:val="19"/>
              </w:rPr>
              <w:t>docs/PRFAQ.md</w:t>
            </w:r>
          </w:p>
        </w:tc>
      </w:tr>
    </w:tbl>
    <w:p w14:paraId="68000325" w14:textId="77777777" w:rsidR="00AA5A08" w:rsidRDefault="00AA5A08">
      <w:pPr>
        <w:spacing w:before="80" w:after="80"/>
      </w:pPr>
    </w:p>
    <w:p w14:paraId="6385A14B" w14:textId="77777777" w:rsidR="00AA5A08" w:rsidRDefault="00000000">
      <w:r>
        <w:br w:type="page"/>
      </w:r>
    </w:p>
    <w:p w14:paraId="1889A7F2" w14:textId="77777777" w:rsidR="00AA5A08" w:rsidRDefault="00000000">
      <w:pPr>
        <w:pStyle w:val="Heading1"/>
      </w:pPr>
      <w:r>
        <w:lastRenderedPageBreak/>
        <w:t>10. Design Reflection</w:t>
      </w:r>
    </w:p>
    <w:p w14:paraId="73FC9F64" w14:textId="77777777" w:rsidR="00AA5A08" w:rsidRDefault="00000000">
      <w:pPr>
        <w:pStyle w:val="Heading2"/>
      </w:pPr>
      <w:r>
        <w:t xml:space="preserve">Why n8n + </w:t>
      </w:r>
      <w:proofErr w:type="spellStart"/>
      <w:r>
        <w:t>LangChain</w:t>
      </w:r>
      <w:proofErr w:type="spellEnd"/>
      <w:r>
        <w:t xml:space="preserve"> + Python?</w:t>
      </w:r>
    </w:p>
    <w:p w14:paraId="3D7BAD2C" w14:textId="77777777" w:rsidR="00AA5A08" w:rsidRDefault="00000000">
      <w:pPr>
        <w:spacing w:before="80" w:after="80"/>
      </w:pPr>
      <w:r>
        <w:t xml:space="preserve">The PRD offered n8n, </w:t>
      </w:r>
      <w:proofErr w:type="spellStart"/>
      <w:r>
        <w:t>LangGraph</w:t>
      </w:r>
      <w:proofErr w:type="spellEnd"/>
      <w:r>
        <w:t xml:space="preserve">, or a thin Python orchestrator as valid choices. This system uses all three intentionally. </w:t>
      </w:r>
      <w:proofErr w:type="spellStart"/>
      <w:r>
        <w:t>LangChain</w:t>
      </w:r>
      <w:proofErr w:type="spellEnd"/>
      <w:r>
        <w:t xml:space="preserve"> handles agent logic and RAG — it is the right tool for LLM orchestration with structured output contracts. Python handles data processing, cost tracking, and API serving — </w:t>
      </w:r>
      <w:proofErr w:type="spellStart"/>
      <w:r>
        <w:t>FastAPI</w:t>
      </w:r>
      <w:proofErr w:type="spellEnd"/>
      <w:r>
        <w:t xml:space="preserve"> with </w:t>
      </w:r>
      <w:proofErr w:type="spellStart"/>
      <w:r>
        <w:t>Uvicorn</w:t>
      </w:r>
      <w:proofErr w:type="spellEnd"/>
      <w:r>
        <w:t xml:space="preserve"> is production-grade and testable. n8n handles event-driven and scheduled automation — it decouples the pipeline from the notification layer and allows non-engineers to inspect and modify workflow logic without touching Python. The three layers have clean separation of concerns and no circular dependencies.</w:t>
      </w:r>
    </w:p>
    <w:p w14:paraId="4CAF55C3" w14:textId="77777777" w:rsidR="00AA5A08" w:rsidRDefault="00AA5A08">
      <w:pPr>
        <w:spacing w:before="80" w:after="80"/>
      </w:pPr>
    </w:p>
    <w:p w14:paraId="7D79FF70" w14:textId="77777777" w:rsidR="00AA5A08" w:rsidRDefault="00000000">
      <w:pPr>
        <w:pStyle w:val="Heading2"/>
      </w:pPr>
      <w:r>
        <w:t>Why Push-Based n8n Integration?</w:t>
      </w:r>
    </w:p>
    <w:p w14:paraId="4C497794" w14:textId="77777777" w:rsidR="00AA5A08" w:rsidRDefault="00000000">
      <w:pPr>
        <w:spacing w:before="80" w:after="80"/>
      </w:pPr>
      <w:r>
        <w:t xml:space="preserve">Rather than n8n polling the </w:t>
      </w:r>
      <w:proofErr w:type="spellStart"/>
      <w:r>
        <w:t>FastAPI</w:t>
      </w:r>
      <w:proofErr w:type="spellEnd"/>
      <w:r>
        <w:t xml:space="preserve"> endpoint, the orchestrator pushes results to n8n after each run. This is the correct production pattern for event-driven architectures. Push decouples the pipeline from the orchestration layer — n8n does not need to know when the pipeline runs, only how to handle the payload when it arrives. This also eliminates polling latency and removes the need for n8n to manage authentication against the local API.</w:t>
      </w:r>
    </w:p>
    <w:p w14:paraId="397D4767" w14:textId="77777777" w:rsidR="00AA5A08" w:rsidRDefault="00AA5A08">
      <w:pPr>
        <w:spacing w:before="80" w:after="80"/>
      </w:pPr>
    </w:p>
    <w:p w14:paraId="1628FDB5" w14:textId="77777777" w:rsidR="00AA5A08" w:rsidRDefault="00000000">
      <w:pPr>
        <w:pStyle w:val="Heading2"/>
      </w:pPr>
      <w:r>
        <w:t xml:space="preserve">Why </w:t>
      </w:r>
      <w:proofErr w:type="spellStart"/>
      <w:r>
        <w:t>ChromaDB</w:t>
      </w:r>
      <w:proofErr w:type="spellEnd"/>
      <w:r>
        <w:t xml:space="preserve"> Over Pinecone?</w:t>
      </w:r>
    </w:p>
    <w:p w14:paraId="3D99C093" w14:textId="77777777" w:rsidR="00AA5A08" w:rsidRDefault="00000000">
      <w:pPr>
        <w:spacing w:before="80" w:after="80"/>
      </w:pPr>
      <w:r>
        <w:t xml:space="preserve">The PRD explicitly recommended Chroma or FAISS at this scale. Pinecone adds a cloud dependency, a network hop, and a billing relationship for a system that runs locally. </w:t>
      </w:r>
      <w:proofErr w:type="spellStart"/>
      <w:r>
        <w:t>ChromaDB</w:t>
      </w:r>
      <w:proofErr w:type="spellEnd"/>
      <w:r>
        <w:t xml:space="preserve"> delivers equivalent retrieval quality for a 16-chunk knowledge base with zero external dependencies. The correct decision criteria </w:t>
      </w:r>
      <w:proofErr w:type="gramStart"/>
      <w:r>
        <w:t>is:</w:t>
      </w:r>
      <w:proofErr w:type="gramEnd"/>
      <w:r>
        <w:t xml:space="preserve"> match the tool to the scale, not to the prestige.</w:t>
      </w:r>
    </w:p>
    <w:p w14:paraId="4E7DAD9B" w14:textId="77777777" w:rsidR="00AA5A08" w:rsidRDefault="00AA5A08">
      <w:pPr>
        <w:spacing w:before="80" w:after="80"/>
      </w:pPr>
    </w:p>
    <w:p w14:paraId="4679E3DB" w14:textId="77777777" w:rsidR="00AA5A08" w:rsidRDefault="00000000">
      <w:pPr>
        <w:pStyle w:val="Heading2"/>
      </w:pPr>
      <w:r>
        <w:t>What Would Production Readiness Require?</w:t>
      </w:r>
    </w:p>
    <w:p w14:paraId="4D272C83" w14:textId="77777777" w:rsidR="00AA5A08" w:rsidRDefault="00000000">
      <w:pPr>
        <w:pStyle w:val="ListParagraph"/>
        <w:numPr>
          <w:ilvl w:val="0"/>
          <w:numId w:val="2"/>
        </w:numPr>
        <w:spacing w:before="60" w:after="60"/>
      </w:pPr>
      <w:r>
        <w:t>Replace mock ATS CSV with live ATS API connection (Greenhouse, Lever, or Workday)</w:t>
      </w:r>
    </w:p>
    <w:p w14:paraId="72E38344" w14:textId="77777777" w:rsidR="00AA5A08" w:rsidRDefault="00000000">
      <w:pPr>
        <w:pStyle w:val="ListParagraph"/>
        <w:numPr>
          <w:ilvl w:val="0"/>
          <w:numId w:val="2"/>
        </w:numPr>
        <w:spacing w:before="60" w:after="60"/>
      </w:pPr>
      <w:r>
        <w:t xml:space="preserve">Deploy </w:t>
      </w:r>
      <w:proofErr w:type="spellStart"/>
      <w:r>
        <w:t>FastAPI</w:t>
      </w:r>
      <w:proofErr w:type="spellEnd"/>
      <w:r>
        <w:t xml:space="preserve"> to AWS or GCP with a public HTTPS URL</w:t>
      </w:r>
    </w:p>
    <w:p w14:paraId="1D2FB434" w14:textId="77777777" w:rsidR="00AA5A08" w:rsidRDefault="00000000">
      <w:pPr>
        <w:pStyle w:val="ListParagraph"/>
        <w:numPr>
          <w:ilvl w:val="0"/>
          <w:numId w:val="2"/>
        </w:numPr>
        <w:spacing w:before="60" w:after="60"/>
      </w:pPr>
      <w:r>
        <w:t>Update n8n HTTP nodes to point to production endpoint with API key authentication</w:t>
      </w:r>
    </w:p>
    <w:p w14:paraId="4A20E2F7" w14:textId="77777777" w:rsidR="00AA5A08" w:rsidRDefault="00000000">
      <w:pPr>
        <w:pStyle w:val="ListParagraph"/>
        <w:numPr>
          <w:ilvl w:val="0"/>
          <w:numId w:val="2"/>
        </w:numPr>
        <w:spacing w:before="60" w:after="60"/>
      </w:pPr>
      <w:r>
        <w:t xml:space="preserve">Implement prompt versioning in </w:t>
      </w:r>
      <w:proofErr w:type="spellStart"/>
      <w:r>
        <w:t>LangSmith</w:t>
      </w:r>
      <w:proofErr w:type="spellEnd"/>
      <w:r>
        <w:t xml:space="preserve"> to track prompt changes against quality metrics</w:t>
      </w:r>
    </w:p>
    <w:p w14:paraId="6AB000C9" w14:textId="77777777" w:rsidR="00AA5A08" w:rsidRDefault="00000000">
      <w:pPr>
        <w:pStyle w:val="ListParagraph"/>
        <w:numPr>
          <w:ilvl w:val="0"/>
          <w:numId w:val="2"/>
        </w:numPr>
        <w:spacing w:before="60" w:after="60"/>
      </w:pPr>
      <w:r>
        <w:t>Add Redis caching for repeated RAG queries on the same role/stage combination</w:t>
      </w:r>
    </w:p>
    <w:p w14:paraId="7D1AFDCD" w14:textId="77777777" w:rsidR="00AA5A08" w:rsidRDefault="00000000">
      <w:pPr>
        <w:pStyle w:val="ListParagraph"/>
        <w:numPr>
          <w:ilvl w:val="0"/>
          <w:numId w:val="2"/>
        </w:numPr>
        <w:spacing w:before="60" w:after="60"/>
      </w:pPr>
      <w:r>
        <w:t>Estimated engineering effort: 2-3 weeks</w:t>
      </w:r>
    </w:p>
    <w:p w14:paraId="0F879910" w14:textId="77777777" w:rsidR="00AA5A08" w:rsidRDefault="00AA5A08">
      <w:pPr>
        <w:spacing w:before="80" w:after="80"/>
      </w:pPr>
    </w:p>
    <w:p w14:paraId="6007AA64" w14:textId="77777777" w:rsidR="00AA5A08" w:rsidRDefault="00AA5A08">
      <w:pPr>
        <w:spacing w:before="80" w:after="80"/>
      </w:pPr>
    </w:p>
    <w:p w14:paraId="2120A548" w14:textId="77777777" w:rsidR="00AA5A08" w:rsidRDefault="00000000">
      <w:pPr>
        <w:pBdr>
          <w:top w:val="single" w:sz="6" w:space="1" w:color="1F4E79"/>
        </w:pBdr>
        <w:spacing w:before="240"/>
        <w:jc w:val="center"/>
      </w:pPr>
      <w:r>
        <w:rPr>
          <w:color w:val="888888"/>
          <w:sz w:val="18"/>
          <w:szCs w:val="18"/>
        </w:rPr>
        <w:t xml:space="preserve">Lamonte </w:t>
      </w:r>
      <w:proofErr w:type="gramStart"/>
      <w:r>
        <w:rPr>
          <w:color w:val="888888"/>
          <w:sz w:val="18"/>
          <w:szCs w:val="18"/>
        </w:rPr>
        <w:t>Smith  |</w:t>
      </w:r>
      <w:proofErr w:type="gramEnd"/>
      <w:r>
        <w:rPr>
          <w:color w:val="888888"/>
          <w:sz w:val="18"/>
          <w:szCs w:val="18"/>
        </w:rPr>
        <w:t xml:space="preserve">  Interview Kickstart Applied Agentic </w:t>
      </w:r>
      <w:proofErr w:type="gramStart"/>
      <w:r>
        <w:rPr>
          <w:color w:val="888888"/>
          <w:sz w:val="18"/>
          <w:szCs w:val="18"/>
        </w:rPr>
        <w:t>AI  |</w:t>
      </w:r>
      <w:proofErr w:type="gramEnd"/>
      <w:r>
        <w:rPr>
          <w:color w:val="888888"/>
          <w:sz w:val="18"/>
          <w:szCs w:val="18"/>
        </w:rPr>
        <w:t xml:space="preserve">  Capstone </w:t>
      </w:r>
      <w:proofErr w:type="gramStart"/>
      <w:r>
        <w:rPr>
          <w:color w:val="888888"/>
          <w:sz w:val="18"/>
          <w:szCs w:val="18"/>
        </w:rPr>
        <w:t>2  |</w:t>
      </w:r>
      <w:proofErr w:type="gramEnd"/>
      <w:r>
        <w:rPr>
          <w:color w:val="888888"/>
          <w:sz w:val="18"/>
          <w:szCs w:val="18"/>
        </w:rPr>
        <w:t xml:space="preserve">  April </w:t>
      </w:r>
      <w:proofErr w:type="gramStart"/>
      <w:r>
        <w:rPr>
          <w:color w:val="888888"/>
          <w:sz w:val="18"/>
          <w:szCs w:val="18"/>
        </w:rPr>
        <w:t>2026  |</w:t>
      </w:r>
      <w:proofErr w:type="gramEnd"/>
      <w:r>
        <w:rPr>
          <w:color w:val="888888"/>
          <w:sz w:val="18"/>
          <w:szCs w:val="18"/>
        </w:rPr>
        <w:t xml:space="preserve">  github.com/</w:t>
      </w:r>
      <w:proofErr w:type="spellStart"/>
      <w:r>
        <w:rPr>
          <w:color w:val="888888"/>
          <w:sz w:val="18"/>
          <w:szCs w:val="18"/>
        </w:rPr>
        <w:t>LSmithPMP</w:t>
      </w:r>
      <w:proofErr w:type="spellEnd"/>
    </w:p>
    <w:sectPr w:rsidR="00AA5A08">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05FF4" w14:textId="77777777" w:rsidR="002662EB" w:rsidRDefault="002662EB">
      <w:r>
        <w:separator/>
      </w:r>
    </w:p>
  </w:endnote>
  <w:endnote w:type="continuationSeparator" w:id="0">
    <w:p w14:paraId="53BC9FD2" w14:textId="77777777" w:rsidR="002662EB" w:rsidRDefault="002662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9BD68" w14:textId="77777777" w:rsidR="00AA5A08" w:rsidRDefault="00000000">
    <w:pPr>
      <w:jc w:val="center"/>
    </w:pPr>
    <w:r>
      <w:rPr>
        <w:color w:val="888888"/>
        <w:sz w:val="18"/>
        <w:szCs w:val="18"/>
      </w:rPr>
      <w:t>Architecture Document | AI-Powered Hiring Intelligence System | Capstone 2 | Lamonte Smith | April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8B0E3" w14:textId="77777777" w:rsidR="002662EB" w:rsidRDefault="002662EB">
      <w:r>
        <w:separator/>
      </w:r>
    </w:p>
  </w:footnote>
  <w:footnote w:type="continuationSeparator" w:id="0">
    <w:p w14:paraId="503A39F2" w14:textId="77777777" w:rsidR="002662EB" w:rsidRDefault="002662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14FFD"/>
    <w:multiLevelType w:val="hybridMultilevel"/>
    <w:tmpl w:val="E0EC40A4"/>
    <w:lvl w:ilvl="0" w:tplc="2D42C3D6">
      <w:start w:val="1"/>
      <w:numFmt w:val="bullet"/>
      <w:lvlText w:val="●"/>
      <w:lvlJc w:val="left"/>
      <w:pPr>
        <w:ind w:left="720" w:hanging="360"/>
      </w:pPr>
    </w:lvl>
    <w:lvl w:ilvl="1" w:tplc="9A9E15EE">
      <w:start w:val="1"/>
      <w:numFmt w:val="bullet"/>
      <w:lvlText w:val="○"/>
      <w:lvlJc w:val="left"/>
      <w:pPr>
        <w:ind w:left="1440" w:hanging="360"/>
      </w:pPr>
    </w:lvl>
    <w:lvl w:ilvl="2" w:tplc="CBF2881E">
      <w:start w:val="1"/>
      <w:numFmt w:val="bullet"/>
      <w:lvlText w:val="■"/>
      <w:lvlJc w:val="left"/>
      <w:pPr>
        <w:ind w:left="2160" w:hanging="360"/>
      </w:pPr>
    </w:lvl>
    <w:lvl w:ilvl="3" w:tplc="73D661D6">
      <w:start w:val="1"/>
      <w:numFmt w:val="bullet"/>
      <w:lvlText w:val="●"/>
      <w:lvlJc w:val="left"/>
      <w:pPr>
        <w:ind w:left="2880" w:hanging="360"/>
      </w:pPr>
    </w:lvl>
    <w:lvl w:ilvl="4" w:tplc="AFA4BEA0">
      <w:start w:val="1"/>
      <w:numFmt w:val="bullet"/>
      <w:lvlText w:val="○"/>
      <w:lvlJc w:val="left"/>
      <w:pPr>
        <w:ind w:left="3600" w:hanging="360"/>
      </w:pPr>
    </w:lvl>
    <w:lvl w:ilvl="5" w:tplc="A22CF546">
      <w:start w:val="1"/>
      <w:numFmt w:val="bullet"/>
      <w:lvlText w:val="■"/>
      <w:lvlJc w:val="left"/>
      <w:pPr>
        <w:ind w:left="4320" w:hanging="360"/>
      </w:pPr>
    </w:lvl>
    <w:lvl w:ilvl="6" w:tplc="2B605CDA">
      <w:start w:val="1"/>
      <w:numFmt w:val="bullet"/>
      <w:lvlText w:val="●"/>
      <w:lvlJc w:val="left"/>
      <w:pPr>
        <w:ind w:left="5040" w:hanging="360"/>
      </w:pPr>
    </w:lvl>
    <w:lvl w:ilvl="7" w:tplc="6F441216">
      <w:start w:val="1"/>
      <w:numFmt w:val="bullet"/>
      <w:lvlText w:val="●"/>
      <w:lvlJc w:val="left"/>
      <w:pPr>
        <w:ind w:left="5760" w:hanging="360"/>
      </w:pPr>
    </w:lvl>
    <w:lvl w:ilvl="8" w:tplc="3BFC91F4">
      <w:start w:val="1"/>
      <w:numFmt w:val="bullet"/>
      <w:lvlText w:val="●"/>
      <w:lvlJc w:val="left"/>
      <w:pPr>
        <w:ind w:left="6480" w:hanging="360"/>
      </w:pPr>
    </w:lvl>
  </w:abstractNum>
  <w:abstractNum w:abstractNumId="1" w15:restartNumberingAfterBreak="0">
    <w:nsid w:val="69B874DB"/>
    <w:multiLevelType w:val="hybridMultilevel"/>
    <w:tmpl w:val="B2B69C18"/>
    <w:lvl w:ilvl="0" w:tplc="E454FA86">
      <w:start w:val="1"/>
      <w:numFmt w:val="bullet"/>
      <w:lvlText w:val="•"/>
      <w:lvlJc w:val="left"/>
      <w:pPr>
        <w:ind w:left="720" w:hanging="360"/>
      </w:pPr>
    </w:lvl>
    <w:lvl w:ilvl="1" w:tplc="8812992C">
      <w:numFmt w:val="decimal"/>
      <w:lvlText w:val=""/>
      <w:lvlJc w:val="left"/>
    </w:lvl>
    <w:lvl w:ilvl="2" w:tplc="A7308108">
      <w:numFmt w:val="decimal"/>
      <w:lvlText w:val=""/>
      <w:lvlJc w:val="left"/>
    </w:lvl>
    <w:lvl w:ilvl="3" w:tplc="7FA091BE">
      <w:numFmt w:val="decimal"/>
      <w:lvlText w:val=""/>
      <w:lvlJc w:val="left"/>
    </w:lvl>
    <w:lvl w:ilvl="4" w:tplc="9E906666">
      <w:numFmt w:val="decimal"/>
      <w:lvlText w:val=""/>
      <w:lvlJc w:val="left"/>
    </w:lvl>
    <w:lvl w:ilvl="5" w:tplc="E6144874">
      <w:numFmt w:val="decimal"/>
      <w:lvlText w:val=""/>
      <w:lvlJc w:val="left"/>
    </w:lvl>
    <w:lvl w:ilvl="6" w:tplc="F71C9A12">
      <w:numFmt w:val="decimal"/>
      <w:lvlText w:val=""/>
      <w:lvlJc w:val="left"/>
    </w:lvl>
    <w:lvl w:ilvl="7" w:tplc="3C7A74C8">
      <w:numFmt w:val="decimal"/>
      <w:lvlText w:val=""/>
      <w:lvlJc w:val="left"/>
    </w:lvl>
    <w:lvl w:ilvl="8" w:tplc="8DDE185C">
      <w:numFmt w:val="decimal"/>
      <w:lvlText w:val=""/>
      <w:lvlJc w:val="left"/>
    </w:lvl>
  </w:abstractNum>
  <w:num w:numId="1" w16cid:durableId="1684278159">
    <w:abstractNumId w:val="0"/>
    <w:lvlOverride w:ilvl="0">
      <w:startOverride w:val="1"/>
    </w:lvlOverride>
  </w:num>
  <w:num w:numId="2" w16cid:durableId="5418632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A08"/>
    <w:rsid w:val="002662EB"/>
    <w:rsid w:val="00450373"/>
    <w:rsid w:val="00971653"/>
    <w:rsid w:val="00AA5A08"/>
    <w:rsid w:val="00CE3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D617EF"/>
  <w15:docId w15:val="{0BEA0148-4970-1440-850E-AFB3A8533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4B5"/>
      <w:sz w:val="24"/>
      <w:szCs w:val="24"/>
    </w:rPr>
  </w:style>
  <w:style w:type="paragraph" w:styleId="Heading3">
    <w:name w:val="heading 3"/>
    <w:uiPriority w:val="9"/>
    <w:semiHidden/>
    <w:unhideWhenUsed/>
    <w:qFormat/>
    <w:pPr>
      <w:spacing w:before="200" w:after="100"/>
      <w:outlineLvl w:val="2"/>
    </w:pPr>
    <w:rPr>
      <w:b/>
      <w:bCs/>
      <w:color w:val="2E74B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undefined"/><Relationship Id="rId3" Type="http://schemas.openxmlformats.org/officeDocument/2006/relationships/settings" Target="settings.xml"/><Relationship Id="rId7" Type="http://schemas.openxmlformats.org/officeDocument/2006/relationships/image" Target="media/image1.undefined"/><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2333</Words>
  <Characters>14628</Characters>
  <Application>Microsoft Office Word</Application>
  <DocSecurity>0</DocSecurity>
  <Lines>664</Lines>
  <Paragraphs>513</Paragraphs>
  <ScaleCrop>false</ScaleCrop>
  <Company/>
  <LinksUpToDate>false</LinksUpToDate>
  <CharactersWithSpaces>16448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Lamonte Smith</cp:lastModifiedBy>
  <cp:revision>2</cp:revision>
  <dcterms:created xsi:type="dcterms:W3CDTF">2026-05-01T08:54:00Z</dcterms:created>
  <dcterms:modified xsi:type="dcterms:W3CDTF">2026-05-01T08:54:00Z</dcterms:modified>
</cp:coreProperties>
</file>