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B09272" w14:textId="77777777" w:rsidR="003F7331" w:rsidRPr="003F7331" w:rsidRDefault="003F7331" w:rsidP="003F7331">
      <w:pPr>
        <w:spacing w:after="5" w:line="259" w:lineRule="auto"/>
        <w:ind w:right="207"/>
        <w:jc w:val="center"/>
        <w:rPr>
          <w:rFonts w:ascii="Calibri" w:eastAsia="Calibri" w:hAnsi="Calibri" w:cs="Calibri"/>
          <w:color w:val="000000"/>
          <w:kern w:val="2"/>
          <w:sz w:val="28"/>
          <w:szCs w:val="22"/>
          <w14:ligatures w14:val="standardContextual"/>
        </w:rPr>
      </w:pPr>
      <w:bookmarkStart w:id="0" w:name="_Hlk147091098"/>
      <w:bookmarkStart w:id="1" w:name="_Hlk127905559"/>
      <w:bookmarkEnd w:id="0"/>
      <w:r w:rsidRPr="003F7331">
        <w:rPr>
          <w:rFonts w:ascii="Calibri" w:eastAsia="Calibri" w:hAnsi="Calibri" w:cs="Calibri"/>
          <w:noProof/>
          <w:color w:val="000000"/>
          <w:kern w:val="2"/>
          <w:sz w:val="28"/>
          <w:szCs w:val="22"/>
          <w14:ligatures w14:val="standardContextual"/>
        </w:rPr>
        <w:drawing>
          <wp:inline distT="0" distB="0" distL="0" distR="0" wp14:anchorId="129FFE25" wp14:editId="1EE59C13">
            <wp:extent cx="1247775" cy="1333500"/>
            <wp:effectExtent l="0" t="0" r="9525" b="0"/>
            <wp:docPr id="206" name="Picture 2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48688" cy="133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7331">
        <w:rPr>
          <w:rFonts w:eastAsia="Times New Roman"/>
          <w:color w:val="000000"/>
          <w:kern w:val="2"/>
          <w:sz w:val="20"/>
          <w:szCs w:val="22"/>
          <w14:ligatures w14:val="standardContextual"/>
        </w:rPr>
        <w:t xml:space="preserve"> </w:t>
      </w:r>
    </w:p>
    <w:p w14:paraId="19EEF0CA" w14:textId="77777777" w:rsidR="003F7331" w:rsidRPr="003F7331" w:rsidRDefault="003F7331" w:rsidP="003F7331">
      <w:pPr>
        <w:spacing w:after="100" w:line="259" w:lineRule="auto"/>
        <w:rPr>
          <w:rFonts w:ascii="Calibri" w:eastAsia="Calibri" w:hAnsi="Calibri" w:cs="Calibri"/>
          <w:color w:val="000000"/>
          <w:kern w:val="2"/>
          <w:sz w:val="28"/>
          <w:szCs w:val="22"/>
          <w14:ligatures w14:val="standardContextual"/>
        </w:rPr>
      </w:pPr>
      <w:r w:rsidRPr="003F7331">
        <w:rPr>
          <w:rFonts w:eastAsia="Times New Roman"/>
          <w:color w:val="000000"/>
          <w:kern w:val="2"/>
          <w:sz w:val="26"/>
          <w:szCs w:val="22"/>
          <w14:ligatures w14:val="standardContextual"/>
        </w:rPr>
        <w:t xml:space="preserve"> </w:t>
      </w:r>
    </w:p>
    <w:p w14:paraId="256EABF4" w14:textId="7374A07C" w:rsidR="003F7331" w:rsidRDefault="003F7331" w:rsidP="003F7331">
      <w:pPr>
        <w:keepNext/>
        <w:keepLines/>
        <w:spacing w:after="14" w:line="251" w:lineRule="auto"/>
        <w:ind w:left="182" w:hanging="10"/>
        <w:outlineLvl w:val="0"/>
        <w:rPr>
          <w:rFonts w:ascii="Calibri" w:eastAsia="Calibri" w:hAnsi="Calibri" w:cs="Calibri"/>
          <w:b/>
          <w:color w:val="000000"/>
          <w:kern w:val="2"/>
          <w:sz w:val="36"/>
          <w:szCs w:val="22"/>
          <w:u w:color="000000"/>
          <w14:ligatures w14:val="standardContextual"/>
        </w:rPr>
      </w:pPr>
      <w:r>
        <w:rPr>
          <w:rFonts w:ascii="Calibri" w:eastAsia="Calibri" w:hAnsi="Calibri" w:cs="Calibri"/>
          <w:b/>
          <w:color w:val="000000"/>
          <w:kern w:val="2"/>
          <w:sz w:val="36"/>
          <w:szCs w:val="22"/>
          <w:u w:color="000000"/>
          <w14:ligatures w14:val="standardContextual"/>
        </w:rPr>
        <w:t xml:space="preserve">   </w:t>
      </w:r>
      <w:r w:rsidRPr="003F7331">
        <w:rPr>
          <w:rFonts w:ascii="Calibri" w:eastAsia="Calibri" w:hAnsi="Calibri" w:cs="Calibri"/>
          <w:b/>
          <w:color w:val="000000"/>
          <w:kern w:val="2"/>
          <w:sz w:val="36"/>
          <w:szCs w:val="22"/>
          <w:u w:color="000000"/>
          <w14:ligatures w14:val="standardContextual"/>
        </w:rPr>
        <w:t xml:space="preserve">AMERICAN INTERNATIONAL UNIVERSITY- BANGLADESH </w:t>
      </w:r>
      <w:r>
        <w:rPr>
          <w:rFonts w:ascii="Calibri" w:eastAsia="Calibri" w:hAnsi="Calibri" w:cs="Calibri"/>
          <w:b/>
          <w:color w:val="000000"/>
          <w:kern w:val="2"/>
          <w:sz w:val="36"/>
          <w:szCs w:val="22"/>
          <w:u w:color="000000"/>
          <w14:ligatures w14:val="standardContextual"/>
        </w:rPr>
        <w:t xml:space="preserve">   </w:t>
      </w:r>
    </w:p>
    <w:p w14:paraId="7E9832E5" w14:textId="711E20D3" w:rsidR="003F7331" w:rsidRPr="003F7331" w:rsidRDefault="003F7331" w:rsidP="003F7331">
      <w:pPr>
        <w:keepNext/>
        <w:keepLines/>
        <w:spacing w:after="14" w:line="251" w:lineRule="auto"/>
        <w:ind w:left="182" w:hanging="10"/>
        <w:outlineLvl w:val="0"/>
        <w:rPr>
          <w:rFonts w:ascii="Calibri" w:eastAsia="Calibri" w:hAnsi="Calibri" w:cs="Calibri"/>
          <w:b/>
          <w:color w:val="000000"/>
          <w:kern w:val="2"/>
          <w:sz w:val="36"/>
          <w:szCs w:val="22"/>
          <w:u w:val="single" w:color="000000"/>
          <w14:ligatures w14:val="standardContextual"/>
        </w:rPr>
      </w:pPr>
      <w:r>
        <w:rPr>
          <w:rFonts w:ascii="Calibri" w:eastAsia="Calibri" w:hAnsi="Calibri" w:cs="Calibri"/>
          <w:b/>
          <w:color w:val="000000"/>
          <w:kern w:val="2"/>
          <w:sz w:val="36"/>
          <w:szCs w:val="22"/>
          <w:u w:color="000000"/>
          <w14:ligatures w14:val="standardContextual"/>
        </w:rPr>
        <w:t xml:space="preserve">                                                </w:t>
      </w:r>
      <w:r w:rsidRPr="003F7331">
        <w:rPr>
          <w:rFonts w:ascii="Calibri" w:eastAsia="Calibri" w:hAnsi="Calibri" w:cs="Calibri"/>
          <w:b/>
          <w:color w:val="000000"/>
          <w:kern w:val="2"/>
          <w:sz w:val="36"/>
          <w:szCs w:val="22"/>
          <w:u w:color="000000"/>
          <w14:ligatures w14:val="standardContextual"/>
        </w:rPr>
        <w:t xml:space="preserve">(AIUB) </w:t>
      </w:r>
    </w:p>
    <w:p w14:paraId="2FE58044" w14:textId="77777777" w:rsidR="003F7331" w:rsidRPr="003F7331" w:rsidRDefault="003F7331" w:rsidP="003F7331">
      <w:pPr>
        <w:spacing w:line="259" w:lineRule="auto"/>
        <w:ind w:left="32"/>
        <w:jc w:val="center"/>
        <w:rPr>
          <w:rFonts w:ascii="Calibri" w:eastAsia="Calibri" w:hAnsi="Calibri" w:cs="Calibri"/>
          <w:color w:val="000000"/>
          <w:kern w:val="2"/>
          <w:sz w:val="28"/>
          <w:szCs w:val="22"/>
          <w14:ligatures w14:val="standardContextual"/>
        </w:rPr>
      </w:pPr>
      <w:r w:rsidRPr="003F7331">
        <w:rPr>
          <w:rFonts w:ascii="Calibri" w:eastAsia="Calibri" w:hAnsi="Calibri" w:cs="Calibri"/>
          <w:b/>
          <w:color w:val="000000"/>
          <w:kern w:val="2"/>
          <w:sz w:val="36"/>
          <w:szCs w:val="22"/>
          <w14:ligatures w14:val="standardContextual"/>
        </w:rPr>
        <w:t xml:space="preserve"> </w:t>
      </w:r>
    </w:p>
    <w:p w14:paraId="12767AF6" w14:textId="77777777" w:rsidR="003F7331" w:rsidRPr="003F7331" w:rsidRDefault="003F7331" w:rsidP="003F7331">
      <w:pPr>
        <w:spacing w:after="224" w:line="259" w:lineRule="auto"/>
        <w:ind w:left="120" w:right="364" w:hanging="10"/>
        <w:jc w:val="center"/>
        <w:rPr>
          <w:rFonts w:ascii="Calibri" w:eastAsia="Calibri" w:hAnsi="Calibri" w:cs="Calibri"/>
          <w:color w:val="000000"/>
          <w:kern w:val="2"/>
          <w:sz w:val="28"/>
          <w:szCs w:val="22"/>
          <w:u w:val="single"/>
          <w14:ligatures w14:val="standardContextual"/>
        </w:rPr>
      </w:pPr>
      <w:r w:rsidRPr="003F7331">
        <w:rPr>
          <w:rFonts w:ascii="Calibri" w:eastAsia="Calibri" w:hAnsi="Calibri" w:cs="Calibri"/>
          <w:b/>
          <w:color w:val="000000"/>
          <w:kern w:val="2"/>
          <w:sz w:val="32"/>
          <w:szCs w:val="22"/>
          <w14:ligatures w14:val="standardContextual"/>
        </w:rPr>
        <w:t xml:space="preserve">   </w:t>
      </w:r>
      <w:r w:rsidRPr="003F7331">
        <w:rPr>
          <w:rFonts w:ascii="Calibri" w:eastAsia="Calibri" w:hAnsi="Calibri" w:cs="Calibri"/>
          <w:b/>
          <w:color w:val="000000"/>
          <w:kern w:val="2"/>
          <w:sz w:val="32"/>
          <w:szCs w:val="22"/>
          <w:u w:val="single"/>
          <w14:ligatures w14:val="standardContextual"/>
        </w:rPr>
        <w:t xml:space="preserve">Introduction to Electrical Circuit </w:t>
      </w:r>
    </w:p>
    <w:p w14:paraId="6657E311" w14:textId="26AE8805" w:rsidR="003F7331" w:rsidRPr="003F7331" w:rsidRDefault="003F7331" w:rsidP="003F7331">
      <w:pPr>
        <w:spacing w:after="224" w:line="259" w:lineRule="auto"/>
        <w:ind w:left="15" w:hanging="10"/>
        <w:jc w:val="center"/>
        <w:rPr>
          <w:rFonts w:ascii="Calibri" w:eastAsia="Calibri" w:hAnsi="Calibri" w:cs="Calibri"/>
          <w:color w:val="000000"/>
          <w:kern w:val="2"/>
          <w:sz w:val="28"/>
          <w:szCs w:val="22"/>
          <w14:ligatures w14:val="standardContextual"/>
        </w:rPr>
      </w:pPr>
      <w:r>
        <w:rPr>
          <w:rFonts w:ascii="Calibri" w:eastAsia="Calibri" w:hAnsi="Calibri" w:cs="Calibri"/>
          <w:b/>
          <w:color w:val="000000"/>
          <w:kern w:val="2"/>
          <w:sz w:val="32"/>
          <w:szCs w:val="22"/>
          <w14:ligatures w14:val="standardContextual"/>
        </w:rPr>
        <w:t xml:space="preserve">   </w:t>
      </w:r>
      <w:r w:rsidRPr="003F7331">
        <w:rPr>
          <w:rFonts w:ascii="Calibri" w:eastAsia="Calibri" w:hAnsi="Calibri" w:cs="Calibri"/>
          <w:b/>
          <w:color w:val="000000"/>
          <w:kern w:val="2"/>
          <w:sz w:val="32"/>
          <w:szCs w:val="22"/>
          <w14:ligatures w14:val="standardContextual"/>
        </w:rPr>
        <w:t>FALL 2023-2024</w:t>
      </w:r>
    </w:p>
    <w:p w14:paraId="54AEE9C0" w14:textId="43CFC77C" w:rsidR="003F7331" w:rsidRPr="003F7331" w:rsidRDefault="003F7331" w:rsidP="003F7331">
      <w:pPr>
        <w:spacing w:after="268" w:line="259" w:lineRule="auto"/>
        <w:ind w:left="120" w:right="288" w:hanging="10"/>
        <w:jc w:val="center"/>
        <w:rPr>
          <w:rFonts w:ascii="Calibri" w:eastAsia="Calibri" w:hAnsi="Calibri" w:cs="Calibri"/>
          <w:color w:val="000000"/>
          <w:kern w:val="2"/>
          <w:sz w:val="28"/>
          <w:szCs w:val="22"/>
          <w14:ligatures w14:val="standardContextual"/>
        </w:rPr>
      </w:pPr>
      <w:r>
        <w:rPr>
          <w:rFonts w:ascii="Calibri" w:eastAsia="Calibri" w:hAnsi="Calibri" w:cs="Calibri"/>
          <w:b/>
          <w:color w:val="000000"/>
          <w:kern w:val="2"/>
          <w:sz w:val="32"/>
          <w:szCs w:val="22"/>
          <w14:ligatures w14:val="standardContextual"/>
        </w:rPr>
        <w:t xml:space="preserve">  </w:t>
      </w:r>
      <w:r w:rsidRPr="003F7331">
        <w:rPr>
          <w:rFonts w:ascii="Calibri" w:eastAsia="Calibri" w:hAnsi="Calibri" w:cs="Calibri"/>
          <w:b/>
          <w:color w:val="000000"/>
          <w:kern w:val="2"/>
          <w:sz w:val="32"/>
          <w:szCs w:val="22"/>
          <w14:ligatures w14:val="standardContextual"/>
        </w:rPr>
        <w:t>Section: L, Group: 07</w:t>
      </w:r>
    </w:p>
    <w:p w14:paraId="554A5E23" w14:textId="77777777" w:rsidR="003F7331" w:rsidRPr="003F7331" w:rsidRDefault="003F7331" w:rsidP="003F7331">
      <w:pPr>
        <w:keepNext/>
        <w:keepLines/>
        <w:spacing w:after="133" w:line="259" w:lineRule="auto"/>
        <w:ind w:left="263" w:hanging="10"/>
        <w:jc w:val="center"/>
        <w:outlineLvl w:val="0"/>
        <w:rPr>
          <w:rFonts w:ascii="Calibri" w:eastAsia="Calibri" w:hAnsi="Calibri" w:cs="Calibri"/>
          <w:b/>
          <w:color w:val="000000"/>
          <w:kern w:val="2"/>
          <w:sz w:val="28"/>
          <w:szCs w:val="22"/>
          <w:u w:val="single" w:color="000000"/>
          <w14:ligatures w14:val="standardContextual"/>
        </w:rPr>
      </w:pPr>
      <w:r w:rsidRPr="003F7331">
        <w:rPr>
          <w:rFonts w:ascii="Calibri" w:eastAsia="Calibri" w:hAnsi="Calibri" w:cs="Calibri"/>
          <w:b/>
          <w:color w:val="000000"/>
          <w:kern w:val="2"/>
          <w:sz w:val="28"/>
          <w:szCs w:val="22"/>
          <w:u w:val="single" w:color="000000"/>
          <w14:ligatures w14:val="standardContextual"/>
        </w:rPr>
        <w:t>LAB REPORT ON</w:t>
      </w:r>
      <w:r w:rsidRPr="003F7331">
        <w:rPr>
          <w:rFonts w:ascii="Calibri" w:eastAsia="Calibri" w:hAnsi="Calibri" w:cs="Calibri"/>
          <w:b/>
          <w:color w:val="000000"/>
          <w:kern w:val="2"/>
          <w:sz w:val="28"/>
          <w:szCs w:val="22"/>
          <w:u w:color="000000"/>
          <w14:ligatures w14:val="standardContextual"/>
        </w:rPr>
        <w:t xml:space="preserve"> </w:t>
      </w:r>
    </w:p>
    <w:p w14:paraId="253BEF27" w14:textId="1B4FFDF6" w:rsidR="003F7331" w:rsidRPr="003F7331" w:rsidRDefault="0033784E" w:rsidP="003F7331">
      <w:pPr>
        <w:keepNext/>
        <w:keepLines/>
        <w:spacing w:after="164" w:line="259" w:lineRule="auto"/>
        <w:ind w:left="263" w:right="427" w:hanging="10"/>
        <w:jc w:val="center"/>
        <w:outlineLvl w:val="0"/>
        <w:rPr>
          <w:rFonts w:ascii="Calibri" w:eastAsia="Calibri" w:hAnsi="Calibri" w:cs="Calibri"/>
          <w:b/>
          <w:color w:val="000000"/>
          <w:kern w:val="2"/>
          <w:sz w:val="28"/>
          <w:szCs w:val="22"/>
          <w:u w:val="single" w:color="000000"/>
          <w14:ligatures w14:val="standardContextual"/>
        </w:rPr>
      </w:pPr>
      <w:bookmarkStart w:id="2" w:name="_Hlk151673300"/>
      <w:r w:rsidRPr="0033784E">
        <w:rPr>
          <w:b/>
          <w:bCs/>
          <w:i/>
          <w:iCs/>
          <w:color w:val="0070C0"/>
          <w:sz w:val="32"/>
          <w:szCs w:val="32"/>
        </w:rPr>
        <w:t>Study of ‘Nodal Analysis’ in R-L-C combination circuit in AC</w:t>
      </w:r>
      <w:r w:rsidR="003F7331" w:rsidRPr="003F7331">
        <w:rPr>
          <w:rFonts w:ascii="Calibri" w:eastAsia="Calibri" w:hAnsi="Calibri" w:cs="Calibri"/>
          <w:b/>
          <w:color w:val="000000"/>
          <w:kern w:val="2"/>
          <w:sz w:val="28"/>
          <w:szCs w:val="22"/>
          <w:u w:color="000000"/>
          <w14:ligatures w14:val="standardContextual"/>
        </w:rPr>
        <w:t xml:space="preserve">      </w:t>
      </w:r>
      <w:bookmarkEnd w:id="2"/>
      <w:r w:rsidR="003F7331" w:rsidRPr="003F7331">
        <w:rPr>
          <w:rFonts w:ascii="Calibri" w:eastAsia="Calibri" w:hAnsi="Calibri" w:cs="Calibri"/>
          <w:b/>
          <w:color w:val="000000"/>
          <w:kern w:val="2"/>
          <w:sz w:val="28"/>
          <w:szCs w:val="22"/>
          <w:u w:val="single" w:color="000000"/>
          <w14:ligatures w14:val="standardContextual"/>
        </w:rPr>
        <w:t>Supervised By</w:t>
      </w:r>
      <w:r w:rsidR="003F7331" w:rsidRPr="003F7331">
        <w:rPr>
          <w:rFonts w:ascii="Calibri" w:eastAsia="Calibri" w:hAnsi="Calibri" w:cs="Calibri"/>
          <w:b/>
          <w:color w:val="000000"/>
          <w:kern w:val="2"/>
          <w:sz w:val="28"/>
          <w:szCs w:val="22"/>
          <w:u w:color="000000"/>
          <w14:ligatures w14:val="standardContextual"/>
        </w:rPr>
        <w:t xml:space="preserve"> </w:t>
      </w:r>
    </w:p>
    <w:p w14:paraId="07525FB2" w14:textId="77777777" w:rsidR="003F7331" w:rsidRPr="003F7331" w:rsidRDefault="003F7331" w:rsidP="003F7331">
      <w:pPr>
        <w:keepNext/>
        <w:keepLines/>
        <w:spacing w:after="14" w:line="251" w:lineRule="auto"/>
        <w:ind w:left="172" w:right="942" w:firstLine="3267"/>
        <w:outlineLvl w:val="1"/>
        <w:rPr>
          <w:rFonts w:ascii="Calibri" w:eastAsia="Calibri" w:hAnsi="Calibri" w:cs="Calibri"/>
          <w:b/>
          <w:color w:val="000000"/>
          <w:kern w:val="2"/>
          <w:sz w:val="36"/>
          <w:szCs w:val="22"/>
          <w14:ligatures w14:val="standardContextual"/>
        </w:rPr>
      </w:pPr>
      <w:r w:rsidRPr="003F7331">
        <w:rPr>
          <w:rFonts w:ascii="Helvetica" w:eastAsia="Calibri" w:hAnsi="Helvetica" w:cs="Helvetica"/>
          <w:b/>
          <w:bCs/>
          <w:color w:val="000000"/>
          <w:kern w:val="2"/>
          <w:szCs w:val="21"/>
          <w:shd w:val="clear" w:color="auto" w:fill="FFFFFF"/>
          <w14:ligatures w14:val="standardContextual"/>
        </w:rPr>
        <w:t>MD. SHAHARIAR PARVEZ</w:t>
      </w:r>
    </w:p>
    <w:p w14:paraId="7E2DEFCD" w14:textId="77777777" w:rsidR="003F7331" w:rsidRPr="003F7331" w:rsidRDefault="003F7331" w:rsidP="003F7331">
      <w:pPr>
        <w:spacing w:line="259" w:lineRule="auto"/>
        <w:rPr>
          <w:rFonts w:ascii="Calibri" w:eastAsia="Calibri" w:hAnsi="Calibri" w:cs="Calibri"/>
          <w:color w:val="000000"/>
          <w:kern w:val="2"/>
          <w:sz w:val="28"/>
          <w:szCs w:val="22"/>
          <w14:ligatures w14:val="standardContextual"/>
        </w:rPr>
      </w:pPr>
      <w:r w:rsidRPr="003F7331">
        <w:rPr>
          <w:rFonts w:ascii="Calibri" w:eastAsia="Calibri" w:hAnsi="Calibri" w:cs="Calibri"/>
          <w:b/>
          <w:color w:val="000000"/>
          <w:kern w:val="2"/>
          <w:sz w:val="21"/>
          <w:szCs w:val="22"/>
          <w14:ligatures w14:val="standardContextual"/>
        </w:rPr>
        <w:t xml:space="preserve"> </w:t>
      </w:r>
    </w:p>
    <w:tbl>
      <w:tblPr>
        <w:tblStyle w:val="TableGrid1"/>
        <w:tblW w:w="9789" w:type="dxa"/>
        <w:tblInd w:w="113" w:type="dxa"/>
        <w:tblCellMar>
          <w:top w:w="68" w:type="dxa"/>
          <w:left w:w="113" w:type="dxa"/>
          <w:right w:w="115" w:type="dxa"/>
        </w:tblCellMar>
        <w:tblLook w:val="04A0" w:firstRow="1" w:lastRow="0" w:firstColumn="1" w:lastColumn="0" w:noHBand="0" w:noVBand="1"/>
      </w:tblPr>
      <w:tblGrid>
        <w:gridCol w:w="6188"/>
        <w:gridCol w:w="3601"/>
      </w:tblGrid>
      <w:tr w:rsidR="003F7331" w:rsidRPr="003F7331" w14:paraId="3A969D71" w14:textId="77777777" w:rsidTr="007B6C4E">
        <w:trPr>
          <w:trHeight w:val="446"/>
        </w:trPr>
        <w:tc>
          <w:tcPr>
            <w:tcW w:w="6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577E5" w14:textId="77777777" w:rsidR="003F7331" w:rsidRPr="003F7331" w:rsidRDefault="003F7331" w:rsidP="003F7331">
            <w:pPr>
              <w:spacing w:line="259" w:lineRule="auto"/>
              <w:ind w:left="10"/>
              <w:jc w:val="center"/>
              <w:rPr>
                <w:rFonts w:ascii="Calibri" w:eastAsia="Calibri" w:hAnsi="Calibri" w:cs="Calibri"/>
                <w:color w:val="000000"/>
                <w:kern w:val="2"/>
                <w:sz w:val="28"/>
                <w:szCs w:val="22"/>
                <w14:ligatures w14:val="standardContextual"/>
              </w:rPr>
            </w:pPr>
            <w:r w:rsidRPr="003F7331">
              <w:rPr>
                <w:rFonts w:ascii="Calibri" w:eastAsia="Calibri" w:hAnsi="Calibri" w:cs="Calibri"/>
                <w:b/>
                <w:color w:val="000000"/>
                <w:kern w:val="2"/>
                <w:sz w:val="32"/>
                <w:szCs w:val="22"/>
                <w14:ligatures w14:val="standardContextual"/>
              </w:rPr>
              <w:t xml:space="preserve">Name 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55FBD" w14:textId="77777777" w:rsidR="003F7331" w:rsidRPr="003F7331" w:rsidRDefault="003F7331" w:rsidP="003F7331">
            <w:pPr>
              <w:spacing w:line="259" w:lineRule="auto"/>
              <w:ind w:left="9"/>
              <w:jc w:val="center"/>
              <w:rPr>
                <w:rFonts w:ascii="Calibri" w:eastAsia="Calibri" w:hAnsi="Calibri" w:cs="Calibri"/>
                <w:color w:val="000000"/>
                <w:kern w:val="2"/>
                <w:sz w:val="28"/>
                <w:szCs w:val="22"/>
                <w14:ligatures w14:val="standardContextual"/>
              </w:rPr>
            </w:pPr>
            <w:r w:rsidRPr="003F7331">
              <w:rPr>
                <w:rFonts w:ascii="Calibri" w:eastAsia="Calibri" w:hAnsi="Calibri" w:cs="Calibri"/>
                <w:b/>
                <w:color w:val="000000"/>
                <w:kern w:val="2"/>
                <w:sz w:val="36"/>
                <w:szCs w:val="22"/>
                <w14:ligatures w14:val="standardContextual"/>
              </w:rPr>
              <w:t xml:space="preserve">ID </w:t>
            </w:r>
          </w:p>
        </w:tc>
      </w:tr>
      <w:tr w:rsidR="003F7331" w:rsidRPr="003F7331" w14:paraId="3FE3283C" w14:textId="77777777" w:rsidTr="007B6C4E">
        <w:trPr>
          <w:trHeight w:val="451"/>
        </w:trPr>
        <w:tc>
          <w:tcPr>
            <w:tcW w:w="6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2D257" w14:textId="77777777" w:rsidR="003F7331" w:rsidRPr="003F7331" w:rsidRDefault="003F7331" w:rsidP="003F7331">
            <w:pPr>
              <w:spacing w:line="259" w:lineRule="auto"/>
              <w:rPr>
                <w:rFonts w:ascii="Calibri" w:eastAsia="Calibri" w:hAnsi="Calibri" w:cs="Calibri"/>
                <w:color w:val="000000"/>
                <w:kern w:val="2"/>
                <w:sz w:val="28"/>
                <w:szCs w:val="22"/>
                <w14:ligatures w14:val="standardContextual"/>
              </w:rPr>
            </w:pPr>
            <w:r w:rsidRPr="003F7331">
              <w:rPr>
                <w:rFonts w:ascii="Calibri" w:eastAsia="Calibri" w:hAnsi="Calibri" w:cs="Calibri"/>
                <w:b/>
                <w:color w:val="000000"/>
                <w:kern w:val="2"/>
                <w:sz w:val="28"/>
                <w:szCs w:val="22"/>
                <w14:ligatures w14:val="standardContextual"/>
              </w:rPr>
              <w:t xml:space="preserve">1.MD. Abdullah 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C28BA" w14:textId="77777777" w:rsidR="003F7331" w:rsidRPr="003F7331" w:rsidRDefault="003F7331" w:rsidP="003F7331">
            <w:pPr>
              <w:spacing w:line="259" w:lineRule="auto"/>
              <w:ind w:left="6"/>
              <w:jc w:val="center"/>
              <w:rPr>
                <w:rFonts w:ascii="Calibri" w:eastAsia="Calibri" w:hAnsi="Calibri" w:cs="Calibri"/>
                <w:color w:val="000000"/>
                <w:kern w:val="2"/>
                <w:sz w:val="28"/>
                <w:szCs w:val="22"/>
                <w14:ligatures w14:val="standardContextual"/>
              </w:rPr>
            </w:pPr>
            <w:r w:rsidRPr="003F7331">
              <w:rPr>
                <w:rFonts w:ascii="Calibri" w:eastAsia="Calibri" w:hAnsi="Calibri" w:cs="Calibri"/>
                <w:b/>
                <w:color w:val="000000"/>
                <w:kern w:val="2"/>
                <w:sz w:val="28"/>
                <w:szCs w:val="22"/>
                <w14:ligatures w14:val="standardContextual"/>
              </w:rPr>
              <w:t xml:space="preserve">22-48065-2 </w:t>
            </w:r>
          </w:p>
        </w:tc>
      </w:tr>
      <w:tr w:rsidR="003F7331" w:rsidRPr="003F7331" w14:paraId="22194686" w14:textId="77777777" w:rsidTr="007B6C4E">
        <w:trPr>
          <w:trHeight w:val="449"/>
        </w:trPr>
        <w:tc>
          <w:tcPr>
            <w:tcW w:w="6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B5646" w14:textId="77777777" w:rsidR="003F7331" w:rsidRPr="003F7331" w:rsidRDefault="003F7331" w:rsidP="003F7331">
            <w:pPr>
              <w:spacing w:line="259" w:lineRule="auto"/>
              <w:rPr>
                <w:rFonts w:ascii="Calibri" w:eastAsia="Calibri" w:hAnsi="Calibri" w:cs="Calibri"/>
                <w:color w:val="000000"/>
                <w:kern w:val="2"/>
                <w:sz w:val="28"/>
                <w:szCs w:val="22"/>
                <w14:ligatures w14:val="standardContextual"/>
              </w:rPr>
            </w:pPr>
            <w:r w:rsidRPr="003F7331">
              <w:rPr>
                <w:rFonts w:ascii="Calibri" w:eastAsia="Calibri" w:hAnsi="Calibri" w:cs="Calibri"/>
                <w:b/>
                <w:color w:val="000000"/>
                <w:kern w:val="2"/>
                <w:sz w:val="28"/>
                <w:szCs w:val="22"/>
                <w14:ligatures w14:val="standardContextual"/>
              </w:rPr>
              <w:t xml:space="preserve">2.Azmir Islam </w:t>
            </w:r>
            <w:proofErr w:type="spellStart"/>
            <w:r w:rsidRPr="003F7331">
              <w:rPr>
                <w:rFonts w:ascii="Calibri" w:eastAsia="Calibri" w:hAnsi="Calibri" w:cs="Calibri"/>
                <w:b/>
                <w:color w:val="000000"/>
                <w:kern w:val="2"/>
                <w:sz w:val="28"/>
                <w:szCs w:val="22"/>
                <w14:ligatures w14:val="standardContextual"/>
              </w:rPr>
              <w:t>Kafi</w:t>
            </w:r>
            <w:proofErr w:type="spellEnd"/>
            <w:r w:rsidRPr="003F7331">
              <w:rPr>
                <w:rFonts w:ascii="Calibri" w:eastAsia="Calibri" w:hAnsi="Calibri" w:cs="Calibri"/>
                <w:b/>
                <w:color w:val="000000"/>
                <w:kern w:val="2"/>
                <w:sz w:val="28"/>
                <w:szCs w:val="22"/>
                <w14:ligatures w14:val="standardContextual"/>
              </w:rPr>
              <w:t xml:space="preserve"> 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9720D" w14:textId="77777777" w:rsidR="003F7331" w:rsidRPr="003F7331" w:rsidRDefault="003F7331" w:rsidP="003F7331">
            <w:pPr>
              <w:spacing w:line="259" w:lineRule="auto"/>
              <w:ind w:left="6"/>
              <w:jc w:val="center"/>
              <w:rPr>
                <w:rFonts w:ascii="Calibri" w:eastAsia="Calibri" w:hAnsi="Calibri" w:cs="Calibri"/>
                <w:color w:val="000000"/>
                <w:kern w:val="2"/>
                <w:sz w:val="28"/>
                <w:szCs w:val="22"/>
                <w14:ligatures w14:val="standardContextual"/>
              </w:rPr>
            </w:pPr>
            <w:r w:rsidRPr="003F7331">
              <w:rPr>
                <w:rFonts w:ascii="Calibri" w:eastAsia="Calibri" w:hAnsi="Calibri" w:cs="Calibri"/>
                <w:b/>
                <w:color w:val="000000"/>
                <w:kern w:val="2"/>
                <w:sz w:val="28"/>
                <w:szCs w:val="22"/>
                <w14:ligatures w14:val="standardContextual"/>
              </w:rPr>
              <w:t xml:space="preserve">22-47981-2 </w:t>
            </w:r>
          </w:p>
        </w:tc>
      </w:tr>
      <w:tr w:rsidR="003F7331" w:rsidRPr="003F7331" w14:paraId="2A7A879B" w14:textId="77777777" w:rsidTr="007B6C4E">
        <w:trPr>
          <w:trHeight w:val="449"/>
        </w:trPr>
        <w:tc>
          <w:tcPr>
            <w:tcW w:w="6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34870" w14:textId="77777777" w:rsidR="003F7331" w:rsidRPr="003F7331" w:rsidRDefault="003F7331" w:rsidP="003F7331">
            <w:pPr>
              <w:spacing w:line="259" w:lineRule="auto"/>
              <w:rPr>
                <w:rFonts w:ascii="Calibri" w:eastAsia="Calibri" w:hAnsi="Calibri" w:cs="Calibri"/>
                <w:color w:val="000000"/>
                <w:kern w:val="2"/>
                <w:sz w:val="28"/>
                <w:szCs w:val="22"/>
                <w14:ligatures w14:val="standardContextual"/>
              </w:rPr>
            </w:pPr>
            <w:r w:rsidRPr="003F7331">
              <w:rPr>
                <w:rFonts w:ascii="Calibri" w:eastAsia="Calibri" w:hAnsi="Calibri" w:cs="Calibri"/>
                <w:b/>
                <w:color w:val="000000"/>
                <w:kern w:val="2"/>
                <w:sz w:val="28"/>
                <w:szCs w:val="22"/>
                <w14:ligatures w14:val="standardContextual"/>
              </w:rPr>
              <w:t>3.Mohammad Ansar Uddin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ECEA5" w14:textId="77777777" w:rsidR="003F7331" w:rsidRPr="003F7331" w:rsidRDefault="003F7331" w:rsidP="003F7331">
            <w:pPr>
              <w:spacing w:line="259" w:lineRule="auto"/>
              <w:ind w:left="6"/>
              <w:jc w:val="center"/>
              <w:rPr>
                <w:rFonts w:ascii="Calibri" w:eastAsia="Calibri" w:hAnsi="Calibri" w:cs="Calibri"/>
                <w:color w:val="000000"/>
                <w:kern w:val="2"/>
                <w:sz w:val="28"/>
                <w:szCs w:val="22"/>
                <w14:ligatures w14:val="standardContextual"/>
              </w:rPr>
            </w:pPr>
            <w:r w:rsidRPr="003F7331">
              <w:rPr>
                <w:rFonts w:ascii="Calibri" w:eastAsia="Calibri" w:hAnsi="Calibri" w:cs="Calibri"/>
                <w:b/>
                <w:color w:val="000000"/>
                <w:kern w:val="2"/>
                <w:sz w:val="28"/>
                <w:szCs w:val="22"/>
                <w14:ligatures w14:val="standardContextual"/>
              </w:rPr>
              <w:t>22-47975-2</w:t>
            </w:r>
          </w:p>
        </w:tc>
      </w:tr>
      <w:tr w:rsidR="003F7331" w:rsidRPr="003F7331" w14:paraId="6BF8A719" w14:textId="77777777" w:rsidTr="007B6C4E">
        <w:trPr>
          <w:trHeight w:val="449"/>
        </w:trPr>
        <w:tc>
          <w:tcPr>
            <w:tcW w:w="6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0FBEF" w14:textId="77777777" w:rsidR="003F7331" w:rsidRPr="003F7331" w:rsidRDefault="003F7331" w:rsidP="003F7331">
            <w:pPr>
              <w:spacing w:line="259" w:lineRule="auto"/>
              <w:rPr>
                <w:rFonts w:ascii="Calibri" w:eastAsia="Calibri" w:hAnsi="Calibri" w:cs="Calibri"/>
                <w:color w:val="000000"/>
                <w:kern w:val="2"/>
                <w:sz w:val="28"/>
                <w:szCs w:val="22"/>
                <w14:ligatures w14:val="standardContextual"/>
              </w:rPr>
            </w:pPr>
            <w:r w:rsidRPr="003F7331">
              <w:rPr>
                <w:rFonts w:ascii="Calibri" w:eastAsia="Calibri" w:hAnsi="Calibri" w:cs="Calibri"/>
                <w:b/>
                <w:color w:val="000000"/>
                <w:kern w:val="2"/>
                <w:sz w:val="28"/>
                <w:szCs w:val="22"/>
                <w14:ligatures w14:val="standardContextual"/>
              </w:rPr>
              <w:t>4.Chinmoy Guha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DC342" w14:textId="77777777" w:rsidR="003F7331" w:rsidRPr="003F7331" w:rsidRDefault="003F7331" w:rsidP="003F7331">
            <w:pPr>
              <w:spacing w:line="259" w:lineRule="auto"/>
              <w:ind w:left="6"/>
              <w:jc w:val="center"/>
              <w:rPr>
                <w:rFonts w:ascii="Calibri" w:eastAsia="Calibri" w:hAnsi="Calibri" w:cs="Calibri"/>
                <w:color w:val="000000"/>
                <w:kern w:val="2"/>
                <w:sz w:val="28"/>
                <w:szCs w:val="22"/>
                <w14:ligatures w14:val="standardContextual"/>
              </w:rPr>
            </w:pPr>
            <w:r w:rsidRPr="003F7331">
              <w:rPr>
                <w:rFonts w:ascii="Calibri" w:eastAsia="Calibri" w:hAnsi="Calibri" w:cs="Calibri"/>
                <w:b/>
                <w:color w:val="000000"/>
                <w:kern w:val="2"/>
                <w:sz w:val="28"/>
                <w:szCs w:val="22"/>
                <w14:ligatures w14:val="standardContextual"/>
              </w:rPr>
              <w:t xml:space="preserve">22-48056-2 </w:t>
            </w:r>
          </w:p>
        </w:tc>
      </w:tr>
      <w:tr w:rsidR="003F7331" w:rsidRPr="003F7331" w14:paraId="3F509CE6" w14:textId="77777777" w:rsidTr="007B6C4E">
        <w:trPr>
          <w:trHeight w:val="451"/>
        </w:trPr>
        <w:tc>
          <w:tcPr>
            <w:tcW w:w="6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F480B" w14:textId="77777777" w:rsidR="003F7331" w:rsidRPr="003F7331" w:rsidRDefault="003F7331" w:rsidP="003F7331">
            <w:pPr>
              <w:spacing w:line="259" w:lineRule="auto"/>
              <w:rPr>
                <w:rFonts w:ascii="Calibri" w:eastAsia="Calibri" w:hAnsi="Calibri" w:cs="Calibri"/>
                <w:color w:val="000000"/>
                <w:kern w:val="2"/>
                <w:sz w:val="28"/>
                <w:szCs w:val="22"/>
                <w14:ligatures w14:val="standardContextual"/>
              </w:rPr>
            </w:pPr>
            <w:r w:rsidRPr="003F7331">
              <w:rPr>
                <w:rFonts w:ascii="Calibri" w:eastAsia="Calibri" w:hAnsi="Calibri" w:cs="Calibri"/>
                <w:b/>
                <w:color w:val="000000"/>
                <w:kern w:val="2"/>
                <w:sz w:val="28"/>
                <w:szCs w:val="22"/>
                <w14:ligatures w14:val="standardContextual"/>
              </w:rPr>
              <w:t>5.Suvra Chakraborty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B9F71" w14:textId="77777777" w:rsidR="003F7331" w:rsidRPr="003F7331" w:rsidRDefault="003F7331" w:rsidP="003F7331">
            <w:pPr>
              <w:spacing w:line="259" w:lineRule="auto"/>
              <w:ind w:left="80"/>
              <w:jc w:val="both"/>
              <w:rPr>
                <w:rFonts w:ascii="Calibri" w:eastAsia="Calibri" w:hAnsi="Calibri" w:cs="Calibri"/>
                <w:color w:val="000000"/>
                <w:kern w:val="2"/>
                <w:sz w:val="28"/>
                <w:szCs w:val="22"/>
                <w14:ligatures w14:val="standardContextual"/>
              </w:rPr>
            </w:pPr>
            <w:r w:rsidRPr="003F7331">
              <w:rPr>
                <w:rFonts w:ascii="Calibri" w:eastAsia="Calibri" w:hAnsi="Calibri" w:cs="Calibri"/>
                <w:b/>
                <w:color w:val="000000"/>
                <w:kern w:val="2"/>
                <w:sz w:val="28"/>
                <w:szCs w:val="22"/>
                <w14:ligatures w14:val="standardContextual"/>
              </w:rPr>
              <w:t xml:space="preserve">               22-48067-2 </w:t>
            </w:r>
          </w:p>
        </w:tc>
      </w:tr>
    </w:tbl>
    <w:p w14:paraId="41DF2890" w14:textId="2923FF4B" w:rsidR="00641CA5" w:rsidRDefault="00641CA5" w:rsidP="003F7331">
      <w:pPr>
        <w:spacing w:line="259" w:lineRule="auto"/>
      </w:pPr>
    </w:p>
    <w:p w14:paraId="6505B80F" w14:textId="7FCEC0DA" w:rsidR="00641CA5" w:rsidRDefault="00641CA5" w:rsidP="00511821">
      <w:pPr>
        <w:spacing w:line="259" w:lineRule="auto"/>
        <w:ind w:left="636"/>
      </w:pPr>
    </w:p>
    <w:p w14:paraId="39C966D4" w14:textId="7E7AA1C3" w:rsidR="00BB043D" w:rsidRDefault="00BB043D" w:rsidP="00511821">
      <w:pPr>
        <w:spacing w:line="259" w:lineRule="auto"/>
        <w:ind w:left="636"/>
      </w:pPr>
    </w:p>
    <w:p w14:paraId="419CB25F" w14:textId="3373BC28" w:rsidR="00BB043D" w:rsidRDefault="00BB043D" w:rsidP="00511821">
      <w:pPr>
        <w:spacing w:line="259" w:lineRule="auto"/>
        <w:ind w:left="636"/>
      </w:pPr>
    </w:p>
    <w:p w14:paraId="34A384C6" w14:textId="77777777" w:rsidR="003F7331" w:rsidRDefault="003F7331" w:rsidP="005554C6">
      <w:pPr>
        <w:autoSpaceDE w:val="0"/>
        <w:autoSpaceDN w:val="0"/>
        <w:adjustRightInd w:val="0"/>
        <w:jc w:val="both"/>
        <w:rPr>
          <w:b/>
          <w:u w:val="single"/>
        </w:rPr>
      </w:pPr>
    </w:p>
    <w:p w14:paraId="16920588" w14:textId="6548CB13" w:rsidR="00B213CD" w:rsidRPr="005554C6" w:rsidRDefault="003F7331" w:rsidP="005554C6">
      <w:pPr>
        <w:autoSpaceDE w:val="0"/>
        <w:autoSpaceDN w:val="0"/>
        <w:adjustRightInd w:val="0"/>
        <w:jc w:val="both"/>
        <w:rPr>
          <w:b/>
          <w:i/>
          <w:iCs/>
          <w:sz w:val="32"/>
          <w:szCs w:val="32"/>
        </w:rPr>
      </w:pPr>
      <w:r>
        <w:rPr>
          <w:b/>
          <w:i/>
          <w:iCs/>
          <w:sz w:val="32"/>
          <w:szCs w:val="32"/>
        </w:rPr>
        <w:lastRenderedPageBreak/>
        <w:t>Abstract</w:t>
      </w:r>
      <w:r w:rsidR="00B213CD" w:rsidRPr="005554C6">
        <w:rPr>
          <w:b/>
          <w:i/>
          <w:iCs/>
          <w:sz w:val="32"/>
          <w:szCs w:val="32"/>
        </w:rPr>
        <w:t>:</w:t>
      </w:r>
    </w:p>
    <w:p w14:paraId="7AEAF41D" w14:textId="77777777" w:rsidR="00B213CD" w:rsidRPr="005554C6" w:rsidRDefault="00B213CD" w:rsidP="005554C6">
      <w:pPr>
        <w:autoSpaceDE w:val="0"/>
        <w:autoSpaceDN w:val="0"/>
        <w:adjustRightInd w:val="0"/>
        <w:jc w:val="both"/>
        <w:rPr>
          <w:b/>
          <w:i/>
          <w:iCs/>
          <w:sz w:val="32"/>
          <w:szCs w:val="32"/>
        </w:rPr>
      </w:pPr>
    </w:p>
    <w:p w14:paraId="0ACFDCB9" w14:textId="2CFE3E1C" w:rsidR="006541A9" w:rsidRDefault="0033784E" w:rsidP="00F6455E">
      <w:pPr>
        <w:pStyle w:val="ListParagraph"/>
        <w:jc w:val="both"/>
        <w:rPr>
          <w:rFonts w:eastAsia="MS Mincho" w:cstheme="minorHAnsi"/>
        </w:rPr>
      </w:pPr>
      <w:r w:rsidRPr="0033784E">
        <w:rPr>
          <w:rFonts w:eastAsia="MS Mincho" w:cstheme="minorHAnsi"/>
        </w:rPr>
        <w:t>The purpose of the experiment was to develop an understanding of the method of determining voltage and current using 'Nodal Analysis' in an R-L-C AC circuit. Circuits containing R, L, and C components were constructed, and the objective was to analyze the outputs of R-L-C series-parallel combination circuits to obtain practical values as well as simulated or theoretical results. Additionally, the experiment involved determining the phase relationship between V and I in an R-L-C combination circuit and drawing a complete vector diagram to comprehend the method of using Nodal analysis.</w:t>
      </w:r>
    </w:p>
    <w:p w14:paraId="30F0D87E" w14:textId="77777777" w:rsidR="00F6455E" w:rsidRPr="003D5669" w:rsidRDefault="00F6455E" w:rsidP="00F6455E">
      <w:pPr>
        <w:pStyle w:val="ListParagraph"/>
        <w:jc w:val="both"/>
        <w:rPr>
          <w:rFonts w:cstheme="minorHAnsi"/>
          <w:sz w:val="28"/>
          <w:szCs w:val="28"/>
        </w:rPr>
      </w:pPr>
    </w:p>
    <w:p w14:paraId="0A6DA048" w14:textId="34F691DA" w:rsidR="00D425D4" w:rsidRPr="00C6611B" w:rsidRDefault="00AC3717" w:rsidP="00C6611B">
      <w:pPr>
        <w:spacing w:after="254" w:line="259" w:lineRule="auto"/>
        <w:jc w:val="both"/>
        <w:rPr>
          <w:b/>
          <w:i/>
          <w:iCs/>
          <w:sz w:val="32"/>
          <w:szCs w:val="32"/>
        </w:rPr>
      </w:pPr>
      <w:r w:rsidRPr="008B56DC">
        <w:rPr>
          <w:b/>
          <w:i/>
          <w:iCs/>
          <w:sz w:val="32"/>
          <w:szCs w:val="32"/>
        </w:rPr>
        <w:t>Circuit diagram:</w:t>
      </w:r>
    </w:p>
    <w:p w14:paraId="6DF566F4" w14:textId="4FD6CFF6" w:rsidR="00D425D4" w:rsidRDefault="00B11BC1" w:rsidP="00D425D4">
      <w:pPr>
        <w:spacing w:after="214" w:line="259" w:lineRule="auto"/>
        <w:jc w:val="center"/>
        <w:rPr>
          <w:rFonts w:eastAsia="Times New Roman"/>
          <w:b/>
          <w:i/>
          <w:sz w:val="32"/>
        </w:rPr>
      </w:pPr>
      <w:r>
        <w:rPr>
          <w:rFonts w:eastAsia="Times New Roman"/>
          <w:b/>
          <w:i/>
          <w:noProof/>
          <w:sz w:val="32"/>
        </w:rPr>
        <w:drawing>
          <wp:inline distT="0" distB="0" distL="0" distR="0" wp14:anchorId="01BD6D0F" wp14:editId="38D78692">
            <wp:extent cx="3867150" cy="2811908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447" cy="281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F9B22" w14:textId="10472CBD" w:rsidR="00AF6D94" w:rsidRPr="006F6C11" w:rsidRDefault="00AF6D94" w:rsidP="006F6C11">
      <w:pPr>
        <w:spacing w:after="214" w:line="259" w:lineRule="auto"/>
        <w:jc w:val="center"/>
        <w:rPr>
          <w:rFonts w:eastAsia="Times New Roman"/>
          <w:b/>
          <w:i/>
          <w:sz w:val="32"/>
        </w:rPr>
      </w:pPr>
      <w:r w:rsidRPr="00D425D4">
        <w:rPr>
          <w:rFonts w:eastAsia="Times New Roman"/>
          <w:b/>
          <w:i/>
          <w:sz w:val="32"/>
        </w:rPr>
        <w:t xml:space="preserve">Figure </w:t>
      </w:r>
      <w:r w:rsidR="0033784E">
        <w:rPr>
          <w:rFonts w:eastAsia="Times New Roman"/>
          <w:b/>
          <w:i/>
          <w:sz w:val="32"/>
        </w:rPr>
        <w:t>1: Circuit diagram for Nodal Analysis</w:t>
      </w:r>
    </w:p>
    <w:p w14:paraId="48B6A0ED" w14:textId="5294CB7F" w:rsidR="00511821" w:rsidRPr="005554C6" w:rsidRDefault="00511821" w:rsidP="005554C6">
      <w:pPr>
        <w:spacing w:after="120" w:line="259" w:lineRule="auto"/>
        <w:ind w:left="432"/>
        <w:jc w:val="both"/>
        <w:rPr>
          <w:sz w:val="32"/>
          <w:szCs w:val="32"/>
        </w:rPr>
      </w:pPr>
      <w:r w:rsidRPr="005554C6">
        <w:rPr>
          <w:rFonts w:eastAsia="Times New Roman"/>
          <w:b/>
          <w:sz w:val="32"/>
          <w:szCs w:val="32"/>
          <w:u w:color="000000"/>
        </w:rPr>
        <w:t>Apparatus</w:t>
      </w:r>
      <w:r w:rsidR="00A802BD" w:rsidRPr="005554C6">
        <w:rPr>
          <w:rFonts w:eastAsia="Times New Roman"/>
          <w:b/>
          <w:sz w:val="32"/>
          <w:szCs w:val="32"/>
          <w:u w:color="000000"/>
        </w:rPr>
        <w:t>:</w:t>
      </w:r>
    </w:p>
    <w:p w14:paraId="2468DF6F" w14:textId="77777777" w:rsidR="00B11BC1" w:rsidRPr="00B11BC1" w:rsidRDefault="00B11BC1" w:rsidP="00B11BC1">
      <w:pPr>
        <w:autoSpaceDE w:val="0"/>
        <w:autoSpaceDN w:val="0"/>
        <w:adjustRightInd w:val="0"/>
        <w:rPr>
          <w:rFonts w:eastAsiaTheme="minorHAnsi"/>
          <w:color w:val="000000"/>
          <w14:ligatures w14:val="standardContextual"/>
        </w:rPr>
      </w:pPr>
    </w:p>
    <w:p w14:paraId="51859475" w14:textId="600C9147" w:rsidR="00B84949" w:rsidRDefault="00B11BC1" w:rsidP="007B6C4E">
      <w:pPr>
        <w:pStyle w:val="Default"/>
        <w:numPr>
          <w:ilvl w:val="0"/>
          <w:numId w:val="10"/>
        </w:numPr>
        <w:spacing w:after="120"/>
        <w:jc w:val="both"/>
        <w:rPr>
          <w:rFonts w:ascii="Times New Roman" w:eastAsiaTheme="minorHAnsi" w:hAnsi="Times New Roman" w:cs="Times New Roman"/>
          <w:sz w:val="23"/>
          <w:szCs w:val="23"/>
          <w14:ligatures w14:val="standardContextual"/>
        </w:rPr>
      </w:pPr>
      <w:r w:rsidRPr="00B11BC1">
        <w:rPr>
          <w:rFonts w:ascii="Times New Roman" w:eastAsiaTheme="minorHAnsi" w:hAnsi="Times New Roman" w:cs="Times New Roman"/>
          <w:sz w:val="23"/>
          <w:szCs w:val="23"/>
          <w14:ligatures w14:val="standardContextual"/>
        </w:rPr>
        <w:t xml:space="preserve">Oscilloscope, b) Function generator c) Resistor: 100 </w:t>
      </w:r>
      <w:r>
        <w:rPr>
          <w:rFonts w:ascii="Times New Roman" w:eastAsiaTheme="minorHAnsi" w:hAnsi="Times New Roman" w:cs="Times New Roman"/>
          <w:sz w:val="23"/>
          <w:szCs w:val="23"/>
          <w14:ligatures w14:val="standardContextual"/>
        </w:rPr>
        <w:t>ohm</w:t>
      </w:r>
      <w:r w:rsidRPr="00B11BC1">
        <w:rPr>
          <w:rFonts w:ascii="Times New Roman" w:eastAsiaTheme="minorHAnsi" w:hAnsi="Times New Roman" w:cs="Times New Roman"/>
          <w:sz w:val="23"/>
          <w:szCs w:val="23"/>
          <w14:ligatures w14:val="standardContextual"/>
        </w:rPr>
        <w:t xml:space="preserve"> - 5 pcs d) Inductor: 6.3 </w:t>
      </w:r>
      <w:proofErr w:type="spellStart"/>
      <w:r w:rsidRPr="00B11BC1">
        <w:rPr>
          <w:rFonts w:ascii="Times New Roman" w:eastAsiaTheme="minorHAnsi" w:hAnsi="Times New Roman" w:cs="Times New Roman"/>
          <w:sz w:val="23"/>
          <w:szCs w:val="23"/>
          <w14:ligatures w14:val="standardContextual"/>
        </w:rPr>
        <w:t>mH</w:t>
      </w:r>
      <w:proofErr w:type="spellEnd"/>
      <w:r w:rsidRPr="00B11BC1">
        <w:rPr>
          <w:rFonts w:ascii="Times New Roman" w:eastAsiaTheme="minorHAnsi" w:hAnsi="Times New Roman" w:cs="Times New Roman"/>
          <w:sz w:val="23"/>
          <w:szCs w:val="23"/>
          <w14:ligatures w14:val="standardContextual"/>
        </w:rPr>
        <w:t xml:space="preserve"> e) Capacitor: 4.7 </w:t>
      </w:r>
      <w:proofErr w:type="spellStart"/>
      <w:r>
        <w:rPr>
          <w:rFonts w:ascii="Times New Roman" w:eastAsiaTheme="minorHAnsi" w:hAnsi="Times New Roman" w:cs="Times New Roman"/>
          <w:sz w:val="23"/>
          <w:szCs w:val="23"/>
          <w14:ligatures w14:val="standardContextual"/>
        </w:rPr>
        <w:t>micro</w:t>
      </w:r>
      <w:r w:rsidRPr="00B11BC1">
        <w:rPr>
          <w:rFonts w:ascii="Times New Roman" w:eastAsiaTheme="minorHAnsi" w:hAnsi="Times New Roman" w:cs="Times New Roman"/>
          <w:sz w:val="23"/>
          <w:szCs w:val="23"/>
          <w14:ligatures w14:val="standardContextual"/>
        </w:rPr>
        <w:t>F</w:t>
      </w:r>
      <w:proofErr w:type="spellEnd"/>
      <w:r w:rsidRPr="00B11BC1">
        <w:rPr>
          <w:rFonts w:ascii="Times New Roman" w:eastAsiaTheme="minorHAnsi" w:hAnsi="Times New Roman" w:cs="Times New Roman"/>
          <w:sz w:val="23"/>
          <w:szCs w:val="23"/>
          <w14:ligatures w14:val="standardContextual"/>
        </w:rPr>
        <w:t xml:space="preserve"> and 10</w:t>
      </w:r>
      <w:r>
        <w:rPr>
          <w:rFonts w:ascii="Times New Roman" w:eastAsiaTheme="minorHAnsi" w:hAnsi="Times New Roman" w:cs="Times New Roman"/>
          <w:sz w:val="23"/>
          <w:szCs w:val="23"/>
          <w14:ligatures w14:val="standardContextual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3"/>
          <w:szCs w:val="23"/>
          <w14:ligatures w14:val="standardContextual"/>
        </w:rPr>
        <w:t>micro</w:t>
      </w:r>
      <w:r w:rsidRPr="00B11BC1">
        <w:rPr>
          <w:rFonts w:ascii="Times New Roman" w:eastAsiaTheme="minorHAnsi" w:hAnsi="Times New Roman" w:cs="Times New Roman"/>
          <w:sz w:val="23"/>
          <w:szCs w:val="23"/>
          <w14:ligatures w14:val="standardContextual"/>
        </w:rPr>
        <w:t>F</w:t>
      </w:r>
      <w:proofErr w:type="spellEnd"/>
      <w:r w:rsidRPr="00B11BC1">
        <w:rPr>
          <w:rFonts w:ascii="Times New Roman" w:eastAsiaTheme="minorHAnsi" w:hAnsi="Times New Roman" w:cs="Times New Roman"/>
          <w:sz w:val="23"/>
          <w:szCs w:val="23"/>
          <w14:ligatures w14:val="standardContextual"/>
        </w:rPr>
        <w:t>, f) Connecting wire, g) Bread board</w:t>
      </w:r>
    </w:p>
    <w:p w14:paraId="6723B611" w14:textId="60C18AC6" w:rsidR="007B6C4E" w:rsidRDefault="007B6C4E" w:rsidP="007B6C4E">
      <w:pPr>
        <w:pStyle w:val="Default"/>
        <w:spacing w:after="120"/>
        <w:jc w:val="both"/>
        <w:rPr>
          <w:rFonts w:ascii="Times New Roman" w:eastAsiaTheme="minorHAnsi" w:hAnsi="Times New Roman" w:cs="Times New Roman"/>
          <w:b/>
          <w:bCs/>
          <w:i/>
          <w:iCs/>
          <w:sz w:val="32"/>
          <w:szCs w:val="32"/>
          <w:lang w:bidi="bn-IN"/>
          <w14:ligatures w14:val="standardContextual"/>
        </w:rPr>
      </w:pPr>
    </w:p>
    <w:p w14:paraId="7BF5C690" w14:textId="1ECF6D16" w:rsidR="007B6C4E" w:rsidRDefault="007B6C4E" w:rsidP="007B6C4E">
      <w:pPr>
        <w:pStyle w:val="Default"/>
        <w:spacing w:after="120"/>
        <w:jc w:val="both"/>
        <w:rPr>
          <w:rFonts w:ascii="Times New Roman" w:eastAsiaTheme="minorHAnsi" w:hAnsi="Times New Roman" w:cs="Times New Roman"/>
          <w:b/>
          <w:bCs/>
          <w:i/>
          <w:iCs/>
          <w:sz w:val="32"/>
          <w:szCs w:val="32"/>
          <w:lang w:bidi="bn-IN"/>
          <w14:ligatures w14:val="standardContextual"/>
        </w:rPr>
      </w:pPr>
    </w:p>
    <w:p w14:paraId="1698B8B1" w14:textId="7BF20DA7" w:rsidR="007B6C4E" w:rsidRDefault="007B6C4E" w:rsidP="007B6C4E">
      <w:pPr>
        <w:pStyle w:val="Default"/>
        <w:spacing w:after="120"/>
        <w:jc w:val="both"/>
        <w:rPr>
          <w:rFonts w:ascii="Times New Roman" w:eastAsiaTheme="minorHAnsi" w:hAnsi="Times New Roman" w:cs="Times New Roman"/>
          <w:b/>
          <w:bCs/>
          <w:i/>
          <w:iCs/>
          <w:sz w:val="32"/>
          <w:szCs w:val="32"/>
          <w:lang w:bidi="bn-IN"/>
          <w14:ligatures w14:val="standardContextual"/>
        </w:rPr>
      </w:pPr>
    </w:p>
    <w:p w14:paraId="1002B815" w14:textId="535CAD35" w:rsidR="007B6C4E" w:rsidRDefault="007B6C4E" w:rsidP="007B6C4E">
      <w:pPr>
        <w:pStyle w:val="Default"/>
        <w:spacing w:after="120"/>
        <w:jc w:val="both"/>
        <w:rPr>
          <w:rFonts w:ascii="Times New Roman" w:eastAsiaTheme="minorHAnsi" w:hAnsi="Times New Roman" w:cs="Times New Roman"/>
          <w:b/>
          <w:bCs/>
          <w:i/>
          <w:iCs/>
          <w:sz w:val="32"/>
          <w:szCs w:val="32"/>
          <w:lang w:bidi="bn-IN"/>
          <w14:ligatures w14:val="standardContextual"/>
        </w:rPr>
      </w:pPr>
    </w:p>
    <w:p w14:paraId="731A7E95" w14:textId="77777777" w:rsidR="007B6C4E" w:rsidRDefault="007B6C4E" w:rsidP="007B6C4E">
      <w:pPr>
        <w:pStyle w:val="Default"/>
        <w:spacing w:after="120"/>
        <w:jc w:val="both"/>
        <w:rPr>
          <w:rFonts w:ascii="Times New Roman" w:eastAsiaTheme="minorHAnsi" w:hAnsi="Times New Roman" w:cs="Times New Roman"/>
          <w:b/>
          <w:bCs/>
          <w:i/>
          <w:iCs/>
          <w:sz w:val="32"/>
          <w:szCs w:val="32"/>
          <w:lang w:bidi="bn-IN"/>
          <w14:ligatures w14:val="standardContextual"/>
        </w:rPr>
      </w:pPr>
    </w:p>
    <w:p w14:paraId="7E6B8DBA" w14:textId="696B3964" w:rsidR="00B27AE2" w:rsidRPr="005554C6" w:rsidRDefault="00E703D5" w:rsidP="005554C6">
      <w:pPr>
        <w:pStyle w:val="Default"/>
        <w:spacing w:after="120"/>
        <w:ind w:left="288"/>
        <w:jc w:val="both"/>
        <w:rPr>
          <w:rFonts w:ascii="Times New Roman" w:eastAsiaTheme="minorHAnsi" w:hAnsi="Times New Roman" w:cs="Times New Roman"/>
          <w:i/>
          <w:iCs/>
          <w:sz w:val="32"/>
          <w:szCs w:val="32"/>
          <w:lang w:bidi="bn-IN"/>
          <w14:ligatures w14:val="standardContextual"/>
        </w:rPr>
      </w:pPr>
      <w:r>
        <w:rPr>
          <w:rFonts w:ascii="Times New Roman" w:eastAsiaTheme="minorHAnsi" w:hAnsi="Times New Roman" w:cs="Times New Roman"/>
          <w:b/>
          <w:bCs/>
          <w:i/>
          <w:iCs/>
          <w:sz w:val="32"/>
          <w:szCs w:val="32"/>
          <w:lang w:bidi="bn-IN"/>
          <w14:ligatures w14:val="standardContextual"/>
        </w:rPr>
        <w:lastRenderedPageBreak/>
        <w:t>Experimental Procedure</w:t>
      </w:r>
      <w:r w:rsidR="00B27AE2" w:rsidRPr="005554C6">
        <w:rPr>
          <w:rFonts w:ascii="Times New Roman" w:eastAsiaTheme="minorHAnsi" w:hAnsi="Times New Roman" w:cs="Times New Roman"/>
          <w:b/>
          <w:bCs/>
          <w:i/>
          <w:iCs/>
          <w:sz w:val="32"/>
          <w:szCs w:val="32"/>
          <w:lang w:bidi="bn-IN"/>
          <w14:ligatures w14:val="standardContextual"/>
        </w:rPr>
        <w:t>:</w:t>
      </w:r>
    </w:p>
    <w:bookmarkEnd w:id="1"/>
    <w:p w14:paraId="6B354C89" w14:textId="50C4BE92" w:rsidR="00D425D4" w:rsidRPr="004B7358" w:rsidRDefault="007B6C4E" w:rsidP="001F5BE5">
      <w:pPr>
        <w:autoSpaceDE w:val="0"/>
        <w:autoSpaceDN w:val="0"/>
        <w:adjustRightInd w:val="0"/>
        <w:spacing w:after="120"/>
        <w:ind w:left="720"/>
        <w:jc w:val="both"/>
        <w:rPr>
          <w:iCs/>
        </w:rPr>
      </w:pPr>
      <w:r w:rsidRPr="007B6C4E">
        <w:rPr>
          <w:iCs/>
        </w:rPr>
        <w:t xml:space="preserve">The circuit illustrated in Fig. 1 was successfully constructed, with channel 1 of the oscilloscope connected across the function generator and channel 2 across R2. The amplitude of the input signal was set at 10V peak, and the frequency was adjusted to 1 kHz, with a sinusoidal wave shape selected. Measurements were taken for the values of VA and the current IV A-B. The phase relationship between the supply voltage V and the node voltage at VA was determined. Subsequently, channel 2 of the oscilloscope was connected across R3, and the phase relationship between the waves was determined. The values of VC and IV B-C were measured, and the phase relationship between the supply voltage V and the node voltage at VC was determined. Further analysis involved determining IV A-C, IV A-G, and IV C-G. All the obtained currents were compared with their theoretical values, and the percentage error was calculated for comprehensive </w:t>
      </w:r>
      <w:proofErr w:type="gramStart"/>
      <w:r w:rsidRPr="007B6C4E">
        <w:rPr>
          <w:iCs/>
        </w:rPr>
        <w:t>assessment.</w:t>
      </w:r>
      <w:r w:rsidR="001F5BE5" w:rsidRPr="001F5BE5">
        <w:rPr>
          <w:iCs/>
        </w:rPr>
        <w:t>.</w:t>
      </w:r>
      <w:proofErr w:type="gramEnd"/>
    </w:p>
    <w:p w14:paraId="27149F2C" w14:textId="77777777" w:rsidR="00D425D4" w:rsidRDefault="00D425D4" w:rsidP="005554C6">
      <w:pPr>
        <w:autoSpaceDE w:val="0"/>
        <w:autoSpaceDN w:val="0"/>
        <w:adjustRightInd w:val="0"/>
        <w:spacing w:after="120"/>
        <w:ind w:left="720"/>
        <w:jc w:val="both"/>
        <w:rPr>
          <w:b/>
          <w:i/>
          <w:iCs/>
          <w:sz w:val="32"/>
          <w:szCs w:val="32"/>
        </w:rPr>
      </w:pPr>
    </w:p>
    <w:p w14:paraId="07CDA1BD" w14:textId="76C60E04" w:rsidR="00AF2632" w:rsidRPr="005554C6" w:rsidRDefault="00AF2632" w:rsidP="005554C6">
      <w:pPr>
        <w:autoSpaceDE w:val="0"/>
        <w:autoSpaceDN w:val="0"/>
        <w:adjustRightInd w:val="0"/>
        <w:spacing w:after="120"/>
        <w:ind w:left="720"/>
        <w:jc w:val="both"/>
        <w:rPr>
          <w:b/>
          <w:i/>
          <w:iCs/>
          <w:sz w:val="32"/>
          <w:szCs w:val="32"/>
        </w:rPr>
      </w:pPr>
      <w:r w:rsidRPr="005554C6">
        <w:rPr>
          <w:b/>
          <w:i/>
          <w:iCs/>
          <w:sz w:val="32"/>
          <w:szCs w:val="32"/>
        </w:rPr>
        <w:t xml:space="preserve">Result </w:t>
      </w:r>
      <w:proofErr w:type="gramStart"/>
      <w:r w:rsidRPr="005554C6">
        <w:rPr>
          <w:b/>
          <w:i/>
          <w:iCs/>
          <w:sz w:val="32"/>
          <w:szCs w:val="32"/>
        </w:rPr>
        <w:t>analysis :</w:t>
      </w:r>
      <w:proofErr w:type="gramEnd"/>
    </w:p>
    <w:p w14:paraId="7D1B141A" w14:textId="2DDF68CB" w:rsidR="001F5BE5" w:rsidRDefault="001F5BE5" w:rsidP="001F5BE5">
      <w:pPr>
        <w:spacing w:after="259"/>
        <w:ind w:left="144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Data Table:</w:t>
      </w:r>
    </w:p>
    <w:p w14:paraId="728366AE" w14:textId="77777777" w:rsidR="00AD18E2" w:rsidRDefault="00AD18E2" w:rsidP="00AD18E2">
      <w:pPr>
        <w:pStyle w:val="BodyText"/>
        <w:spacing w:before="1"/>
        <w:rPr>
          <w:b/>
          <w:sz w:val="19"/>
        </w:rPr>
      </w:pPr>
    </w:p>
    <w:tbl>
      <w:tblPr>
        <w:tblW w:w="11610" w:type="dxa"/>
        <w:tblInd w:w="-1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0"/>
        <w:gridCol w:w="990"/>
        <w:gridCol w:w="894"/>
        <w:gridCol w:w="726"/>
        <w:gridCol w:w="720"/>
        <w:gridCol w:w="720"/>
        <w:gridCol w:w="810"/>
        <w:gridCol w:w="810"/>
        <w:gridCol w:w="810"/>
        <w:gridCol w:w="900"/>
        <w:gridCol w:w="900"/>
        <w:gridCol w:w="900"/>
        <w:gridCol w:w="1080"/>
      </w:tblGrid>
      <w:tr w:rsidR="00AD18E2" w14:paraId="3459051A" w14:textId="77777777" w:rsidTr="008F0724">
        <w:trPr>
          <w:trHeight w:val="275"/>
        </w:trPr>
        <w:tc>
          <w:tcPr>
            <w:tcW w:w="1350" w:type="dxa"/>
            <w:vMerge w:val="restart"/>
            <w:shd w:val="clear" w:color="auto" w:fill="B4C5E7"/>
          </w:tcPr>
          <w:p w14:paraId="36070996" w14:textId="77777777" w:rsidR="00AD18E2" w:rsidRDefault="00AD18E2" w:rsidP="00A552DA">
            <w:pPr>
              <w:pStyle w:val="TableParagraph"/>
              <w:spacing w:before="250"/>
              <w:ind w:left="107" w:right="187"/>
            </w:pPr>
            <w:r>
              <w:rPr>
                <w:spacing w:val="-2"/>
              </w:rPr>
              <w:t xml:space="preserve">Freq.(f) </w:t>
            </w:r>
            <w:r>
              <w:rPr>
                <w:spacing w:val="-4"/>
              </w:rPr>
              <w:t>(kHz)</w:t>
            </w:r>
          </w:p>
        </w:tc>
        <w:tc>
          <w:tcPr>
            <w:tcW w:w="990" w:type="dxa"/>
            <w:vMerge w:val="restart"/>
            <w:shd w:val="clear" w:color="auto" w:fill="B4C5E7"/>
          </w:tcPr>
          <w:p w14:paraId="47079A61" w14:textId="77777777" w:rsidR="00AD18E2" w:rsidRDefault="00AD18E2" w:rsidP="00A552DA">
            <w:pPr>
              <w:pStyle w:val="TableParagraph"/>
              <w:spacing w:before="250"/>
              <w:ind w:left="105" w:right="174"/>
            </w:pPr>
            <w:r>
              <w:rPr>
                <w:spacing w:val="-2"/>
              </w:rPr>
              <w:t xml:space="preserve">Supply Voltage </w:t>
            </w:r>
            <w:r>
              <w:rPr>
                <w:spacing w:val="-4"/>
              </w:rPr>
              <w:t>(V)</w:t>
            </w:r>
          </w:p>
        </w:tc>
        <w:tc>
          <w:tcPr>
            <w:tcW w:w="8190" w:type="dxa"/>
            <w:gridSpan w:val="10"/>
            <w:shd w:val="clear" w:color="auto" w:fill="B4C5E7"/>
          </w:tcPr>
          <w:p w14:paraId="09BA61BE" w14:textId="77777777" w:rsidR="00AD18E2" w:rsidRDefault="00AD18E2" w:rsidP="00A552DA">
            <w:pPr>
              <w:pStyle w:val="TableParagraph"/>
              <w:spacing w:line="256" w:lineRule="exact"/>
              <w:ind w:left="7"/>
              <w:rPr>
                <w:sz w:val="24"/>
              </w:rPr>
            </w:pPr>
            <w:r>
              <w:rPr>
                <w:sz w:val="24"/>
              </w:rPr>
              <w:t>Practical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Value</w:t>
            </w:r>
          </w:p>
        </w:tc>
        <w:tc>
          <w:tcPr>
            <w:tcW w:w="1080" w:type="dxa"/>
            <w:shd w:val="clear" w:color="auto" w:fill="B4C5E7"/>
          </w:tcPr>
          <w:p w14:paraId="4E447C15" w14:textId="77777777" w:rsidR="00AD18E2" w:rsidRDefault="00AD18E2" w:rsidP="00A552DA">
            <w:pPr>
              <w:pStyle w:val="TableParagraph"/>
              <w:spacing w:line="256" w:lineRule="exact"/>
              <w:ind w:left="102" w:right="91"/>
              <w:rPr>
                <w:sz w:val="24"/>
              </w:rPr>
            </w:pPr>
            <w:r>
              <w:rPr>
                <w:spacing w:val="-2"/>
                <w:sz w:val="24"/>
              </w:rPr>
              <w:t>Error</w:t>
            </w:r>
          </w:p>
        </w:tc>
      </w:tr>
      <w:tr w:rsidR="00A21CE7" w14:paraId="6CA069F7" w14:textId="77777777" w:rsidTr="008F0724">
        <w:trPr>
          <w:trHeight w:val="918"/>
        </w:trPr>
        <w:tc>
          <w:tcPr>
            <w:tcW w:w="1350" w:type="dxa"/>
            <w:vMerge/>
            <w:tcBorders>
              <w:top w:val="nil"/>
            </w:tcBorders>
            <w:shd w:val="clear" w:color="auto" w:fill="B4C5E7"/>
          </w:tcPr>
          <w:p w14:paraId="56257742" w14:textId="77777777" w:rsidR="00AD18E2" w:rsidRDefault="00AD18E2" w:rsidP="00A552DA">
            <w:pPr>
              <w:rPr>
                <w:sz w:val="2"/>
                <w:szCs w:val="2"/>
              </w:rPr>
            </w:pPr>
          </w:p>
        </w:tc>
        <w:tc>
          <w:tcPr>
            <w:tcW w:w="990" w:type="dxa"/>
            <w:vMerge/>
            <w:tcBorders>
              <w:top w:val="nil"/>
            </w:tcBorders>
            <w:shd w:val="clear" w:color="auto" w:fill="B4C5E7"/>
          </w:tcPr>
          <w:p w14:paraId="765CFD62" w14:textId="77777777" w:rsidR="00AD18E2" w:rsidRDefault="00AD18E2" w:rsidP="00A552DA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  <w:gridSpan w:val="2"/>
            <w:shd w:val="clear" w:color="auto" w:fill="B4C5E7"/>
          </w:tcPr>
          <w:p w14:paraId="687193B5" w14:textId="77777777" w:rsidR="00AD18E2" w:rsidRDefault="00AD18E2" w:rsidP="00A552DA">
            <w:pPr>
              <w:pStyle w:val="TableParagraph"/>
              <w:spacing w:line="253" w:lineRule="exact"/>
              <w:ind w:left="6"/>
              <w:rPr>
                <w:sz w:val="14"/>
              </w:rPr>
            </w:pPr>
            <w:r>
              <w:rPr>
                <w:position w:val="2"/>
              </w:rPr>
              <w:t>I</w:t>
            </w:r>
            <w:r>
              <w:rPr>
                <w:sz w:val="14"/>
              </w:rPr>
              <w:t>V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B-</w:t>
            </w:r>
            <w:r>
              <w:rPr>
                <w:spacing w:val="-10"/>
                <w:sz w:val="14"/>
              </w:rPr>
              <w:t>A</w:t>
            </w:r>
          </w:p>
        </w:tc>
        <w:tc>
          <w:tcPr>
            <w:tcW w:w="1440" w:type="dxa"/>
            <w:gridSpan w:val="2"/>
            <w:shd w:val="clear" w:color="auto" w:fill="B4C5E7"/>
          </w:tcPr>
          <w:p w14:paraId="683C7160" w14:textId="77777777" w:rsidR="00AD18E2" w:rsidRDefault="00AD18E2" w:rsidP="00A552DA">
            <w:pPr>
              <w:pStyle w:val="TableParagraph"/>
              <w:spacing w:line="253" w:lineRule="exact"/>
              <w:ind w:left="453"/>
              <w:rPr>
                <w:sz w:val="14"/>
              </w:rPr>
            </w:pPr>
            <w:r>
              <w:rPr>
                <w:position w:val="2"/>
              </w:rPr>
              <w:t>I</w:t>
            </w:r>
            <w:r>
              <w:rPr>
                <w:sz w:val="14"/>
              </w:rPr>
              <w:t>V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B-</w:t>
            </w:r>
            <w:r>
              <w:rPr>
                <w:spacing w:val="-10"/>
                <w:sz w:val="14"/>
              </w:rPr>
              <w:t>C</w:t>
            </w:r>
          </w:p>
        </w:tc>
        <w:tc>
          <w:tcPr>
            <w:tcW w:w="1620" w:type="dxa"/>
            <w:gridSpan w:val="2"/>
            <w:shd w:val="clear" w:color="auto" w:fill="B4C5E7"/>
          </w:tcPr>
          <w:p w14:paraId="71D65BEB" w14:textId="77777777" w:rsidR="00AD18E2" w:rsidRDefault="00AD18E2" w:rsidP="00A552DA">
            <w:pPr>
              <w:pStyle w:val="TableParagraph"/>
              <w:spacing w:line="253" w:lineRule="exact"/>
              <w:ind w:left="446"/>
              <w:rPr>
                <w:sz w:val="14"/>
              </w:rPr>
            </w:pPr>
            <w:r>
              <w:rPr>
                <w:position w:val="2"/>
              </w:rPr>
              <w:t>I</w:t>
            </w:r>
            <w:r>
              <w:rPr>
                <w:sz w:val="14"/>
              </w:rPr>
              <w:t>V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A-</w:t>
            </w:r>
            <w:r>
              <w:rPr>
                <w:spacing w:val="-10"/>
                <w:sz w:val="14"/>
              </w:rPr>
              <w:t>C</w:t>
            </w:r>
          </w:p>
        </w:tc>
        <w:tc>
          <w:tcPr>
            <w:tcW w:w="1710" w:type="dxa"/>
            <w:gridSpan w:val="2"/>
            <w:shd w:val="clear" w:color="auto" w:fill="B4C5E7"/>
          </w:tcPr>
          <w:p w14:paraId="479143BA" w14:textId="77777777" w:rsidR="00AD18E2" w:rsidRDefault="00AD18E2" w:rsidP="00A552DA">
            <w:pPr>
              <w:pStyle w:val="TableParagraph"/>
              <w:spacing w:line="253" w:lineRule="exact"/>
              <w:ind w:left="444"/>
              <w:rPr>
                <w:sz w:val="14"/>
              </w:rPr>
            </w:pPr>
            <w:r>
              <w:rPr>
                <w:position w:val="2"/>
              </w:rPr>
              <w:t>I</w:t>
            </w:r>
            <w:r>
              <w:rPr>
                <w:sz w:val="14"/>
              </w:rPr>
              <w:t>V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A-</w:t>
            </w:r>
            <w:r>
              <w:rPr>
                <w:spacing w:val="-10"/>
                <w:sz w:val="14"/>
              </w:rPr>
              <w:t>G</w:t>
            </w:r>
          </w:p>
        </w:tc>
        <w:tc>
          <w:tcPr>
            <w:tcW w:w="1800" w:type="dxa"/>
            <w:gridSpan w:val="2"/>
            <w:shd w:val="clear" w:color="auto" w:fill="B4C5E7"/>
          </w:tcPr>
          <w:p w14:paraId="2AE00C11" w14:textId="77777777" w:rsidR="00AD18E2" w:rsidRDefault="00AD18E2" w:rsidP="00A552DA">
            <w:pPr>
              <w:pStyle w:val="TableParagraph"/>
              <w:spacing w:line="253" w:lineRule="exact"/>
              <w:ind w:left="446"/>
              <w:rPr>
                <w:sz w:val="14"/>
              </w:rPr>
            </w:pPr>
            <w:r>
              <w:rPr>
                <w:position w:val="2"/>
              </w:rPr>
              <w:t>I</w:t>
            </w:r>
            <w:r>
              <w:rPr>
                <w:sz w:val="14"/>
              </w:rPr>
              <w:t>V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C-</w:t>
            </w:r>
            <w:r>
              <w:rPr>
                <w:spacing w:val="-10"/>
                <w:sz w:val="14"/>
              </w:rPr>
              <w:t>G</w:t>
            </w:r>
          </w:p>
        </w:tc>
        <w:tc>
          <w:tcPr>
            <w:tcW w:w="1080" w:type="dxa"/>
            <w:shd w:val="clear" w:color="auto" w:fill="B4C5E7"/>
          </w:tcPr>
          <w:p w14:paraId="703BA551" w14:textId="77777777" w:rsidR="00AD18E2" w:rsidRDefault="00AD18E2" w:rsidP="00A552DA">
            <w:pPr>
              <w:pStyle w:val="TableParagraph"/>
              <w:ind w:left="102" w:right="91"/>
              <w:rPr>
                <w:sz w:val="20"/>
              </w:rPr>
            </w:pPr>
            <w:r>
              <w:rPr>
                <w:sz w:val="20"/>
              </w:rPr>
              <w:t>%Error=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(Theoretical – Practical</w:t>
            </w:r>
          </w:p>
          <w:p w14:paraId="3B41F6A8" w14:textId="77777777" w:rsidR="00AD18E2" w:rsidRDefault="00AD18E2" w:rsidP="00A552DA">
            <w:pPr>
              <w:pStyle w:val="TableParagraph"/>
              <w:spacing w:line="228" w:lineRule="exact"/>
              <w:ind w:left="102" w:right="93"/>
              <w:rPr>
                <w:sz w:val="20"/>
              </w:rPr>
            </w:pPr>
            <w:r>
              <w:rPr>
                <w:spacing w:val="-2"/>
                <w:sz w:val="20"/>
              </w:rPr>
              <w:t xml:space="preserve">value/Theoretical </w:t>
            </w:r>
            <w:r>
              <w:rPr>
                <w:sz w:val="20"/>
              </w:rPr>
              <w:t>value) *100</w:t>
            </w:r>
          </w:p>
        </w:tc>
      </w:tr>
      <w:tr w:rsidR="00AD18E2" w14:paraId="7CBCA2B9" w14:textId="77777777" w:rsidTr="008F0724">
        <w:trPr>
          <w:trHeight w:val="760"/>
        </w:trPr>
        <w:tc>
          <w:tcPr>
            <w:tcW w:w="1350" w:type="dxa"/>
            <w:vMerge/>
            <w:tcBorders>
              <w:top w:val="nil"/>
            </w:tcBorders>
            <w:shd w:val="clear" w:color="auto" w:fill="B4C5E7"/>
          </w:tcPr>
          <w:p w14:paraId="610E07E3" w14:textId="77777777" w:rsidR="00AD18E2" w:rsidRDefault="00AD18E2" w:rsidP="00A552DA">
            <w:pPr>
              <w:rPr>
                <w:sz w:val="2"/>
                <w:szCs w:val="2"/>
              </w:rPr>
            </w:pPr>
          </w:p>
        </w:tc>
        <w:tc>
          <w:tcPr>
            <w:tcW w:w="990" w:type="dxa"/>
            <w:vMerge/>
            <w:tcBorders>
              <w:top w:val="nil"/>
            </w:tcBorders>
            <w:shd w:val="clear" w:color="auto" w:fill="B4C5E7"/>
          </w:tcPr>
          <w:p w14:paraId="725183AD" w14:textId="77777777" w:rsidR="00AD18E2" w:rsidRDefault="00AD18E2" w:rsidP="00A552DA">
            <w:pPr>
              <w:rPr>
                <w:sz w:val="2"/>
                <w:szCs w:val="2"/>
              </w:rPr>
            </w:pPr>
          </w:p>
        </w:tc>
        <w:tc>
          <w:tcPr>
            <w:tcW w:w="894" w:type="dxa"/>
            <w:shd w:val="clear" w:color="auto" w:fill="B4C5E7"/>
          </w:tcPr>
          <w:p w14:paraId="3C35797C" w14:textId="77777777" w:rsidR="00AD18E2" w:rsidRDefault="00AD18E2" w:rsidP="00A552DA">
            <w:pPr>
              <w:pStyle w:val="TableParagraph"/>
              <w:spacing w:before="1" w:line="252" w:lineRule="exact"/>
              <w:ind w:left="196" w:hanging="24"/>
            </w:pPr>
            <w:r>
              <w:rPr>
                <w:spacing w:val="-4"/>
              </w:rPr>
              <w:t>Mag.</w:t>
            </w:r>
          </w:p>
          <w:p w14:paraId="6A826AC7" w14:textId="77777777" w:rsidR="00AD18E2" w:rsidRDefault="00AD18E2" w:rsidP="00A552DA">
            <w:pPr>
              <w:pStyle w:val="TableParagraph"/>
              <w:spacing w:before="23" w:line="232" w:lineRule="exact"/>
              <w:ind w:left="165" w:firstLine="31"/>
            </w:pPr>
            <w:r>
              <w:rPr>
                <w:spacing w:val="-2"/>
                <w:position w:val="2"/>
              </w:rPr>
              <w:t>I</w:t>
            </w:r>
            <w:r>
              <w:rPr>
                <w:spacing w:val="-2"/>
                <w:sz w:val="14"/>
              </w:rPr>
              <w:t>VB-A</w:t>
            </w:r>
            <w:r>
              <w:rPr>
                <w:spacing w:val="40"/>
                <w:sz w:val="14"/>
              </w:rPr>
              <w:t xml:space="preserve"> </w:t>
            </w:r>
            <w:r>
              <w:rPr>
                <w:spacing w:val="-4"/>
              </w:rPr>
              <w:t>(mA)</w:t>
            </w:r>
          </w:p>
        </w:tc>
        <w:tc>
          <w:tcPr>
            <w:tcW w:w="726" w:type="dxa"/>
            <w:shd w:val="clear" w:color="auto" w:fill="B4C5E7"/>
          </w:tcPr>
          <w:p w14:paraId="2847413E" w14:textId="77777777" w:rsidR="00AD18E2" w:rsidRDefault="00AD18E2" w:rsidP="00A552DA">
            <w:pPr>
              <w:pStyle w:val="TableParagraph"/>
              <w:spacing w:line="252" w:lineRule="exact"/>
              <w:ind w:left="138" w:right="132" w:firstLine="7"/>
              <w:jc w:val="both"/>
            </w:pPr>
            <w:proofErr w:type="spellStart"/>
            <w:r>
              <w:rPr>
                <w:spacing w:val="-4"/>
              </w:rPr>
              <w:t>Pha</w:t>
            </w:r>
            <w:proofErr w:type="spellEnd"/>
            <w:r>
              <w:rPr>
                <w:spacing w:val="-4"/>
              </w:rPr>
              <w:t xml:space="preserve"> </w:t>
            </w:r>
            <w:r>
              <w:t>se</w:t>
            </w:r>
            <w:r>
              <w:rPr>
                <w:spacing w:val="-14"/>
              </w:rPr>
              <w:t xml:space="preserve"> </w:t>
            </w:r>
            <w:r>
              <w:t xml:space="preserve">θ </w:t>
            </w:r>
            <w:r>
              <w:rPr>
                <w:spacing w:val="-4"/>
              </w:rPr>
              <w:t>(</w:t>
            </w:r>
            <w:r>
              <w:rPr>
                <w:spacing w:val="-4"/>
                <w:vertAlign w:val="superscript"/>
              </w:rPr>
              <w:t>o</w:t>
            </w:r>
            <w:r>
              <w:rPr>
                <w:spacing w:val="-4"/>
              </w:rPr>
              <w:t>)</w:t>
            </w:r>
          </w:p>
        </w:tc>
        <w:tc>
          <w:tcPr>
            <w:tcW w:w="720" w:type="dxa"/>
            <w:shd w:val="clear" w:color="auto" w:fill="B4C5E7"/>
          </w:tcPr>
          <w:p w14:paraId="509E9F0B" w14:textId="77777777" w:rsidR="00AD18E2" w:rsidRDefault="00AD18E2" w:rsidP="00A552DA">
            <w:pPr>
              <w:pStyle w:val="TableParagraph"/>
              <w:spacing w:before="1"/>
              <w:ind w:left="139" w:hanging="10"/>
              <w:rPr>
                <w:sz w:val="14"/>
              </w:rPr>
            </w:pPr>
            <w:r>
              <w:rPr>
                <w:spacing w:val="-4"/>
              </w:rPr>
              <w:t xml:space="preserve">Mag. </w:t>
            </w:r>
            <w:r>
              <w:rPr>
                <w:position w:val="2"/>
              </w:rPr>
              <w:t>I</w:t>
            </w:r>
            <w:r>
              <w:rPr>
                <w:sz w:val="14"/>
              </w:rPr>
              <w:t>V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B-</w:t>
            </w:r>
            <w:r>
              <w:rPr>
                <w:spacing w:val="-10"/>
                <w:sz w:val="14"/>
              </w:rPr>
              <w:t>C</w:t>
            </w:r>
          </w:p>
          <w:p w14:paraId="704859B0" w14:textId="77777777" w:rsidR="00AD18E2" w:rsidRDefault="00AD18E2" w:rsidP="00A552DA">
            <w:pPr>
              <w:pStyle w:val="TableParagraph"/>
              <w:spacing w:line="231" w:lineRule="exact"/>
              <w:ind w:left="120"/>
            </w:pPr>
            <w:r>
              <w:rPr>
                <w:spacing w:val="-4"/>
              </w:rPr>
              <w:t>(mA)</w:t>
            </w:r>
          </w:p>
        </w:tc>
        <w:tc>
          <w:tcPr>
            <w:tcW w:w="720" w:type="dxa"/>
            <w:shd w:val="clear" w:color="auto" w:fill="B4C5E7"/>
          </w:tcPr>
          <w:p w14:paraId="22A595F9" w14:textId="77777777" w:rsidR="00AD18E2" w:rsidRDefault="00AD18E2" w:rsidP="00A552DA">
            <w:pPr>
              <w:pStyle w:val="TableParagraph"/>
              <w:spacing w:line="252" w:lineRule="exact"/>
              <w:ind w:left="141" w:right="131" w:firstLine="7"/>
              <w:jc w:val="both"/>
            </w:pPr>
            <w:proofErr w:type="spellStart"/>
            <w:r>
              <w:rPr>
                <w:spacing w:val="-4"/>
              </w:rPr>
              <w:t>Pha</w:t>
            </w:r>
            <w:proofErr w:type="spellEnd"/>
            <w:r>
              <w:rPr>
                <w:spacing w:val="-4"/>
              </w:rPr>
              <w:t xml:space="preserve"> </w:t>
            </w:r>
            <w:r>
              <w:t>se</w:t>
            </w:r>
            <w:r>
              <w:rPr>
                <w:spacing w:val="-14"/>
              </w:rPr>
              <w:t xml:space="preserve"> </w:t>
            </w:r>
            <w:r>
              <w:t xml:space="preserve">θ </w:t>
            </w:r>
            <w:r>
              <w:rPr>
                <w:spacing w:val="-4"/>
              </w:rPr>
              <w:t>(</w:t>
            </w:r>
            <w:r>
              <w:rPr>
                <w:spacing w:val="-4"/>
                <w:vertAlign w:val="superscript"/>
              </w:rPr>
              <w:t>o</w:t>
            </w:r>
            <w:r>
              <w:rPr>
                <w:spacing w:val="-4"/>
              </w:rPr>
              <w:t>)</w:t>
            </w:r>
          </w:p>
        </w:tc>
        <w:tc>
          <w:tcPr>
            <w:tcW w:w="810" w:type="dxa"/>
            <w:shd w:val="clear" w:color="auto" w:fill="B4C5E7"/>
          </w:tcPr>
          <w:p w14:paraId="45772DA0" w14:textId="77777777" w:rsidR="00AD18E2" w:rsidRDefault="00AD18E2" w:rsidP="00A552DA">
            <w:pPr>
              <w:pStyle w:val="TableParagraph"/>
              <w:spacing w:before="1"/>
              <w:ind w:left="132" w:hanging="5"/>
              <w:rPr>
                <w:sz w:val="14"/>
              </w:rPr>
            </w:pPr>
            <w:r>
              <w:rPr>
                <w:spacing w:val="-4"/>
              </w:rPr>
              <w:t xml:space="preserve">Mag. </w:t>
            </w:r>
            <w:r>
              <w:rPr>
                <w:position w:val="2"/>
              </w:rPr>
              <w:t>I</w:t>
            </w:r>
            <w:r>
              <w:rPr>
                <w:sz w:val="14"/>
              </w:rPr>
              <w:t>V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A-</w:t>
            </w:r>
            <w:r>
              <w:rPr>
                <w:spacing w:val="-10"/>
                <w:sz w:val="14"/>
              </w:rPr>
              <w:t>C</w:t>
            </w:r>
          </w:p>
          <w:p w14:paraId="081E277F" w14:textId="77777777" w:rsidR="00AD18E2" w:rsidRDefault="00AD18E2" w:rsidP="00A552DA">
            <w:pPr>
              <w:pStyle w:val="TableParagraph"/>
              <w:spacing w:line="231" w:lineRule="exact"/>
              <w:ind w:left="117"/>
            </w:pPr>
            <w:r>
              <w:rPr>
                <w:spacing w:val="-4"/>
              </w:rPr>
              <w:t>(mA)</w:t>
            </w:r>
          </w:p>
        </w:tc>
        <w:tc>
          <w:tcPr>
            <w:tcW w:w="810" w:type="dxa"/>
            <w:shd w:val="clear" w:color="auto" w:fill="B4C5E7"/>
          </w:tcPr>
          <w:p w14:paraId="07DDFAD9" w14:textId="77777777" w:rsidR="00AD18E2" w:rsidRDefault="00AD18E2" w:rsidP="00A552DA">
            <w:pPr>
              <w:pStyle w:val="TableParagraph"/>
              <w:spacing w:line="252" w:lineRule="exact"/>
              <w:ind w:left="139" w:right="131" w:firstLine="7"/>
              <w:jc w:val="both"/>
            </w:pPr>
            <w:proofErr w:type="spellStart"/>
            <w:r>
              <w:rPr>
                <w:spacing w:val="-4"/>
              </w:rPr>
              <w:t>Pha</w:t>
            </w:r>
            <w:proofErr w:type="spellEnd"/>
            <w:r>
              <w:rPr>
                <w:spacing w:val="-4"/>
              </w:rPr>
              <w:t xml:space="preserve"> </w:t>
            </w:r>
            <w:r>
              <w:t>se</w:t>
            </w:r>
            <w:r>
              <w:rPr>
                <w:spacing w:val="-14"/>
              </w:rPr>
              <w:t xml:space="preserve"> </w:t>
            </w:r>
            <w:r>
              <w:t xml:space="preserve">θ </w:t>
            </w:r>
            <w:r>
              <w:rPr>
                <w:spacing w:val="-4"/>
              </w:rPr>
              <w:t>(</w:t>
            </w:r>
            <w:r>
              <w:rPr>
                <w:spacing w:val="-4"/>
                <w:vertAlign w:val="superscript"/>
              </w:rPr>
              <w:t>o</w:t>
            </w:r>
            <w:r>
              <w:rPr>
                <w:spacing w:val="-4"/>
              </w:rPr>
              <w:t>)</w:t>
            </w:r>
          </w:p>
        </w:tc>
        <w:tc>
          <w:tcPr>
            <w:tcW w:w="810" w:type="dxa"/>
            <w:shd w:val="clear" w:color="auto" w:fill="B4C5E7"/>
          </w:tcPr>
          <w:p w14:paraId="69ED03C9" w14:textId="77777777" w:rsidR="00AD18E2" w:rsidRDefault="00AD18E2" w:rsidP="00A552DA">
            <w:pPr>
              <w:pStyle w:val="TableParagraph"/>
              <w:spacing w:before="1"/>
              <w:ind w:left="130"/>
              <w:rPr>
                <w:sz w:val="14"/>
              </w:rPr>
            </w:pPr>
            <w:r>
              <w:rPr>
                <w:spacing w:val="-4"/>
              </w:rPr>
              <w:t xml:space="preserve">Mag. </w:t>
            </w:r>
            <w:r>
              <w:rPr>
                <w:spacing w:val="-2"/>
                <w:position w:val="2"/>
              </w:rPr>
              <w:t>I</w:t>
            </w:r>
            <w:r>
              <w:rPr>
                <w:spacing w:val="-2"/>
                <w:sz w:val="14"/>
              </w:rPr>
              <w:t>V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A-</w:t>
            </w:r>
            <w:r>
              <w:rPr>
                <w:spacing w:val="-10"/>
                <w:sz w:val="14"/>
              </w:rPr>
              <w:t>G</w:t>
            </w:r>
          </w:p>
          <w:p w14:paraId="44B7359F" w14:textId="77777777" w:rsidR="00AD18E2" w:rsidRDefault="00AD18E2" w:rsidP="00A552DA">
            <w:pPr>
              <w:pStyle w:val="TableParagraph"/>
              <w:spacing w:line="231" w:lineRule="exact"/>
              <w:ind w:left="120"/>
            </w:pPr>
            <w:r>
              <w:rPr>
                <w:spacing w:val="-4"/>
              </w:rPr>
              <w:t>(mA)</w:t>
            </w:r>
          </w:p>
        </w:tc>
        <w:tc>
          <w:tcPr>
            <w:tcW w:w="900" w:type="dxa"/>
            <w:shd w:val="clear" w:color="auto" w:fill="B4C5E7"/>
          </w:tcPr>
          <w:p w14:paraId="4390FB6A" w14:textId="77777777" w:rsidR="00AD18E2" w:rsidRDefault="00AD18E2" w:rsidP="00A552DA">
            <w:pPr>
              <w:pStyle w:val="TableParagraph"/>
              <w:spacing w:line="252" w:lineRule="exact"/>
              <w:ind w:left="141" w:right="131" w:firstLine="7"/>
              <w:jc w:val="both"/>
            </w:pPr>
            <w:proofErr w:type="spellStart"/>
            <w:r>
              <w:rPr>
                <w:spacing w:val="-4"/>
              </w:rPr>
              <w:t>Pha</w:t>
            </w:r>
            <w:proofErr w:type="spellEnd"/>
            <w:r>
              <w:rPr>
                <w:spacing w:val="-4"/>
              </w:rPr>
              <w:t xml:space="preserve"> </w:t>
            </w:r>
            <w:r>
              <w:t>se</w:t>
            </w:r>
            <w:r>
              <w:rPr>
                <w:spacing w:val="-14"/>
              </w:rPr>
              <w:t xml:space="preserve"> </w:t>
            </w:r>
            <w:r>
              <w:t xml:space="preserve">θ </w:t>
            </w:r>
            <w:r>
              <w:rPr>
                <w:spacing w:val="-4"/>
              </w:rPr>
              <w:t>(</w:t>
            </w:r>
            <w:r>
              <w:rPr>
                <w:spacing w:val="-4"/>
                <w:vertAlign w:val="superscript"/>
              </w:rPr>
              <w:t>o</w:t>
            </w:r>
            <w:r>
              <w:rPr>
                <w:spacing w:val="-4"/>
              </w:rPr>
              <w:t>)</w:t>
            </w:r>
          </w:p>
        </w:tc>
        <w:tc>
          <w:tcPr>
            <w:tcW w:w="900" w:type="dxa"/>
            <w:shd w:val="clear" w:color="auto" w:fill="B4C5E7"/>
          </w:tcPr>
          <w:p w14:paraId="2C09E581" w14:textId="77777777" w:rsidR="00AD18E2" w:rsidRDefault="00AD18E2" w:rsidP="00A552DA">
            <w:pPr>
              <w:pStyle w:val="TableParagraph"/>
              <w:spacing w:before="1"/>
              <w:ind w:left="132" w:hanging="5"/>
              <w:rPr>
                <w:sz w:val="14"/>
              </w:rPr>
            </w:pPr>
            <w:r>
              <w:rPr>
                <w:spacing w:val="-4"/>
              </w:rPr>
              <w:t xml:space="preserve">Mag. </w:t>
            </w:r>
            <w:r>
              <w:rPr>
                <w:position w:val="2"/>
              </w:rPr>
              <w:t>I</w:t>
            </w:r>
            <w:r>
              <w:rPr>
                <w:sz w:val="14"/>
              </w:rPr>
              <w:t>V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C-</w:t>
            </w:r>
            <w:r>
              <w:rPr>
                <w:spacing w:val="-10"/>
                <w:sz w:val="14"/>
              </w:rPr>
              <w:t>G</w:t>
            </w:r>
          </w:p>
          <w:p w14:paraId="12B65118" w14:textId="77777777" w:rsidR="00AD18E2" w:rsidRDefault="00AD18E2" w:rsidP="00A552DA">
            <w:pPr>
              <w:pStyle w:val="TableParagraph"/>
              <w:spacing w:line="231" w:lineRule="exact"/>
              <w:ind w:left="118"/>
            </w:pPr>
            <w:r>
              <w:rPr>
                <w:spacing w:val="-4"/>
              </w:rPr>
              <w:t>(mA)</w:t>
            </w:r>
          </w:p>
        </w:tc>
        <w:tc>
          <w:tcPr>
            <w:tcW w:w="900" w:type="dxa"/>
            <w:shd w:val="clear" w:color="auto" w:fill="B4C5E7"/>
          </w:tcPr>
          <w:p w14:paraId="7751C747" w14:textId="77777777" w:rsidR="00AD18E2" w:rsidRDefault="00AD18E2" w:rsidP="00A552DA">
            <w:pPr>
              <w:pStyle w:val="TableParagraph"/>
              <w:spacing w:line="252" w:lineRule="exact"/>
              <w:ind w:left="140" w:right="130" w:firstLine="7"/>
              <w:jc w:val="both"/>
            </w:pPr>
            <w:proofErr w:type="spellStart"/>
            <w:r>
              <w:rPr>
                <w:spacing w:val="-4"/>
              </w:rPr>
              <w:t>Pha</w:t>
            </w:r>
            <w:proofErr w:type="spellEnd"/>
            <w:r>
              <w:rPr>
                <w:spacing w:val="-4"/>
              </w:rPr>
              <w:t xml:space="preserve"> </w:t>
            </w:r>
            <w:r>
              <w:t>se</w:t>
            </w:r>
            <w:r>
              <w:rPr>
                <w:spacing w:val="-14"/>
              </w:rPr>
              <w:t xml:space="preserve"> </w:t>
            </w:r>
            <w:r>
              <w:t xml:space="preserve">θ </w:t>
            </w:r>
            <w:r>
              <w:rPr>
                <w:spacing w:val="-4"/>
              </w:rPr>
              <w:t>(</w:t>
            </w:r>
            <w:r>
              <w:rPr>
                <w:spacing w:val="-4"/>
                <w:vertAlign w:val="superscript"/>
              </w:rPr>
              <w:t>o</w:t>
            </w:r>
            <w:r>
              <w:rPr>
                <w:spacing w:val="-4"/>
              </w:rPr>
              <w:t>)</w:t>
            </w:r>
          </w:p>
        </w:tc>
        <w:tc>
          <w:tcPr>
            <w:tcW w:w="1080" w:type="dxa"/>
            <w:shd w:val="clear" w:color="auto" w:fill="B4C5E7"/>
          </w:tcPr>
          <w:p w14:paraId="1756EC87" w14:textId="77777777" w:rsidR="00AD18E2" w:rsidRDefault="00AD18E2" w:rsidP="00A552DA">
            <w:pPr>
              <w:pStyle w:val="TableParagraph"/>
              <w:spacing w:before="1"/>
              <w:ind w:left="108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%</w:t>
            </w:r>
          </w:p>
        </w:tc>
      </w:tr>
      <w:tr w:rsidR="008F0724" w14:paraId="1470AFD9" w14:textId="77777777" w:rsidTr="008F0724">
        <w:trPr>
          <w:trHeight w:val="436"/>
        </w:trPr>
        <w:tc>
          <w:tcPr>
            <w:tcW w:w="1350" w:type="dxa"/>
          </w:tcPr>
          <w:p w14:paraId="6BBB8F70" w14:textId="2BACFBB0" w:rsidR="00AD18E2" w:rsidRDefault="00AD18E2" w:rsidP="00A552DA">
            <w:pPr>
              <w:pStyle w:val="TableParagraph"/>
            </w:pPr>
            <w:r>
              <w:t>1kHz</w:t>
            </w:r>
          </w:p>
        </w:tc>
        <w:tc>
          <w:tcPr>
            <w:tcW w:w="990" w:type="dxa"/>
          </w:tcPr>
          <w:p w14:paraId="157A9BD3" w14:textId="0D46E757" w:rsidR="00AD18E2" w:rsidRDefault="00AD18E2" w:rsidP="00A552DA">
            <w:pPr>
              <w:pStyle w:val="TableParagraph"/>
            </w:pPr>
            <w:r>
              <w:t>7.07Vrms</w:t>
            </w:r>
          </w:p>
        </w:tc>
        <w:tc>
          <w:tcPr>
            <w:tcW w:w="894" w:type="dxa"/>
          </w:tcPr>
          <w:p w14:paraId="1BB8A2EE" w14:textId="33F31D0B" w:rsidR="00AD18E2" w:rsidRDefault="00AD18E2" w:rsidP="00A552DA">
            <w:pPr>
              <w:pStyle w:val="TableParagraph"/>
            </w:pPr>
            <w:r>
              <w:t>66.964</w:t>
            </w:r>
          </w:p>
        </w:tc>
        <w:tc>
          <w:tcPr>
            <w:tcW w:w="726" w:type="dxa"/>
          </w:tcPr>
          <w:p w14:paraId="154F3D8F" w14:textId="3F1EA148" w:rsidR="00AD18E2" w:rsidRDefault="00A21CE7" w:rsidP="00A552DA">
            <w:pPr>
              <w:pStyle w:val="TableParagraph"/>
            </w:pPr>
            <w:r>
              <w:t>-3.34</w:t>
            </w:r>
          </w:p>
        </w:tc>
        <w:tc>
          <w:tcPr>
            <w:tcW w:w="720" w:type="dxa"/>
          </w:tcPr>
          <w:p w14:paraId="1BF95A2A" w14:textId="1FC29051" w:rsidR="00AD18E2" w:rsidRDefault="00AD18E2" w:rsidP="00A552DA">
            <w:pPr>
              <w:pStyle w:val="TableParagraph"/>
            </w:pPr>
            <w:r>
              <w:t>68.212</w:t>
            </w:r>
          </w:p>
        </w:tc>
        <w:tc>
          <w:tcPr>
            <w:tcW w:w="720" w:type="dxa"/>
          </w:tcPr>
          <w:p w14:paraId="4804AE1C" w14:textId="6A782B0F" w:rsidR="00AD18E2" w:rsidRDefault="008F0724" w:rsidP="00A552DA">
            <w:pPr>
              <w:pStyle w:val="TableParagraph"/>
            </w:pPr>
            <w:r>
              <w:t>-3.34</w:t>
            </w:r>
          </w:p>
        </w:tc>
        <w:tc>
          <w:tcPr>
            <w:tcW w:w="810" w:type="dxa"/>
          </w:tcPr>
          <w:p w14:paraId="7698527E" w14:textId="0334EAAA" w:rsidR="00AD18E2" w:rsidRDefault="008F0724" w:rsidP="00A552DA">
            <w:pPr>
              <w:pStyle w:val="TableParagraph"/>
            </w:pPr>
            <w:r>
              <w:t>134.605</w:t>
            </w:r>
          </w:p>
        </w:tc>
        <w:tc>
          <w:tcPr>
            <w:tcW w:w="810" w:type="dxa"/>
          </w:tcPr>
          <w:p w14:paraId="4CA1A24F" w14:textId="13337872" w:rsidR="00AD18E2" w:rsidRDefault="008F0724" w:rsidP="00A552DA">
            <w:pPr>
              <w:pStyle w:val="TableParagraph"/>
            </w:pPr>
            <w:r>
              <w:t>1.2</w:t>
            </w:r>
          </w:p>
        </w:tc>
        <w:tc>
          <w:tcPr>
            <w:tcW w:w="810" w:type="dxa"/>
          </w:tcPr>
          <w:p w14:paraId="6FDC9853" w14:textId="77B265BB" w:rsidR="00AD18E2" w:rsidRDefault="00B7747C" w:rsidP="00A552DA">
            <w:pPr>
              <w:pStyle w:val="TableParagraph"/>
            </w:pPr>
            <w:r>
              <w:t>69.874</w:t>
            </w:r>
          </w:p>
        </w:tc>
        <w:tc>
          <w:tcPr>
            <w:tcW w:w="900" w:type="dxa"/>
          </w:tcPr>
          <w:p w14:paraId="7CCC8A01" w14:textId="79B79A72" w:rsidR="00AD18E2" w:rsidRDefault="00B7747C" w:rsidP="00A552DA">
            <w:pPr>
              <w:pStyle w:val="TableParagraph"/>
            </w:pPr>
            <w:r>
              <w:t>-24.74</w:t>
            </w:r>
          </w:p>
        </w:tc>
        <w:tc>
          <w:tcPr>
            <w:tcW w:w="900" w:type="dxa"/>
          </w:tcPr>
          <w:p w14:paraId="4DD75142" w14:textId="4496A913" w:rsidR="00AD18E2" w:rsidRDefault="00B7747C" w:rsidP="00A552DA">
            <w:pPr>
              <w:pStyle w:val="TableParagraph"/>
            </w:pPr>
            <w:r>
              <w:t>69.731</w:t>
            </w:r>
          </w:p>
        </w:tc>
        <w:tc>
          <w:tcPr>
            <w:tcW w:w="900" w:type="dxa"/>
          </w:tcPr>
          <w:p w14:paraId="5855256B" w14:textId="5356FF86" w:rsidR="00AD18E2" w:rsidRDefault="00A70542" w:rsidP="00A552DA">
            <w:pPr>
              <w:pStyle w:val="TableParagraph"/>
            </w:pPr>
            <w:r>
              <w:t>15.2</w:t>
            </w:r>
          </w:p>
        </w:tc>
        <w:tc>
          <w:tcPr>
            <w:tcW w:w="1080" w:type="dxa"/>
          </w:tcPr>
          <w:p w14:paraId="55896EE8" w14:textId="64B118F4" w:rsidR="00AD18E2" w:rsidRDefault="00744566" w:rsidP="00A552DA">
            <w:pPr>
              <w:pStyle w:val="TableParagraph"/>
            </w:pPr>
            <w:r>
              <w:t>5%</w:t>
            </w:r>
            <w:bookmarkStart w:id="3" w:name="_GoBack"/>
            <w:bookmarkEnd w:id="3"/>
          </w:p>
        </w:tc>
      </w:tr>
    </w:tbl>
    <w:p w14:paraId="15103015" w14:textId="77777777" w:rsidR="003221BD" w:rsidRDefault="003221BD" w:rsidP="00025C68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1A3C3F4E" w14:textId="77777777" w:rsidR="003221BD" w:rsidRDefault="003221BD" w:rsidP="00025C68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2AF6F848" w14:textId="77777777" w:rsidR="003221BD" w:rsidRDefault="003221BD" w:rsidP="00025C68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6AB3DC19" w14:textId="77777777" w:rsidR="00261125" w:rsidRDefault="00261125" w:rsidP="00025C68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1C53F8EF" w14:textId="77777777" w:rsidR="00261125" w:rsidRDefault="00261125" w:rsidP="00025C68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74FC94A1" w14:textId="77777777" w:rsidR="00261125" w:rsidRDefault="00261125" w:rsidP="00025C68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3B1A7EE9" w14:textId="77777777" w:rsidR="00261125" w:rsidRDefault="00261125" w:rsidP="00025C68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01DF8BBB" w14:textId="77777777" w:rsidR="00953035" w:rsidRDefault="00953035" w:rsidP="00025C68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124F53ED" w14:textId="77777777" w:rsidR="00953035" w:rsidRDefault="00953035" w:rsidP="00025C68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1EE85A1B" w14:textId="3A6A125D" w:rsidR="00953035" w:rsidRDefault="00025C68" w:rsidP="00025C68">
      <w:pPr>
        <w:ind w:right="410"/>
        <w:jc w:val="both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lastRenderedPageBreak/>
        <w:t>Simulation</w:t>
      </w:r>
      <w:r w:rsidRPr="005554C6">
        <w:rPr>
          <w:b/>
          <w:bCs/>
          <w:i/>
          <w:iCs/>
          <w:sz w:val="32"/>
          <w:szCs w:val="32"/>
        </w:rPr>
        <w:t>:</w:t>
      </w:r>
    </w:p>
    <w:p w14:paraId="678A40F4" w14:textId="3DEAC17C" w:rsidR="00025C68" w:rsidRDefault="00025C68" w:rsidP="00025C68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4D187DE3" w14:textId="553E35A1" w:rsidR="00025C68" w:rsidRDefault="00953035" w:rsidP="00025C68">
      <w:pPr>
        <w:ind w:right="410"/>
        <w:jc w:val="both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3657DAAD" wp14:editId="12AEC167">
            <wp:extent cx="5939790" cy="257492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BD0AF" w14:textId="292F9C98" w:rsidR="00025C68" w:rsidRDefault="00025C68" w:rsidP="00025C68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01158847" w14:textId="1123CB9E" w:rsidR="009A7C8D" w:rsidRDefault="00953035" w:rsidP="00025C68">
      <w:pPr>
        <w:ind w:right="410"/>
        <w:jc w:val="both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Figure: Currents for the circuit.</w:t>
      </w:r>
    </w:p>
    <w:p w14:paraId="7AB4EE48" w14:textId="0A264B01" w:rsidR="00025C68" w:rsidRPr="00025C68" w:rsidRDefault="00025C68" w:rsidP="00025C68">
      <w:pPr>
        <w:ind w:right="410"/>
        <w:jc w:val="both"/>
        <w:rPr>
          <w:bCs/>
          <w:i/>
          <w:iCs/>
          <w:sz w:val="32"/>
          <w:szCs w:val="32"/>
        </w:rPr>
      </w:pPr>
    </w:p>
    <w:p w14:paraId="314B2BC6" w14:textId="0F9DD5F4" w:rsidR="009A7C8D" w:rsidRDefault="009A7C8D" w:rsidP="00025C68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3525ABA3" w14:textId="01365653" w:rsidR="003221BD" w:rsidRDefault="003221BD" w:rsidP="00025C68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1C9A53EB" w14:textId="679226D3" w:rsidR="003221BD" w:rsidRDefault="003221BD" w:rsidP="00025C68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6CE86ACB" w14:textId="2837E009" w:rsidR="003221BD" w:rsidRDefault="003221BD" w:rsidP="00025C68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029A8D58" w14:textId="7E2D14CC" w:rsidR="00E1743C" w:rsidRDefault="00E1743C" w:rsidP="00025C68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2283E048" w14:textId="2C21E368" w:rsidR="00E1743C" w:rsidRDefault="00E1743C" w:rsidP="00025C68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71075FDA" w14:textId="42F52F5F" w:rsidR="003221BD" w:rsidRDefault="003221BD" w:rsidP="003221BD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18076551" w14:textId="6EC68CD8" w:rsidR="003221BD" w:rsidRDefault="003221BD" w:rsidP="003221BD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5B37BFFD" w14:textId="77777777" w:rsidR="00E1743C" w:rsidRDefault="00E1743C" w:rsidP="003221BD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768F025D" w14:textId="77777777" w:rsidR="003221BD" w:rsidRDefault="003221BD" w:rsidP="005554C6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33319679" w14:textId="77777777" w:rsidR="00953035" w:rsidRDefault="00953035" w:rsidP="005554C6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443C1139" w14:textId="77777777" w:rsidR="00953035" w:rsidRDefault="00953035" w:rsidP="005554C6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3B21C643" w14:textId="77777777" w:rsidR="00953035" w:rsidRDefault="00953035" w:rsidP="005554C6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6ED5218B" w14:textId="77777777" w:rsidR="00953035" w:rsidRDefault="00953035" w:rsidP="005554C6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795B74AC" w14:textId="77777777" w:rsidR="00953035" w:rsidRDefault="00953035" w:rsidP="005554C6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0FF702FA" w14:textId="77777777" w:rsidR="00953035" w:rsidRDefault="00953035" w:rsidP="005554C6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50573C08" w14:textId="77777777" w:rsidR="00953035" w:rsidRDefault="00953035" w:rsidP="005554C6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4814A3AF" w14:textId="77777777" w:rsidR="00953035" w:rsidRDefault="00953035" w:rsidP="005554C6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365839EE" w14:textId="77777777" w:rsidR="00953035" w:rsidRDefault="00953035" w:rsidP="005554C6">
      <w:pPr>
        <w:ind w:right="410"/>
        <w:jc w:val="both"/>
        <w:rPr>
          <w:b/>
          <w:bCs/>
          <w:i/>
          <w:iCs/>
          <w:sz w:val="32"/>
          <w:szCs w:val="32"/>
        </w:rPr>
      </w:pPr>
    </w:p>
    <w:p w14:paraId="4BD8055B" w14:textId="5AD8483D" w:rsidR="00923D11" w:rsidRPr="005554C6" w:rsidRDefault="00923D11" w:rsidP="005554C6">
      <w:pPr>
        <w:ind w:right="410"/>
        <w:jc w:val="both"/>
        <w:rPr>
          <w:b/>
          <w:bCs/>
          <w:i/>
          <w:iCs/>
          <w:sz w:val="32"/>
          <w:szCs w:val="32"/>
        </w:rPr>
      </w:pPr>
      <w:r w:rsidRPr="005554C6">
        <w:rPr>
          <w:b/>
          <w:bCs/>
          <w:i/>
          <w:iCs/>
          <w:sz w:val="32"/>
          <w:szCs w:val="32"/>
        </w:rPr>
        <w:lastRenderedPageBreak/>
        <w:t>Calculation:</w:t>
      </w:r>
    </w:p>
    <w:p w14:paraId="5768F16F" w14:textId="37B17FF7" w:rsidR="00AF2632" w:rsidRDefault="00AF2632" w:rsidP="005554C6">
      <w:pPr>
        <w:ind w:right="410"/>
        <w:jc w:val="both"/>
      </w:pPr>
    </w:p>
    <w:p w14:paraId="30E8295F" w14:textId="13E1C027" w:rsidR="009A7C8D" w:rsidRDefault="00953035" w:rsidP="009A7C8D">
      <w:pPr>
        <w:ind w:right="410"/>
        <w:jc w:val="both"/>
        <w:rPr>
          <w:rFonts w:ascii="Cambria" w:eastAsia="Cambria" w:hAnsi="Cambria" w:cs="Cambria"/>
          <w:sz w:val="28"/>
        </w:rPr>
      </w:pPr>
      <w:r>
        <w:rPr>
          <w:rFonts w:ascii="Cambria" w:eastAsia="Cambria" w:hAnsi="Cambria" w:cs="Cambria"/>
          <w:noProof/>
          <w:sz w:val="28"/>
        </w:rPr>
        <w:drawing>
          <wp:inline distT="0" distB="0" distL="0" distR="0" wp14:anchorId="10525DD8" wp14:editId="472FE7F0">
            <wp:extent cx="5939790" cy="5076825"/>
            <wp:effectExtent l="0" t="0" r="381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CE5E6" w14:textId="7EC74DCF" w:rsidR="009A7C8D" w:rsidRDefault="00953035" w:rsidP="009A7C8D">
      <w:pPr>
        <w:ind w:right="410"/>
        <w:jc w:val="both"/>
        <w:rPr>
          <w:rFonts w:ascii="Cambria" w:eastAsia="Cambria" w:hAnsi="Cambria" w:cs="Cambria"/>
          <w:sz w:val="28"/>
        </w:rPr>
      </w:pPr>
      <w:r>
        <w:rPr>
          <w:rFonts w:ascii="Cambria" w:eastAsia="Cambria" w:hAnsi="Cambria" w:cs="Cambria"/>
          <w:noProof/>
          <w:sz w:val="28"/>
        </w:rPr>
        <w:lastRenderedPageBreak/>
        <w:drawing>
          <wp:inline distT="0" distB="0" distL="0" distR="0" wp14:anchorId="4733E6B5" wp14:editId="5AE42E0B">
            <wp:extent cx="5939790" cy="6283960"/>
            <wp:effectExtent l="0" t="0" r="381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28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83169" w14:textId="6C3C66CD" w:rsidR="009A7C8D" w:rsidRDefault="009A7C8D" w:rsidP="009A7C8D">
      <w:pPr>
        <w:ind w:right="410"/>
        <w:jc w:val="both"/>
        <w:rPr>
          <w:rFonts w:ascii="Cambria" w:eastAsia="Cambria" w:hAnsi="Cambria" w:cs="Cambria"/>
          <w:sz w:val="28"/>
        </w:rPr>
      </w:pPr>
    </w:p>
    <w:p w14:paraId="6440C89F" w14:textId="77777777" w:rsidR="009A7C8D" w:rsidRDefault="009A7C8D" w:rsidP="009A7C8D">
      <w:pPr>
        <w:ind w:right="410"/>
        <w:jc w:val="both"/>
        <w:rPr>
          <w:rFonts w:ascii="Cambria" w:eastAsia="Cambria" w:hAnsi="Cambria" w:cs="Cambria"/>
          <w:sz w:val="28"/>
        </w:rPr>
      </w:pPr>
    </w:p>
    <w:p w14:paraId="59C6A9C6" w14:textId="77777777" w:rsidR="009A7C8D" w:rsidRPr="009A7C8D" w:rsidRDefault="009A7C8D" w:rsidP="009A7C8D">
      <w:pPr>
        <w:ind w:right="410"/>
        <w:jc w:val="both"/>
        <w:rPr>
          <w:rFonts w:ascii="Cambria" w:eastAsia="Cambria" w:hAnsi="Cambria" w:cs="Cambria"/>
          <w:sz w:val="28"/>
        </w:rPr>
      </w:pPr>
    </w:p>
    <w:p w14:paraId="377696EF" w14:textId="77777777" w:rsidR="00E1743C" w:rsidRDefault="00E1743C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37ECB34D" w14:textId="77777777" w:rsidR="00E1743C" w:rsidRDefault="00E1743C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470A2720" w14:textId="77777777" w:rsidR="00E1743C" w:rsidRDefault="00E1743C" w:rsidP="005554C6">
      <w:pPr>
        <w:ind w:right="410"/>
        <w:jc w:val="both"/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</w:pPr>
    </w:p>
    <w:p w14:paraId="5915143C" w14:textId="5F085734" w:rsidR="00953035" w:rsidRDefault="00953035" w:rsidP="005554C6">
      <w:pPr>
        <w:ind w:right="410"/>
        <w:jc w:val="both"/>
      </w:pPr>
    </w:p>
    <w:p w14:paraId="5E064ABE" w14:textId="326E4798" w:rsidR="00315067" w:rsidRDefault="00315067" w:rsidP="005554C6">
      <w:pPr>
        <w:ind w:right="410"/>
        <w:jc w:val="both"/>
      </w:pPr>
    </w:p>
    <w:p w14:paraId="4BBD73A0" w14:textId="77777777" w:rsidR="00315067" w:rsidRPr="00315067" w:rsidRDefault="00315067" w:rsidP="005554C6">
      <w:pPr>
        <w:ind w:right="410"/>
        <w:jc w:val="both"/>
      </w:pPr>
    </w:p>
    <w:p w14:paraId="2A5391DC" w14:textId="77777777" w:rsidR="00511821" w:rsidRPr="005554C6" w:rsidRDefault="00511821" w:rsidP="005554C6">
      <w:pPr>
        <w:ind w:right="410"/>
        <w:jc w:val="both"/>
        <w:rPr>
          <w:i/>
          <w:iCs/>
          <w:sz w:val="32"/>
          <w:szCs w:val="32"/>
        </w:rPr>
      </w:pPr>
      <w:r w:rsidRPr="005554C6">
        <w:rPr>
          <w:rFonts w:ascii="Cambria" w:eastAsia="Cambria" w:hAnsi="Cambria" w:cs="Cambria"/>
          <w:b/>
          <w:i/>
          <w:iCs/>
          <w:sz w:val="32"/>
          <w:szCs w:val="32"/>
          <w:u w:color="000000"/>
        </w:rPr>
        <w:lastRenderedPageBreak/>
        <w:t>Discussion</w:t>
      </w:r>
    </w:p>
    <w:p w14:paraId="5F2CD106" w14:textId="77777777" w:rsidR="00C86D7B" w:rsidRDefault="00C86D7B" w:rsidP="005554C6">
      <w:pPr>
        <w:spacing w:line="259" w:lineRule="auto"/>
        <w:jc w:val="both"/>
        <w:rPr>
          <w:rFonts w:eastAsia="Calibri"/>
        </w:rPr>
      </w:pPr>
    </w:p>
    <w:p w14:paraId="673CB913" w14:textId="3A446C7D" w:rsidR="00E1743C" w:rsidRDefault="00816235" w:rsidP="00E1743C">
      <w:pPr>
        <w:spacing w:after="47"/>
        <w:ind w:right="1210"/>
        <w:jc w:val="both"/>
        <w:rPr>
          <w:sz w:val="28"/>
          <w:szCs w:val="28"/>
        </w:rPr>
      </w:pPr>
      <w:r w:rsidRPr="0033784E">
        <w:rPr>
          <w:rFonts w:cstheme="minorHAnsi"/>
        </w:rPr>
        <w:t>The purpose of the experiment was to develop an understanding of the method of determining voltage and current using 'Nodal Analysis' in an R-L-C AC circuit. Circuits containing R, L, and C components were constructed, and the objective was to analyze the outputs of R-L-C series-parallel combination circuits to obtain practical values as well as simulated or theoretical results. Additionally, the experiment involved determining the phase relationship between V and I in an R-L-C combination circuit</w:t>
      </w:r>
      <w:r>
        <w:rPr>
          <w:rFonts w:cstheme="minorHAnsi"/>
        </w:rPr>
        <w:t>. All of these were successfully demonstrated and found. The phase of each I was calculated through theoretical calculations and we found that there was a bit of a difference between the calculated values and practical values.</w:t>
      </w:r>
    </w:p>
    <w:p w14:paraId="33DAD886" w14:textId="77777777" w:rsidR="00E1743C" w:rsidRDefault="00E1743C" w:rsidP="00E1743C">
      <w:pPr>
        <w:spacing w:after="47"/>
        <w:ind w:right="1210"/>
        <w:jc w:val="both"/>
        <w:rPr>
          <w:sz w:val="28"/>
          <w:szCs w:val="28"/>
        </w:rPr>
      </w:pPr>
    </w:p>
    <w:p w14:paraId="6EE2D834" w14:textId="77777777" w:rsidR="00E1743C" w:rsidRDefault="00E1743C" w:rsidP="00E1743C">
      <w:pPr>
        <w:spacing w:after="47"/>
        <w:ind w:right="1210"/>
        <w:jc w:val="both"/>
        <w:rPr>
          <w:rFonts w:eastAsia="Book Antiqua"/>
          <w:b/>
          <w:i/>
          <w:iCs/>
          <w:sz w:val="32"/>
          <w:szCs w:val="32"/>
        </w:rPr>
      </w:pPr>
    </w:p>
    <w:p w14:paraId="1591F1FE" w14:textId="2EAAF0C1" w:rsidR="005554C6" w:rsidRPr="005554C6" w:rsidRDefault="00511821" w:rsidP="00E1743C">
      <w:pPr>
        <w:spacing w:after="47"/>
        <w:ind w:right="1210"/>
        <w:jc w:val="both"/>
        <w:rPr>
          <w:rFonts w:eastAsia="Book Antiqua"/>
          <w:b/>
          <w:i/>
          <w:iCs/>
          <w:sz w:val="32"/>
          <w:szCs w:val="32"/>
        </w:rPr>
      </w:pPr>
      <w:r w:rsidRPr="005554C6">
        <w:rPr>
          <w:rFonts w:eastAsia="Book Antiqua"/>
          <w:b/>
          <w:i/>
          <w:iCs/>
          <w:sz w:val="32"/>
          <w:szCs w:val="32"/>
        </w:rPr>
        <w:t>Conclusion:</w:t>
      </w:r>
    </w:p>
    <w:p w14:paraId="11640C19" w14:textId="21F8128F" w:rsidR="009E3EBE" w:rsidRDefault="003E2436">
      <w:r>
        <w:rPr>
          <w:rFonts w:eastAsia="Book Antiqua"/>
          <w:sz w:val="28"/>
          <w:szCs w:val="28"/>
        </w:rPr>
        <w:t xml:space="preserve">By completing this </w:t>
      </w:r>
      <w:proofErr w:type="gramStart"/>
      <w:r>
        <w:rPr>
          <w:rFonts w:eastAsia="Book Antiqua"/>
          <w:sz w:val="28"/>
          <w:szCs w:val="28"/>
        </w:rPr>
        <w:t>experiment</w:t>
      </w:r>
      <w:proofErr w:type="gramEnd"/>
      <w:r>
        <w:rPr>
          <w:rFonts w:eastAsia="Book Antiqua"/>
          <w:sz w:val="28"/>
          <w:szCs w:val="28"/>
        </w:rPr>
        <w:t xml:space="preserve"> we had become familiar with </w:t>
      </w:r>
      <w:r w:rsidR="00816235">
        <w:rPr>
          <w:rFonts w:eastAsia="Book Antiqua"/>
          <w:sz w:val="28"/>
          <w:szCs w:val="28"/>
        </w:rPr>
        <w:t>the method of determining voltage and current using Nodal Analysis in an RLC AC circuit.</w:t>
      </w:r>
    </w:p>
    <w:sectPr w:rsidR="009E3E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Vrinda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MT">
    <w:altName w:val="Cambria"/>
    <w:panose1 w:val="00000000000000000000"/>
    <w:charset w:val="00"/>
    <w:family w:val="roman"/>
    <w:notTrueType/>
    <w:pitch w:val="default"/>
  </w:font>
  <w:font w:name="Calibri-Light">
    <w:altName w:val="Calibri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B39EB"/>
    <w:multiLevelType w:val="hybridMultilevel"/>
    <w:tmpl w:val="3BEA109C"/>
    <w:lvl w:ilvl="0" w:tplc="AE80D978">
      <w:start w:val="1"/>
      <w:numFmt w:val="bullet"/>
      <w:lvlText w:val="•"/>
      <w:lvlJc w:val="left"/>
      <w:pPr>
        <w:ind w:left="13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390097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052682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392104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11CB3F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EC07BC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592FBD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350773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80E57B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8407CDF"/>
    <w:multiLevelType w:val="hybridMultilevel"/>
    <w:tmpl w:val="B72ED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F97FA2"/>
    <w:multiLevelType w:val="hybridMultilevel"/>
    <w:tmpl w:val="95EE47CC"/>
    <w:lvl w:ilvl="0" w:tplc="DC880AF4">
      <w:start w:val="1"/>
      <w:numFmt w:val="decimal"/>
      <w:lvlText w:val="%1."/>
      <w:lvlJc w:val="left"/>
      <w:pPr>
        <w:ind w:left="15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9FE7FFA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EFAF14A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1C6AFC2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85E27AC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EDA86DC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9CAB448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4743850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4F0F0CE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0CA6A8C"/>
    <w:multiLevelType w:val="hybridMultilevel"/>
    <w:tmpl w:val="753C0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BF2C07"/>
    <w:multiLevelType w:val="hybridMultilevel"/>
    <w:tmpl w:val="996669B8"/>
    <w:lvl w:ilvl="0" w:tplc="0DBC322E">
      <w:start w:val="5"/>
      <w:numFmt w:val="decimal"/>
      <w:lvlText w:val="%1."/>
      <w:lvlJc w:val="left"/>
      <w:pPr>
        <w:ind w:left="214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D10E80E">
      <w:start w:val="1"/>
      <w:numFmt w:val="lowerLetter"/>
      <w:lvlText w:val="%2"/>
      <w:lvlJc w:val="left"/>
      <w:pPr>
        <w:ind w:left="144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E34E658">
      <w:start w:val="1"/>
      <w:numFmt w:val="lowerRoman"/>
      <w:lvlText w:val="%3"/>
      <w:lvlJc w:val="left"/>
      <w:pPr>
        <w:ind w:left="216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EA2AC16">
      <w:start w:val="1"/>
      <w:numFmt w:val="decimal"/>
      <w:lvlText w:val="%4"/>
      <w:lvlJc w:val="left"/>
      <w:pPr>
        <w:ind w:left="288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42A4EE4">
      <w:start w:val="1"/>
      <w:numFmt w:val="lowerLetter"/>
      <w:lvlText w:val="%5"/>
      <w:lvlJc w:val="left"/>
      <w:pPr>
        <w:ind w:left="360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D821D5C">
      <w:start w:val="1"/>
      <w:numFmt w:val="lowerRoman"/>
      <w:lvlText w:val="%6"/>
      <w:lvlJc w:val="left"/>
      <w:pPr>
        <w:ind w:left="432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72C7EC6">
      <w:start w:val="1"/>
      <w:numFmt w:val="decimal"/>
      <w:lvlText w:val="%7"/>
      <w:lvlJc w:val="left"/>
      <w:pPr>
        <w:ind w:left="504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A0654F2">
      <w:start w:val="1"/>
      <w:numFmt w:val="lowerLetter"/>
      <w:lvlText w:val="%8"/>
      <w:lvlJc w:val="left"/>
      <w:pPr>
        <w:ind w:left="576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C908776">
      <w:start w:val="1"/>
      <w:numFmt w:val="lowerRoman"/>
      <w:lvlText w:val="%9"/>
      <w:lvlJc w:val="left"/>
      <w:pPr>
        <w:ind w:left="648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65514AA"/>
    <w:multiLevelType w:val="hybridMultilevel"/>
    <w:tmpl w:val="FD1E2D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DA1FA6"/>
    <w:multiLevelType w:val="hybridMultilevel"/>
    <w:tmpl w:val="C994D0B2"/>
    <w:lvl w:ilvl="0" w:tplc="0407000F">
      <w:start w:val="1"/>
      <w:numFmt w:val="decimal"/>
      <w:lvlText w:val="%1."/>
      <w:lvlJc w:val="left"/>
      <w:pPr>
        <w:ind w:left="780" w:hanging="360"/>
      </w:pPr>
    </w:lvl>
    <w:lvl w:ilvl="1" w:tplc="04070019">
      <w:start w:val="1"/>
      <w:numFmt w:val="lowerLetter"/>
      <w:lvlText w:val="%2."/>
      <w:lvlJc w:val="left"/>
      <w:pPr>
        <w:ind w:left="1500" w:hanging="360"/>
      </w:pPr>
    </w:lvl>
    <w:lvl w:ilvl="2" w:tplc="0407001B">
      <w:start w:val="1"/>
      <w:numFmt w:val="lowerRoman"/>
      <w:lvlText w:val="%3."/>
      <w:lvlJc w:val="right"/>
      <w:pPr>
        <w:ind w:left="2220" w:hanging="180"/>
      </w:pPr>
    </w:lvl>
    <w:lvl w:ilvl="3" w:tplc="0407000F">
      <w:start w:val="1"/>
      <w:numFmt w:val="decimal"/>
      <w:lvlText w:val="%4."/>
      <w:lvlJc w:val="left"/>
      <w:pPr>
        <w:ind w:left="2940" w:hanging="360"/>
      </w:pPr>
    </w:lvl>
    <w:lvl w:ilvl="4" w:tplc="04070019">
      <w:start w:val="1"/>
      <w:numFmt w:val="lowerLetter"/>
      <w:lvlText w:val="%5."/>
      <w:lvlJc w:val="left"/>
      <w:pPr>
        <w:ind w:left="3660" w:hanging="360"/>
      </w:pPr>
    </w:lvl>
    <w:lvl w:ilvl="5" w:tplc="0407001B">
      <w:start w:val="1"/>
      <w:numFmt w:val="lowerRoman"/>
      <w:lvlText w:val="%6."/>
      <w:lvlJc w:val="right"/>
      <w:pPr>
        <w:ind w:left="4380" w:hanging="180"/>
      </w:pPr>
    </w:lvl>
    <w:lvl w:ilvl="6" w:tplc="0407000F">
      <w:start w:val="1"/>
      <w:numFmt w:val="decimal"/>
      <w:lvlText w:val="%7."/>
      <w:lvlJc w:val="left"/>
      <w:pPr>
        <w:ind w:left="5100" w:hanging="360"/>
      </w:pPr>
    </w:lvl>
    <w:lvl w:ilvl="7" w:tplc="04070019">
      <w:start w:val="1"/>
      <w:numFmt w:val="lowerLetter"/>
      <w:lvlText w:val="%8."/>
      <w:lvlJc w:val="left"/>
      <w:pPr>
        <w:ind w:left="5820" w:hanging="360"/>
      </w:pPr>
    </w:lvl>
    <w:lvl w:ilvl="8" w:tplc="0407001B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57551B79"/>
    <w:multiLevelType w:val="hybridMultilevel"/>
    <w:tmpl w:val="751C1C28"/>
    <w:lvl w:ilvl="0" w:tplc="7E04BF50">
      <w:start w:val="3"/>
      <w:numFmt w:val="decimal"/>
      <w:lvlText w:val="%1."/>
      <w:lvlJc w:val="left"/>
      <w:pPr>
        <w:ind w:left="214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5D61ACE">
      <w:start w:val="1"/>
      <w:numFmt w:val="lowerLetter"/>
      <w:lvlText w:val="%2"/>
      <w:lvlJc w:val="left"/>
      <w:pPr>
        <w:ind w:left="144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2142FD6">
      <w:start w:val="1"/>
      <w:numFmt w:val="lowerRoman"/>
      <w:lvlText w:val="%3"/>
      <w:lvlJc w:val="left"/>
      <w:pPr>
        <w:ind w:left="216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C8C2A4A">
      <w:start w:val="1"/>
      <w:numFmt w:val="decimal"/>
      <w:lvlText w:val="%4"/>
      <w:lvlJc w:val="left"/>
      <w:pPr>
        <w:ind w:left="288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BE6A4AC">
      <w:start w:val="1"/>
      <w:numFmt w:val="lowerLetter"/>
      <w:lvlText w:val="%5"/>
      <w:lvlJc w:val="left"/>
      <w:pPr>
        <w:ind w:left="360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8127464">
      <w:start w:val="1"/>
      <w:numFmt w:val="lowerRoman"/>
      <w:lvlText w:val="%6"/>
      <w:lvlJc w:val="left"/>
      <w:pPr>
        <w:ind w:left="432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ADE1F00">
      <w:start w:val="1"/>
      <w:numFmt w:val="decimal"/>
      <w:lvlText w:val="%7"/>
      <w:lvlJc w:val="left"/>
      <w:pPr>
        <w:ind w:left="504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A02F794">
      <w:start w:val="1"/>
      <w:numFmt w:val="lowerLetter"/>
      <w:lvlText w:val="%8"/>
      <w:lvlJc w:val="left"/>
      <w:pPr>
        <w:ind w:left="576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442E84E">
      <w:start w:val="1"/>
      <w:numFmt w:val="lowerRoman"/>
      <w:lvlText w:val="%9"/>
      <w:lvlJc w:val="left"/>
      <w:pPr>
        <w:ind w:left="648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D2D4EC9"/>
    <w:multiLevelType w:val="hybridMultilevel"/>
    <w:tmpl w:val="47143DD6"/>
    <w:lvl w:ilvl="0" w:tplc="8EA02F76">
      <w:start w:val="1"/>
      <w:numFmt w:val="lowerLetter"/>
      <w:lvlText w:val="%1)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9" w15:restartNumberingAfterBreak="0">
    <w:nsid w:val="5E192D31"/>
    <w:multiLevelType w:val="hybridMultilevel"/>
    <w:tmpl w:val="D8C47082"/>
    <w:lvl w:ilvl="0" w:tplc="CE0A1062">
      <w:start w:val="1"/>
      <w:numFmt w:val="decimal"/>
      <w:lvlText w:val="%1."/>
      <w:lvlJc w:val="left"/>
      <w:pPr>
        <w:ind w:left="1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1846B6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25CD40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35CCEA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178D20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48A743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4EE72E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46EE89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91C97A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9"/>
  </w:num>
  <w:num w:numId="3">
    <w:abstractNumId w:val="0"/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</w:num>
  <w:num w:numId="6">
    <w:abstractNumId w:val="4"/>
  </w:num>
  <w:num w:numId="7">
    <w:abstractNumId w:val="3"/>
  </w:num>
  <w:num w:numId="8">
    <w:abstractNumId w:val="1"/>
  </w:num>
  <w:num w:numId="9">
    <w:abstractNumId w:val="5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9E8"/>
    <w:rsid w:val="00025C68"/>
    <w:rsid w:val="00027439"/>
    <w:rsid w:val="00050EE7"/>
    <w:rsid w:val="000C7D62"/>
    <w:rsid w:val="000D0A3D"/>
    <w:rsid w:val="000F61FC"/>
    <w:rsid w:val="0013290B"/>
    <w:rsid w:val="00160615"/>
    <w:rsid w:val="00160AF9"/>
    <w:rsid w:val="001612B8"/>
    <w:rsid w:val="001E0174"/>
    <w:rsid w:val="001F5BE5"/>
    <w:rsid w:val="00205ADE"/>
    <w:rsid w:val="00261125"/>
    <w:rsid w:val="002717F2"/>
    <w:rsid w:val="002A48D3"/>
    <w:rsid w:val="002C285D"/>
    <w:rsid w:val="002C581A"/>
    <w:rsid w:val="00315067"/>
    <w:rsid w:val="003221BD"/>
    <w:rsid w:val="003236DC"/>
    <w:rsid w:val="0033784E"/>
    <w:rsid w:val="00352B1A"/>
    <w:rsid w:val="00365FF5"/>
    <w:rsid w:val="00382C2D"/>
    <w:rsid w:val="003C4697"/>
    <w:rsid w:val="003D5669"/>
    <w:rsid w:val="003D7432"/>
    <w:rsid w:val="003E2436"/>
    <w:rsid w:val="003F10A5"/>
    <w:rsid w:val="003F7331"/>
    <w:rsid w:val="00407E1B"/>
    <w:rsid w:val="00451CE8"/>
    <w:rsid w:val="00464B7C"/>
    <w:rsid w:val="00475E37"/>
    <w:rsid w:val="00495082"/>
    <w:rsid w:val="004A7242"/>
    <w:rsid w:val="004B7358"/>
    <w:rsid w:val="004E75BD"/>
    <w:rsid w:val="00511821"/>
    <w:rsid w:val="00550E29"/>
    <w:rsid w:val="005554C6"/>
    <w:rsid w:val="00577129"/>
    <w:rsid w:val="005A10CA"/>
    <w:rsid w:val="005A3FBE"/>
    <w:rsid w:val="00641CA5"/>
    <w:rsid w:val="006541A9"/>
    <w:rsid w:val="006757C6"/>
    <w:rsid w:val="006839E8"/>
    <w:rsid w:val="00690A16"/>
    <w:rsid w:val="006B07D0"/>
    <w:rsid w:val="006E0BB8"/>
    <w:rsid w:val="006F231B"/>
    <w:rsid w:val="006F6C11"/>
    <w:rsid w:val="00727794"/>
    <w:rsid w:val="00733314"/>
    <w:rsid w:val="00744566"/>
    <w:rsid w:val="00796A49"/>
    <w:rsid w:val="007A0F48"/>
    <w:rsid w:val="007B6C4E"/>
    <w:rsid w:val="007C5E0E"/>
    <w:rsid w:val="007D5E37"/>
    <w:rsid w:val="007F7FD8"/>
    <w:rsid w:val="00816235"/>
    <w:rsid w:val="00875290"/>
    <w:rsid w:val="008B4D9D"/>
    <w:rsid w:val="008B56DC"/>
    <w:rsid w:val="008B6523"/>
    <w:rsid w:val="008C5FA4"/>
    <w:rsid w:val="008D722A"/>
    <w:rsid w:val="008E5E27"/>
    <w:rsid w:val="008F0724"/>
    <w:rsid w:val="009117D5"/>
    <w:rsid w:val="00923D11"/>
    <w:rsid w:val="009306C0"/>
    <w:rsid w:val="00953035"/>
    <w:rsid w:val="0097699C"/>
    <w:rsid w:val="00976B75"/>
    <w:rsid w:val="009A7C8D"/>
    <w:rsid w:val="009E3C49"/>
    <w:rsid w:val="009E3EBE"/>
    <w:rsid w:val="009E5B45"/>
    <w:rsid w:val="00A05F95"/>
    <w:rsid w:val="00A1775E"/>
    <w:rsid w:val="00A21CE7"/>
    <w:rsid w:val="00A249D5"/>
    <w:rsid w:val="00A30200"/>
    <w:rsid w:val="00A34516"/>
    <w:rsid w:val="00A53550"/>
    <w:rsid w:val="00A70542"/>
    <w:rsid w:val="00A802BD"/>
    <w:rsid w:val="00AB132E"/>
    <w:rsid w:val="00AB2DBB"/>
    <w:rsid w:val="00AC3717"/>
    <w:rsid w:val="00AD18E2"/>
    <w:rsid w:val="00AE24E1"/>
    <w:rsid w:val="00AF2632"/>
    <w:rsid w:val="00AF6D94"/>
    <w:rsid w:val="00B11BC1"/>
    <w:rsid w:val="00B213CD"/>
    <w:rsid w:val="00B26A6F"/>
    <w:rsid w:val="00B27AE2"/>
    <w:rsid w:val="00B50884"/>
    <w:rsid w:val="00B76285"/>
    <w:rsid w:val="00B7747C"/>
    <w:rsid w:val="00B84949"/>
    <w:rsid w:val="00BA237A"/>
    <w:rsid w:val="00BB043D"/>
    <w:rsid w:val="00BB68E5"/>
    <w:rsid w:val="00C00D08"/>
    <w:rsid w:val="00C13EFF"/>
    <w:rsid w:val="00C33B48"/>
    <w:rsid w:val="00C370CD"/>
    <w:rsid w:val="00C50B6F"/>
    <w:rsid w:val="00C6611B"/>
    <w:rsid w:val="00C86D7B"/>
    <w:rsid w:val="00CE3AEA"/>
    <w:rsid w:val="00D425D4"/>
    <w:rsid w:val="00D50DA9"/>
    <w:rsid w:val="00DC61BA"/>
    <w:rsid w:val="00E07DF8"/>
    <w:rsid w:val="00E1743C"/>
    <w:rsid w:val="00E21411"/>
    <w:rsid w:val="00E703D5"/>
    <w:rsid w:val="00E74598"/>
    <w:rsid w:val="00E7466F"/>
    <w:rsid w:val="00EA5037"/>
    <w:rsid w:val="00EC06CF"/>
    <w:rsid w:val="00EC4F73"/>
    <w:rsid w:val="00EE5A8B"/>
    <w:rsid w:val="00EF3E59"/>
    <w:rsid w:val="00F02CBA"/>
    <w:rsid w:val="00F16D14"/>
    <w:rsid w:val="00F2174E"/>
    <w:rsid w:val="00F5342E"/>
    <w:rsid w:val="00F6455E"/>
    <w:rsid w:val="00F753B7"/>
    <w:rsid w:val="00F82249"/>
    <w:rsid w:val="00F934F7"/>
    <w:rsid w:val="00FF4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60FC7"/>
  <w15:chartTrackingRefBased/>
  <w15:docId w15:val="{7FB7EEE7-F7B6-4269-9DD4-54A680A82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bn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E5E27"/>
    <w:pPr>
      <w:spacing w:after="0" w:line="240" w:lineRule="auto"/>
    </w:pPr>
    <w:rPr>
      <w:rFonts w:ascii="Times New Roman" w:eastAsia="MS Mincho" w:hAnsi="Times New Roman" w:cs="Times New Roman"/>
      <w:kern w:val="0"/>
      <w:sz w:val="24"/>
      <w:szCs w:val="24"/>
      <w:lang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733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5E27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E5E27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bidi="ar-SA"/>
      <w14:ligatures w14:val="none"/>
    </w:rPr>
  </w:style>
  <w:style w:type="character" w:customStyle="1" w:styleId="fontstyle01">
    <w:name w:val="fontstyle01"/>
    <w:basedOn w:val="DefaultParagraphFont"/>
    <w:rsid w:val="008E5E27"/>
    <w:rPr>
      <w:rFonts w:ascii="SymbolMT" w:hAnsi="SymbolMT" w:hint="default"/>
      <w:b w:val="0"/>
      <w:bCs w:val="0"/>
      <w:i w:val="0"/>
      <w:iCs w:val="0"/>
      <w:color w:val="000000"/>
      <w:sz w:val="20"/>
      <w:szCs w:val="20"/>
    </w:rPr>
  </w:style>
  <w:style w:type="table" w:styleId="GridTable4-Accent1">
    <w:name w:val="Grid Table 4 Accent 1"/>
    <w:basedOn w:val="TableNormal"/>
    <w:uiPriority w:val="49"/>
    <w:rsid w:val="008E5E27"/>
    <w:pPr>
      <w:spacing w:after="0" w:line="240" w:lineRule="auto"/>
    </w:pPr>
    <w:rPr>
      <w:rFonts w:ascii="Times New Roman" w:eastAsia="MS Mincho" w:hAnsi="Times New Roman" w:cs="Times New Roman"/>
      <w:kern w:val="0"/>
      <w:sz w:val="20"/>
      <w:szCs w:val="20"/>
      <w:lang w:bidi="ar-SA"/>
      <w14:ligatures w14:val="non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NoSpacing">
    <w:name w:val="No Spacing"/>
    <w:link w:val="NoSpacingChar"/>
    <w:uiPriority w:val="1"/>
    <w:qFormat/>
    <w:rsid w:val="008E5E27"/>
    <w:pPr>
      <w:spacing w:after="0" w:line="240" w:lineRule="auto"/>
    </w:pPr>
    <w:rPr>
      <w:rFonts w:eastAsiaTheme="minorEastAsia"/>
      <w:kern w:val="0"/>
      <w:szCs w:val="22"/>
      <w:lang w:bidi="ar-SA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8E5E27"/>
    <w:rPr>
      <w:rFonts w:eastAsiaTheme="minorEastAsia"/>
      <w:kern w:val="0"/>
      <w:szCs w:val="22"/>
      <w:lang w:bidi="ar-SA"/>
      <w14:ligatures w14:val="none"/>
    </w:rPr>
  </w:style>
  <w:style w:type="character" w:customStyle="1" w:styleId="fontstyle21">
    <w:name w:val="fontstyle21"/>
    <w:basedOn w:val="DefaultParagraphFont"/>
    <w:rsid w:val="008E5E27"/>
    <w:rPr>
      <w:rFonts w:ascii="Calibri-Light" w:hAnsi="Calibri-Light" w:hint="default"/>
      <w:b w:val="0"/>
      <w:bCs w:val="0"/>
      <w:i w:val="0"/>
      <w:iCs w:val="0"/>
      <w:color w:val="000000"/>
      <w:sz w:val="24"/>
      <w:szCs w:val="24"/>
    </w:rPr>
  </w:style>
  <w:style w:type="character" w:styleId="Strong">
    <w:name w:val="Strong"/>
    <w:basedOn w:val="DefaultParagraphFont"/>
    <w:uiPriority w:val="22"/>
    <w:qFormat/>
    <w:rsid w:val="008E5E27"/>
    <w:rPr>
      <w:b/>
      <w:bCs/>
    </w:rPr>
  </w:style>
  <w:style w:type="table" w:customStyle="1" w:styleId="TableGrid">
    <w:name w:val="TableGrid"/>
    <w:rsid w:val="00511821"/>
    <w:pPr>
      <w:spacing w:after="0" w:line="240" w:lineRule="auto"/>
    </w:pPr>
    <w:rPr>
      <w:rFonts w:eastAsiaTheme="minorEastAsia"/>
      <w:kern w:val="0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E7466F"/>
    <w:rPr>
      <w:color w:val="808080"/>
    </w:rPr>
  </w:style>
  <w:style w:type="paragraph" w:styleId="ListParagraph">
    <w:name w:val="List Paragraph"/>
    <w:basedOn w:val="Normal"/>
    <w:uiPriority w:val="34"/>
    <w:qFormat/>
    <w:rsid w:val="00B213CD"/>
    <w:pPr>
      <w:ind w:left="720"/>
      <w:contextualSpacing/>
    </w:pPr>
    <w:rPr>
      <w:rFonts w:eastAsia="Times New Roman"/>
    </w:rPr>
  </w:style>
  <w:style w:type="paragraph" w:customStyle="1" w:styleId="Default">
    <w:name w:val="Default"/>
    <w:rsid w:val="00B213CD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kern w:val="0"/>
      <w:sz w:val="24"/>
      <w:szCs w:val="24"/>
      <w:lang w:bidi="ar-SA"/>
      <w14:ligatures w14:val="none"/>
    </w:rPr>
  </w:style>
  <w:style w:type="table" w:styleId="TableGrid0">
    <w:name w:val="Table Grid"/>
    <w:basedOn w:val="TableNormal"/>
    <w:uiPriority w:val="59"/>
    <w:rsid w:val="00641CA5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bidi="ar-SA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F733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bidi="ar-SA"/>
      <w14:ligatures w14:val="none"/>
    </w:rPr>
  </w:style>
  <w:style w:type="table" w:customStyle="1" w:styleId="TableGrid1">
    <w:name w:val="TableGrid1"/>
    <w:rsid w:val="003F7331"/>
    <w:pPr>
      <w:spacing w:after="0" w:line="240" w:lineRule="auto"/>
    </w:pPr>
    <w:rPr>
      <w:rFonts w:eastAsia="Times New Roman"/>
      <w:szCs w:val="22"/>
      <w:lang w:bidi="ar-S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F82249"/>
    <w:pPr>
      <w:widowControl w:val="0"/>
      <w:autoSpaceDE w:val="0"/>
      <w:autoSpaceDN w:val="0"/>
    </w:pPr>
    <w:rPr>
      <w:rFonts w:eastAsia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F82249"/>
    <w:rPr>
      <w:rFonts w:ascii="Times New Roman" w:eastAsia="Times New Roman" w:hAnsi="Times New Roman" w:cs="Times New Roman"/>
      <w:kern w:val="0"/>
      <w:sz w:val="24"/>
      <w:szCs w:val="24"/>
      <w:lang w:bidi="ar-SA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F82249"/>
    <w:pPr>
      <w:widowControl w:val="0"/>
      <w:autoSpaceDE w:val="0"/>
      <w:autoSpaceDN w:val="0"/>
      <w:spacing w:before="15"/>
      <w:ind w:left="255" w:right="178"/>
      <w:jc w:val="center"/>
    </w:pPr>
    <w:rPr>
      <w:rFonts w:eastAsia="Times New Roman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F2174E"/>
    <w:pPr>
      <w:spacing w:before="100" w:beforeAutospacing="1" w:after="100" w:afterAutospacing="1"/>
    </w:pPr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132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16485">
          <w:marLeft w:val="1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61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1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91794">
          <w:marLeft w:val="1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27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8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92546">
          <w:marLeft w:val="1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51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7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6716">
          <w:marLeft w:val="1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7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848544">
          <w:marLeft w:val="1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6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689</TotalTime>
  <Pages>7</Pages>
  <Words>559</Words>
  <Characters>3191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NURE ALAM NADIM</dc:creator>
  <cp:keywords/>
  <dc:description/>
  <cp:lastModifiedBy>Chinmoy Guha</cp:lastModifiedBy>
  <cp:revision>11</cp:revision>
  <dcterms:created xsi:type="dcterms:W3CDTF">2023-02-14T14:54:00Z</dcterms:created>
  <dcterms:modified xsi:type="dcterms:W3CDTF">2023-12-03T15:48:00Z</dcterms:modified>
</cp:coreProperties>
</file>