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220D69">
        <w:t>Min</w:t>
      </w:r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36455D">
        <w:t>Min</w:t>
      </w:r>
      <w:r>
        <w:t xml:space="preserve"> module is a simple data category module created </w:t>
      </w:r>
      <w:r w:rsidR="0036455D">
        <w:t>for minimal need terminology data models</w:t>
      </w:r>
      <w:r>
        <w:t>.</w:t>
      </w:r>
      <w:r w:rsidR="00CA29F5">
        <w:t xml:space="preserve"> </w:t>
      </w:r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p w:rsidR="00262F6D" w:rsidRDefault="007B3DA3" w:rsidP="00255298">
      <w:pPr>
        <w:tabs>
          <w:tab w:val="left" w:pos="1185"/>
        </w:tabs>
        <w:rPr>
          <w:b/>
          <w:bCs/>
        </w:rPr>
        <w:sectPr w:rsidR="00262F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pict>
          <v:rect id="_x0000_i1025" style="width:0;height:1.5pt" o:hralign="center" o:hrstd="t" o:hr="t" fillcolor="#a0a0a0" stroked="f"/>
        </w:pict>
      </w:r>
    </w:p>
    <w:p w:rsidR="00220D69" w:rsidRDefault="00255298" w:rsidP="00220D69">
      <w:pPr>
        <w:tabs>
          <w:tab w:val="left" w:pos="1185"/>
        </w:tabs>
      </w:pPr>
      <w:r>
        <w:rPr>
          <w:b/>
          <w:bCs/>
        </w:rPr>
        <w:tab/>
      </w:r>
      <w:r w:rsidR="00220D69">
        <w:rPr>
          <w:b/>
          <w:bCs/>
        </w:rPr>
        <w:t xml:space="preserve">name: </w:t>
      </w:r>
      <w:proofErr w:type="spellStart"/>
      <w:r w:rsidR="00220D69">
        <w:t>administrativeStatus</w:t>
      </w:r>
      <w:proofErr w:type="spellEnd"/>
    </w:p>
    <w:p w:rsidR="00220D69" w:rsidRPr="00893301" w:rsidRDefault="00220D69" w:rsidP="00220D69">
      <w:pPr>
        <w:tabs>
          <w:tab w:val="left" w:pos="1185"/>
        </w:tabs>
      </w:pPr>
      <w:r>
        <w:tab/>
      </w:r>
      <w:r w:rsidRPr="00893301">
        <w:rPr>
          <w:b/>
          <w:bCs/>
        </w:rPr>
        <w:t>PID</w:t>
      </w:r>
      <w:r w:rsidRPr="00220D69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: </w:t>
      </w:r>
      <w:r w:rsidRPr="00220D69">
        <w:t>http://www.datcatinfo.net/datcat/DC-70</w:t>
      </w:r>
    </w:p>
    <w:p w:rsidR="00220D69" w:rsidRDefault="00220D69" w:rsidP="00220D69">
      <w:pPr>
        <w:tabs>
          <w:tab w:val="left" w:pos="1185"/>
        </w:tabs>
      </w:pPr>
      <w:r w:rsidRPr="00893301">
        <w:tab/>
      </w:r>
      <w:r>
        <w:rPr>
          <w:b/>
          <w:bCs/>
        </w:rPr>
        <w:t>classification:</w:t>
      </w:r>
      <w:r>
        <w:t xml:space="preserve"> </w:t>
      </w:r>
      <w:proofErr w:type="spellStart"/>
      <w:r w:rsidR="00251B09">
        <w:t>termNote</w:t>
      </w:r>
      <w:proofErr w:type="spellEnd"/>
    </w:p>
    <w:p w:rsidR="009165A8" w:rsidRDefault="00220D69" w:rsidP="00220D69">
      <w:pPr>
        <w:tabs>
          <w:tab w:val="left" w:pos="1185"/>
        </w:tabs>
      </w:pPr>
      <w:r>
        <w:tab/>
      </w:r>
      <w:r>
        <w:rPr>
          <w:b/>
          <w:bCs/>
        </w:rPr>
        <w:t>value(s):</w:t>
      </w:r>
      <w:r>
        <w:t xml:space="preserve"> “admitted”, “</w:t>
      </w:r>
      <w:proofErr w:type="spellStart"/>
      <w:r>
        <w:t>notRecommended</w:t>
      </w:r>
      <w:proofErr w:type="spellEnd"/>
      <w:r>
        <w:t>”, “obsolete”, “preferred”</w:t>
      </w:r>
    </w:p>
    <w:p w:rsidR="00220D69" w:rsidRDefault="00220D69" w:rsidP="00220D69">
      <w:pPr>
        <w:pBdr>
          <w:bottom w:val="single" w:sz="4" w:space="1" w:color="auto"/>
        </w:pBdr>
        <w:tabs>
          <w:tab w:val="left" w:pos="1185"/>
        </w:tabs>
      </w:pPr>
    </w:p>
    <w:p w:rsidR="0036455D" w:rsidRDefault="0036455D" w:rsidP="00220D69">
      <w:pPr>
        <w:tabs>
          <w:tab w:val="left" w:pos="1185"/>
        </w:tabs>
      </w:pPr>
      <w:r>
        <w:tab/>
      </w:r>
      <w:r>
        <w:rPr>
          <w:b/>
          <w:bCs/>
        </w:rPr>
        <w:t>name:</w:t>
      </w:r>
      <w:r>
        <w:t xml:space="preserve"> </w:t>
      </w:r>
      <w:proofErr w:type="spellStart"/>
      <w:r>
        <w:t>customerSubset</w:t>
      </w:r>
      <w:proofErr w:type="spellEnd"/>
    </w:p>
    <w:p w:rsidR="0036455D" w:rsidRDefault="0036455D" w:rsidP="00220D69">
      <w:pPr>
        <w:tabs>
          <w:tab w:val="left" w:pos="1185"/>
        </w:tabs>
      </w:pPr>
      <w:r>
        <w:tab/>
      </w:r>
      <w:r>
        <w:rPr>
          <w:b/>
          <w:bCs/>
        </w:rPr>
        <w:t xml:space="preserve">PID: </w:t>
      </w:r>
      <w:r>
        <w:t>http://www.datcatinfo.net/datcat/DC-165</w:t>
      </w:r>
    </w:p>
    <w:p w:rsidR="0036455D" w:rsidRDefault="0036455D" w:rsidP="00220D69">
      <w:pPr>
        <w:tabs>
          <w:tab w:val="left" w:pos="1185"/>
        </w:tabs>
      </w:pPr>
      <w:r>
        <w:tab/>
      </w:r>
      <w:r>
        <w:rPr>
          <w:b/>
          <w:bCs/>
        </w:rPr>
        <w:t>classification:</w:t>
      </w:r>
      <w:r>
        <w:t xml:space="preserve"> admin</w:t>
      </w:r>
    </w:p>
    <w:p w:rsidR="00CF6ACB" w:rsidRPr="00CF6ACB" w:rsidRDefault="00CF6ACB" w:rsidP="00220D69">
      <w:pPr>
        <w:tabs>
          <w:tab w:val="left" w:pos="1185"/>
        </w:tabs>
      </w:pPr>
      <w:r>
        <w:tab/>
      </w:r>
      <w:r>
        <w:rPr>
          <w:b/>
          <w:bCs/>
        </w:rPr>
        <w:t>level(s):</w:t>
      </w:r>
      <w:r>
        <w:t xml:space="preserve"> </w:t>
      </w:r>
      <w:proofErr w:type="spellStart"/>
      <w:r>
        <w:t>termSec</w:t>
      </w:r>
      <w:proofErr w:type="spellEnd"/>
    </w:p>
    <w:p w:rsidR="0036455D" w:rsidRPr="0036455D" w:rsidRDefault="0036455D" w:rsidP="00220D69">
      <w:pPr>
        <w:tabs>
          <w:tab w:val="left" w:pos="1185"/>
        </w:tabs>
      </w:pPr>
      <w:r>
        <w:tab/>
      </w:r>
      <w:r>
        <w:rPr>
          <w:b/>
          <w:bCs/>
        </w:rPr>
        <w:t>value(s):</w:t>
      </w:r>
      <w:r>
        <w:t xml:space="preserve"> PCDATA</w:t>
      </w:r>
    </w:p>
    <w:p w:rsidR="0036455D" w:rsidRPr="0036455D" w:rsidRDefault="0036455D" w:rsidP="0036455D">
      <w:pPr>
        <w:pBdr>
          <w:bottom w:val="single" w:sz="4" w:space="1" w:color="auto"/>
        </w:pBdr>
        <w:tabs>
          <w:tab w:val="left" w:pos="1185"/>
        </w:tabs>
      </w:pPr>
    </w:p>
    <w:p w:rsidR="009165A8" w:rsidRDefault="00220D69" w:rsidP="00220D69">
      <w:pPr>
        <w:tabs>
          <w:tab w:val="left" w:pos="1185"/>
        </w:tabs>
      </w:pPr>
      <w:r>
        <w:tab/>
      </w:r>
      <w:r>
        <w:rPr>
          <w:b/>
          <w:bCs/>
        </w:rPr>
        <w:t xml:space="preserve">name: </w:t>
      </w:r>
      <w:proofErr w:type="spellStart"/>
      <w:r>
        <w:t>partOfSpeech</w:t>
      </w:r>
      <w:proofErr w:type="spellEnd"/>
    </w:p>
    <w:p w:rsidR="00220D69" w:rsidRDefault="00220D69" w:rsidP="00220D69">
      <w:pPr>
        <w:tabs>
          <w:tab w:val="left" w:pos="1185"/>
        </w:tabs>
      </w:pPr>
      <w:r>
        <w:tab/>
      </w:r>
      <w:r>
        <w:rPr>
          <w:b/>
          <w:bCs/>
        </w:rPr>
        <w:t>PID:</w:t>
      </w:r>
      <w:r>
        <w:t xml:space="preserve"> </w:t>
      </w:r>
      <w:r w:rsidRPr="00220D69">
        <w:t>http://www.</w:t>
      </w:r>
      <w:r>
        <w:t>datcatinfo</w:t>
      </w:r>
      <w:r w:rsidRPr="00220D69">
        <w:t>.</w:t>
      </w:r>
      <w:r>
        <w:t>net</w:t>
      </w:r>
      <w:r w:rsidRPr="00220D69">
        <w:t>/datcat/DC-1345</w:t>
      </w:r>
    </w:p>
    <w:p w:rsidR="00220D69" w:rsidRDefault="00220D69" w:rsidP="00220D69">
      <w:pPr>
        <w:tabs>
          <w:tab w:val="left" w:pos="1185"/>
        </w:tabs>
      </w:pPr>
      <w:r>
        <w:tab/>
      </w:r>
      <w:r>
        <w:rPr>
          <w:b/>
          <w:bCs/>
        </w:rPr>
        <w:t xml:space="preserve">classification: </w:t>
      </w:r>
      <w:r w:rsidR="006B2DFD">
        <w:t>termNote</w:t>
      </w:r>
    </w:p>
    <w:p w:rsidR="00220D69" w:rsidRPr="00220D69" w:rsidRDefault="00220D69" w:rsidP="00220D69">
      <w:pPr>
        <w:tabs>
          <w:tab w:val="left" w:pos="1185"/>
        </w:tabs>
      </w:pPr>
      <w:r>
        <w:tab/>
      </w:r>
      <w:r>
        <w:rPr>
          <w:b/>
          <w:bCs/>
        </w:rPr>
        <w:t>value(s):</w:t>
      </w:r>
      <w:r>
        <w:t xml:space="preserve"> “adjective”, “noun”, “other”, “verb”, “adverb”</w:t>
      </w:r>
    </w:p>
    <w:p w:rsidR="00220D69" w:rsidRDefault="00220D69" w:rsidP="00220D69">
      <w:pPr>
        <w:pBdr>
          <w:bottom w:val="single" w:sz="4" w:space="1" w:color="auto"/>
        </w:pBdr>
        <w:tabs>
          <w:tab w:val="left" w:pos="1185"/>
        </w:tabs>
      </w:pPr>
      <w:bookmarkStart w:id="0" w:name="_GoBack"/>
      <w:bookmarkEnd w:id="0"/>
    </w:p>
    <w:p w:rsidR="009165A8" w:rsidRDefault="00262F6D" w:rsidP="00255298">
      <w:pPr>
        <w:tabs>
          <w:tab w:val="left" w:pos="1185"/>
        </w:tabs>
      </w:pPr>
      <w:r>
        <w:tab/>
      </w:r>
      <w:r w:rsidR="009165A8">
        <w:rPr>
          <w:b/>
          <w:bCs/>
        </w:rPr>
        <w:t xml:space="preserve">name: </w:t>
      </w:r>
      <w:r w:rsidR="009165A8">
        <w:t>subjectField</w:t>
      </w:r>
    </w:p>
    <w:p w:rsidR="00262F6D" w:rsidRPr="00893301" w:rsidRDefault="00262F6D" w:rsidP="00262F6D">
      <w:pPr>
        <w:tabs>
          <w:tab w:val="left" w:pos="1185"/>
        </w:tabs>
      </w:pPr>
      <w:r>
        <w:tab/>
      </w:r>
      <w:r w:rsidRPr="00893301">
        <w:rPr>
          <w:b/>
          <w:bCs/>
        </w:rPr>
        <w:t xml:space="preserve">PID: </w:t>
      </w:r>
      <w:r w:rsidRPr="00220D69">
        <w:t>http://www.datcatinfo.net/datcat/DC-489</w:t>
      </w:r>
    </w:p>
    <w:p w:rsidR="009165A8" w:rsidRDefault="009165A8" w:rsidP="00255298">
      <w:pPr>
        <w:tabs>
          <w:tab w:val="left" w:pos="1185"/>
        </w:tabs>
      </w:pPr>
      <w:r w:rsidRPr="00893301">
        <w:tab/>
      </w:r>
      <w:r>
        <w:rPr>
          <w:b/>
          <w:bCs/>
        </w:rPr>
        <w:t>classification:</w:t>
      </w:r>
      <w:r>
        <w:t xml:space="preserve"> descrip</w:t>
      </w:r>
    </w:p>
    <w:p w:rsidR="00CF6ACB" w:rsidRPr="00CF6ACB" w:rsidRDefault="00CF6ACB" w:rsidP="00255298">
      <w:pPr>
        <w:tabs>
          <w:tab w:val="left" w:pos="1185"/>
        </w:tabs>
      </w:pPr>
      <w:r>
        <w:tab/>
      </w:r>
      <w:r>
        <w:rPr>
          <w:b/>
          <w:bCs/>
        </w:rPr>
        <w:t xml:space="preserve">level(s): </w:t>
      </w:r>
      <w:proofErr w:type="spellStart"/>
      <w:r>
        <w:t>conceptEntry</w:t>
      </w:r>
      <w:proofErr w:type="spellEnd"/>
    </w:p>
    <w:p w:rsidR="00262F6D" w:rsidRPr="007B3DA3" w:rsidRDefault="00262F6D" w:rsidP="007B3DA3">
      <w:pPr>
        <w:tabs>
          <w:tab w:val="left" w:pos="1185"/>
        </w:tabs>
      </w:pPr>
      <w:r>
        <w:tab/>
      </w:r>
      <w:r>
        <w:rPr>
          <w:b/>
          <w:bCs/>
        </w:rPr>
        <w:t>value(s):</w:t>
      </w:r>
      <w:r>
        <w:t xml:space="preserve"> </w:t>
      </w:r>
      <w:r w:rsidR="00220D69">
        <w:t>PCDATA</w:t>
      </w:r>
    </w:p>
    <w:sectPr w:rsidR="00262F6D" w:rsidRPr="007B3DA3" w:rsidSect="009165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1A40A8"/>
    <w:rsid w:val="00220D69"/>
    <w:rsid w:val="00251B09"/>
    <w:rsid w:val="00255298"/>
    <w:rsid w:val="00262F6D"/>
    <w:rsid w:val="0036455D"/>
    <w:rsid w:val="00653D02"/>
    <w:rsid w:val="006B2DFD"/>
    <w:rsid w:val="007B3DA3"/>
    <w:rsid w:val="00893301"/>
    <w:rsid w:val="009165A8"/>
    <w:rsid w:val="00A22D3E"/>
    <w:rsid w:val="00A33FB0"/>
    <w:rsid w:val="00A41BE4"/>
    <w:rsid w:val="00BB0280"/>
    <w:rsid w:val="00BF2C04"/>
    <w:rsid w:val="00CA29F5"/>
    <w:rsid w:val="00C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2EB8"/>
  <w15:chartTrackingRefBased/>
  <w15:docId w15:val="{80395DF4-91DF-4B07-97CA-A396DA4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7</cp:revision>
  <dcterms:created xsi:type="dcterms:W3CDTF">2017-10-26T20:41:00Z</dcterms:created>
  <dcterms:modified xsi:type="dcterms:W3CDTF">2017-11-27T18:55:00Z</dcterms:modified>
</cp:coreProperties>
</file>