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0FE" w:rsidRDefault="007830FE" w:rsidP="00890258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 w:rsidRPr="007830FE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AD7190</w:t>
      </w:r>
      <w:r w:rsidR="00890258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两路差分</w:t>
      </w:r>
      <w:r w:rsidRPr="007830FE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电压采集</w:t>
      </w:r>
    </w:p>
    <w:p w:rsidR="007830FE" w:rsidRDefault="007830FE" w:rsidP="007830FE">
      <w:pPr>
        <w:ind w:firstLine="480"/>
        <w:rPr>
          <w:rFonts w:ascii="Cambria Math" w:hAnsi="Cambria Math" w:cs="Cambria Math"/>
        </w:rPr>
      </w:pPr>
      <w:r>
        <w:rPr>
          <w:rFonts w:hint="eastAsia"/>
        </w:rPr>
        <w:t>AD7190</w:t>
      </w:r>
      <w:r>
        <w:rPr>
          <w:rFonts w:hint="eastAsia"/>
        </w:rPr>
        <w:t>是一款适合高精密测量应用的低噪声完整模拟前段，内置一个低噪声、</w:t>
      </w:r>
      <w:r>
        <w:rPr>
          <w:rFonts w:hint="eastAsia"/>
        </w:rPr>
        <w:t>2</w:t>
      </w:r>
      <w:r>
        <w:t>4</w:t>
      </w:r>
      <w:r>
        <w:t>位</w:t>
      </w:r>
      <w:r>
        <w:t>∑</w:t>
      </w:r>
      <w:r>
        <w:rPr>
          <w:rFonts w:hint="eastAsia"/>
        </w:rPr>
        <w:t>-</w:t>
      </w:r>
      <w:r>
        <w:rPr>
          <w:rFonts w:ascii="Cambria Math" w:hAnsi="Cambria Math" w:cs="Cambria Math"/>
        </w:rPr>
        <w:t>△</w:t>
      </w:r>
      <w:r>
        <w:rPr>
          <w:rFonts w:ascii="Cambria Math" w:hAnsi="Cambria Math" w:cs="Cambria Math"/>
        </w:rPr>
        <w:t>模数转换器</w:t>
      </w:r>
      <w:r>
        <w:rPr>
          <w:rFonts w:ascii="Cambria Math" w:hAnsi="Cambria Math" w:cs="Cambria Math" w:hint="eastAsia"/>
        </w:rPr>
        <w:t>（</w:t>
      </w:r>
      <w:r>
        <w:rPr>
          <w:rFonts w:ascii="Cambria Math" w:hAnsi="Cambria Math" w:cs="Cambria Math" w:hint="eastAsia"/>
        </w:rPr>
        <w:t>ADC</w:t>
      </w:r>
      <w:r>
        <w:rPr>
          <w:rFonts w:ascii="Cambria Math" w:hAnsi="Cambria Math" w:cs="Cambria Math" w:hint="eastAsia"/>
        </w:rPr>
        <w:t>）。片内低噪声可编程增益级以为着可直接输入小信号。</w:t>
      </w:r>
    </w:p>
    <w:p w:rsidR="007830FE" w:rsidRDefault="007830FE" w:rsidP="007830FE">
      <w:pPr>
        <w:ind w:firstLine="4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这款器件可配置为两路差分输入或四路伪差分输入</w:t>
      </w:r>
      <w:r>
        <w:rPr>
          <w:rFonts w:ascii="Cambria Math" w:hAnsi="Cambria Math" w:cs="Cambria Math" w:hint="eastAsia"/>
        </w:rPr>
        <w:t>。</w:t>
      </w:r>
      <w:r>
        <w:rPr>
          <w:rFonts w:ascii="Cambria Math" w:hAnsi="Cambria Math" w:cs="Cambria Math"/>
        </w:rPr>
        <w:t>片内通道序列器可以使能多个通道</w:t>
      </w:r>
      <w:r>
        <w:rPr>
          <w:rFonts w:ascii="Cambria Math" w:hAnsi="Cambria Math" w:cs="Cambria Math" w:hint="eastAsia"/>
        </w:rPr>
        <w:t>，</w:t>
      </w:r>
      <w:r>
        <w:rPr>
          <w:rFonts w:ascii="Cambria Math" w:hAnsi="Cambria Math" w:cs="Cambria Math" w:hint="eastAsia"/>
        </w:rPr>
        <w:t>AD7190</w:t>
      </w:r>
      <w:r>
        <w:rPr>
          <w:rFonts w:ascii="Cambria Math" w:hAnsi="Cambria Math" w:cs="Cambria Math" w:hint="eastAsia"/>
        </w:rPr>
        <w:t>按顺序在各使能通道上执行转换。这可以简化与器件的通信。片内</w:t>
      </w:r>
      <w:r>
        <w:rPr>
          <w:rFonts w:ascii="Cambria Math" w:hAnsi="Cambria Math" w:cs="Cambria Math" w:hint="eastAsia"/>
        </w:rPr>
        <w:t>4.9MHz</w:t>
      </w:r>
      <w:r>
        <w:rPr>
          <w:rFonts w:ascii="Cambria Math" w:hAnsi="Cambria Math" w:cs="Cambria Math" w:hint="eastAsia"/>
        </w:rPr>
        <w:t>时钟可以用作</w:t>
      </w:r>
      <w:r>
        <w:rPr>
          <w:rFonts w:ascii="Cambria Math" w:hAnsi="Cambria Math" w:cs="Cambria Math" w:hint="eastAsia"/>
        </w:rPr>
        <w:t>ADC</w:t>
      </w:r>
      <w:r>
        <w:rPr>
          <w:rFonts w:ascii="Cambria Math" w:hAnsi="Cambria Math" w:cs="Cambria Math" w:hint="eastAsia"/>
        </w:rPr>
        <w:t>的时钟源；或者，也可以使用外时钟或晶振。</w:t>
      </w:r>
    </w:p>
    <w:p w:rsidR="007830FE" w:rsidRPr="000E65C0" w:rsidRDefault="007830FE" w:rsidP="007830FE">
      <w:pPr>
        <w:ind w:firstLine="48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我们使用</w:t>
      </w:r>
      <w:r>
        <w:rPr>
          <w:rFonts w:ascii="Cambria Math" w:hAnsi="Cambria Math" w:cs="Cambria Math" w:hint="eastAsia"/>
        </w:rPr>
        <w:t>STM</w:t>
      </w:r>
      <w:r>
        <w:rPr>
          <w:rFonts w:ascii="Cambria Math" w:hAnsi="Cambria Math" w:cs="Cambria Math"/>
        </w:rPr>
        <w:t>32</w:t>
      </w:r>
      <w:r>
        <w:rPr>
          <w:rFonts w:ascii="Cambria Math" w:hAnsi="Cambria Math" w:cs="Cambria Math" w:hint="eastAsia"/>
        </w:rPr>
        <w:t>的</w:t>
      </w:r>
      <w:r>
        <w:rPr>
          <w:rFonts w:ascii="Cambria Math" w:hAnsi="Cambria Math" w:cs="Cambria Math" w:hint="eastAsia"/>
        </w:rPr>
        <w:t>SPI</w:t>
      </w:r>
      <w:r>
        <w:rPr>
          <w:rFonts w:ascii="Cambria Math" w:hAnsi="Cambria Math" w:cs="Cambria Math" w:hint="eastAsia"/>
        </w:rPr>
        <w:t>外设与之通信，进行数据的读写，控制模块寄存器，从而实现对称重传感器的数据读取。</w:t>
      </w:r>
    </w:p>
    <w:p w:rsidR="0024559F" w:rsidRPr="002C0F8E" w:rsidRDefault="0024559F" w:rsidP="0024559F">
      <w:pPr>
        <w:ind w:firstLine="480"/>
      </w:pPr>
      <w:r>
        <w:rPr>
          <w:rFonts w:hint="eastAsia"/>
        </w:rPr>
        <w:t>下表为使用的软件版本。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  <w:r w:rsidR="008017BF">
        <w:rPr>
          <w:rFonts w:hint="eastAsia"/>
        </w:rPr>
        <w:t>，</w:t>
      </w:r>
      <w:r w:rsidR="0014159E">
        <w:rPr>
          <w:rFonts w:hint="eastAsia"/>
        </w:rPr>
        <w:t>接线参考下表。</w:t>
      </w:r>
      <w:r w:rsidR="00125F30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0FE" w:rsidTr="00FF3E12">
        <w:tc>
          <w:tcPr>
            <w:tcW w:w="2765" w:type="dxa"/>
            <w:shd w:val="clear" w:color="auto" w:fill="5B9BD5" w:themeFill="accent1"/>
          </w:tcPr>
          <w:p w:rsidR="007830FE" w:rsidRDefault="007830FE" w:rsidP="00FF3E12">
            <w:pPr>
              <w:pStyle w:val="af0"/>
            </w:pPr>
            <w:r>
              <w:rPr>
                <w:rFonts w:hint="eastAsia"/>
              </w:rPr>
              <w:t>模块</w:t>
            </w:r>
            <w:r>
              <w:t>引脚</w:t>
            </w:r>
          </w:p>
        </w:tc>
        <w:tc>
          <w:tcPr>
            <w:tcW w:w="2765" w:type="dxa"/>
            <w:shd w:val="clear" w:color="auto" w:fill="5B9BD5" w:themeFill="accent1"/>
          </w:tcPr>
          <w:p w:rsidR="007830FE" w:rsidRDefault="007830FE" w:rsidP="00FF3E12">
            <w:pPr>
              <w:pStyle w:val="af0"/>
            </w:pPr>
            <w:r>
              <w:rPr>
                <w:rFonts w:hint="eastAsia"/>
              </w:rPr>
              <w:t>功能</w:t>
            </w:r>
            <w:r>
              <w:t>说明</w:t>
            </w:r>
          </w:p>
        </w:tc>
        <w:tc>
          <w:tcPr>
            <w:tcW w:w="2766" w:type="dxa"/>
            <w:shd w:val="clear" w:color="auto" w:fill="5B9BD5" w:themeFill="accent1"/>
          </w:tcPr>
          <w:p w:rsidR="007830FE" w:rsidRDefault="007830FE" w:rsidP="00FF3E12">
            <w:pPr>
              <w:pStyle w:val="af0"/>
            </w:pPr>
            <w:r>
              <w:rPr>
                <w:rFonts w:hint="eastAsia"/>
              </w:rPr>
              <w:t>开发板</w:t>
            </w:r>
            <w:r>
              <w:t>引脚</w:t>
            </w:r>
          </w:p>
        </w:tc>
      </w:tr>
      <w:tr w:rsidR="007830FE" w:rsidTr="00FF3E12">
        <w:tc>
          <w:tcPr>
            <w:tcW w:w="2765" w:type="dxa"/>
          </w:tcPr>
          <w:p w:rsidR="007830FE" w:rsidRDefault="007830FE" w:rsidP="00FF3E12">
            <w:pPr>
              <w:pStyle w:val="af1"/>
              <w:jc w:val="center"/>
            </w:pPr>
            <w:r>
              <w:lastRenderedPageBreak/>
              <w:t>GND</w:t>
            </w:r>
          </w:p>
        </w:tc>
        <w:tc>
          <w:tcPr>
            <w:tcW w:w="2765" w:type="dxa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地线</w:t>
            </w:r>
          </w:p>
        </w:tc>
        <w:tc>
          <w:tcPr>
            <w:tcW w:w="2766" w:type="dxa"/>
          </w:tcPr>
          <w:p w:rsidR="007830FE" w:rsidRDefault="007830FE" w:rsidP="00FF3E12">
            <w:pPr>
              <w:pStyle w:val="af1"/>
              <w:jc w:val="center"/>
            </w:pPr>
            <w:r>
              <w:t>GND</w:t>
            </w:r>
          </w:p>
        </w:tc>
      </w:tr>
      <w:tr w:rsidR="007830FE" w:rsidTr="00FF3E12">
        <w:tc>
          <w:tcPr>
            <w:tcW w:w="2765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t>5V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电源</w:t>
            </w:r>
            <w:r>
              <w:t>线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t>5V</w:t>
            </w:r>
          </w:p>
        </w:tc>
      </w:tr>
      <w:tr w:rsidR="007830FE" w:rsidTr="00FF3E12">
        <w:tc>
          <w:tcPr>
            <w:tcW w:w="2765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t>CS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片选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t>PC13</w:t>
            </w:r>
          </w:p>
        </w:tc>
      </w:tr>
      <w:tr w:rsidR="007830FE" w:rsidTr="00FF3E12">
        <w:tc>
          <w:tcPr>
            <w:tcW w:w="2765" w:type="dxa"/>
          </w:tcPr>
          <w:p w:rsidR="007830FE" w:rsidRDefault="007830FE" w:rsidP="00FF3E12">
            <w:pPr>
              <w:pStyle w:val="af1"/>
              <w:jc w:val="center"/>
            </w:pPr>
            <w:r>
              <w:t>CLK</w:t>
            </w:r>
          </w:p>
        </w:tc>
        <w:tc>
          <w:tcPr>
            <w:tcW w:w="2765" w:type="dxa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时钟</w:t>
            </w:r>
          </w:p>
        </w:tc>
        <w:tc>
          <w:tcPr>
            <w:tcW w:w="2766" w:type="dxa"/>
          </w:tcPr>
          <w:p w:rsidR="007830FE" w:rsidRDefault="007830FE" w:rsidP="00FF3E12">
            <w:pPr>
              <w:pStyle w:val="af1"/>
              <w:jc w:val="center"/>
            </w:pPr>
            <w:r>
              <w:t>PA5</w:t>
            </w:r>
          </w:p>
        </w:tc>
      </w:tr>
      <w:tr w:rsidR="007830FE" w:rsidTr="00FF3E12">
        <w:tc>
          <w:tcPr>
            <w:tcW w:w="2765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t>OUT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数据输入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7830FE" w:rsidRDefault="007830FE" w:rsidP="00FF3E12">
            <w:pPr>
              <w:pStyle w:val="af1"/>
              <w:jc w:val="center"/>
            </w:pPr>
            <w:r>
              <w:t>PB4</w:t>
            </w:r>
          </w:p>
        </w:tc>
      </w:tr>
      <w:tr w:rsidR="007830FE" w:rsidTr="00FF3E12">
        <w:tc>
          <w:tcPr>
            <w:tcW w:w="2765" w:type="dxa"/>
            <w:shd w:val="clear" w:color="auto" w:fill="auto"/>
          </w:tcPr>
          <w:p w:rsidR="007830FE" w:rsidRDefault="007830FE" w:rsidP="00FF3E12">
            <w:pPr>
              <w:pStyle w:val="af1"/>
              <w:jc w:val="center"/>
            </w:pPr>
            <w:r>
              <w:t>IN</w:t>
            </w:r>
          </w:p>
        </w:tc>
        <w:tc>
          <w:tcPr>
            <w:tcW w:w="2765" w:type="dxa"/>
            <w:shd w:val="clear" w:color="auto" w:fill="auto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数据</w:t>
            </w:r>
            <w:r>
              <w:t>输出</w:t>
            </w:r>
          </w:p>
        </w:tc>
        <w:tc>
          <w:tcPr>
            <w:tcW w:w="2766" w:type="dxa"/>
            <w:shd w:val="clear" w:color="auto" w:fill="auto"/>
          </w:tcPr>
          <w:p w:rsidR="007830FE" w:rsidRDefault="007830FE" w:rsidP="00FF3E12">
            <w:pPr>
              <w:pStyle w:val="af1"/>
              <w:jc w:val="center"/>
            </w:pPr>
            <w:r>
              <w:rPr>
                <w:rFonts w:hint="eastAsia"/>
              </w:rPr>
              <w:t>PB</w:t>
            </w:r>
            <w:r>
              <w:t>5</w:t>
            </w:r>
          </w:p>
        </w:tc>
      </w:tr>
    </w:tbl>
    <w:p w:rsidR="00030F3C" w:rsidRDefault="007830FE" w:rsidP="007830FE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BC9D9D5" wp14:editId="39B6C0E2">
            <wp:extent cx="4600575" cy="3505200"/>
            <wp:effectExtent l="19050" t="19050" r="28575" b="1905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2017-12-20_16-18-5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05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3C" w:rsidRDefault="00030F3C" w:rsidP="008017BF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2733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132843" w:rsidRDefault="00132843" w:rsidP="00132843">
      <w:pPr>
        <w:pStyle w:val="3"/>
      </w:pPr>
      <w:r>
        <w:t>操作与现象</w:t>
      </w:r>
    </w:p>
    <w:p w:rsidR="00132843" w:rsidRDefault="00132843" w:rsidP="00132843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DE2A65" w:rsidRDefault="00DE2A65" w:rsidP="00057EE9">
      <w:pPr>
        <w:ind w:firstLine="480"/>
      </w:pPr>
      <w:r>
        <w:t>将模块与开发板正确接线</w:t>
      </w:r>
      <w:r>
        <w:rPr>
          <w:rFonts w:hint="eastAsia"/>
        </w:rPr>
        <w:t>，</w:t>
      </w:r>
      <w:r w:rsidR="007830FE">
        <w:t>通过串口调试助手即可查看相应的数据</w:t>
      </w:r>
      <w:r w:rsidR="007830FE">
        <w:rPr>
          <w:rFonts w:hint="eastAsia"/>
        </w:rPr>
        <w:t>。</w:t>
      </w:r>
    </w:p>
    <w:p w:rsidR="007830FE" w:rsidRPr="00132843" w:rsidRDefault="00ED7900" w:rsidP="007830FE">
      <w:pPr>
        <w:ind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407410"/>
            <wp:effectExtent l="19050" t="19050" r="2159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串口屏截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830FE" w:rsidRPr="00132843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384" w:rsidRDefault="00B53384" w:rsidP="00931A6F">
      <w:pPr>
        <w:ind w:firstLine="480"/>
      </w:pPr>
      <w:r>
        <w:separator/>
      </w:r>
    </w:p>
  </w:endnote>
  <w:endnote w:type="continuationSeparator" w:id="0">
    <w:p w:rsidR="00B53384" w:rsidRDefault="00B53384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384" w:rsidRDefault="00B53384" w:rsidP="00931A6F">
      <w:pPr>
        <w:ind w:firstLine="480"/>
      </w:pPr>
      <w:r>
        <w:separator/>
      </w:r>
    </w:p>
  </w:footnote>
  <w:footnote w:type="continuationSeparator" w:id="0">
    <w:p w:rsidR="00B53384" w:rsidRDefault="00B53384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57EE9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5F30"/>
    <w:rsid w:val="00127A82"/>
    <w:rsid w:val="0013269F"/>
    <w:rsid w:val="00132843"/>
    <w:rsid w:val="00132C9F"/>
    <w:rsid w:val="00134C52"/>
    <w:rsid w:val="00137709"/>
    <w:rsid w:val="001407DE"/>
    <w:rsid w:val="0014159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2404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16F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5E4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A27"/>
    <w:rsid w:val="00225DF2"/>
    <w:rsid w:val="002264A0"/>
    <w:rsid w:val="00226991"/>
    <w:rsid w:val="0022758A"/>
    <w:rsid w:val="002276F6"/>
    <w:rsid w:val="00233475"/>
    <w:rsid w:val="002339F7"/>
    <w:rsid w:val="002362C2"/>
    <w:rsid w:val="00236710"/>
    <w:rsid w:val="002367F4"/>
    <w:rsid w:val="002428F6"/>
    <w:rsid w:val="0024298F"/>
    <w:rsid w:val="00242D5D"/>
    <w:rsid w:val="002431F8"/>
    <w:rsid w:val="002431FC"/>
    <w:rsid w:val="0024559F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2501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24561"/>
    <w:rsid w:val="00324796"/>
    <w:rsid w:val="00325769"/>
    <w:rsid w:val="00330184"/>
    <w:rsid w:val="0034029C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3253"/>
    <w:rsid w:val="004566C3"/>
    <w:rsid w:val="00457540"/>
    <w:rsid w:val="00461124"/>
    <w:rsid w:val="004623D0"/>
    <w:rsid w:val="0046388D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84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4F7B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107C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31790"/>
    <w:rsid w:val="00731D4F"/>
    <w:rsid w:val="007351EB"/>
    <w:rsid w:val="00735FED"/>
    <w:rsid w:val="00737802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482B"/>
    <w:rsid w:val="007752E5"/>
    <w:rsid w:val="00776CC7"/>
    <w:rsid w:val="00777A24"/>
    <w:rsid w:val="00777E46"/>
    <w:rsid w:val="0078096F"/>
    <w:rsid w:val="00781956"/>
    <w:rsid w:val="007821AE"/>
    <w:rsid w:val="007830F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17BF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0258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080F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41F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1D86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539"/>
    <w:rsid w:val="00B44533"/>
    <w:rsid w:val="00B47B48"/>
    <w:rsid w:val="00B51BF7"/>
    <w:rsid w:val="00B51C3C"/>
    <w:rsid w:val="00B53384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763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BB1"/>
    <w:rsid w:val="00D23D39"/>
    <w:rsid w:val="00D25120"/>
    <w:rsid w:val="00D27280"/>
    <w:rsid w:val="00D274AB"/>
    <w:rsid w:val="00D2797D"/>
    <w:rsid w:val="00D323F5"/>
    <w:rsid w:val="00D34251"/>
    <w:rsid w:val="00D34B65"/>
    <w:rsid w:val="00D36436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2A65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1FC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00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5D24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8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E3FC-7238-4B07-9E29-998F4469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24032</TotalTime>
  <Pages>3</Pages>
  <Words>104</Words>
  <Characters>595</Characters>
  <Application>Microsoft Office Word</Application>
  <DocSecurity>0</DocSecurity>
  <Lines>4</Lines>
  <Paragraphs>1</Paragraphs>
  <ScaleCrop>false</ScaleCrop>
  <Company>datathink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Administrator</cp:lastModifiedBy>
  <cp:revision>367</cp:revision>
  <cp:lastPrinted>2016-12-22T11:53:00Z</cp:lastPrinted>
  <dcterms:created xsi:type="dcterms:W3CDTF">2016-05-15T12:51:00Z</dcterms:created>
  <dcterms:modified xsi:type="dcterms:W3CDTF">2018-04-16T09:10:00Z</dcterms:modified>
</cp:coreProperties>
</file>