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E8D" w:rsidRDefault="001B7E8D" w:rsidP="001B7E8D">
      <w:pPr>
        <w:pStyle w:val="a7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tengine示例</w:t>
      </w:r>
    </w:p>
    <w:p w:rsidR="001B7E8D" w:rsidRDefault="001B7E8D" w:rsidP="001B7E8D">
      <w:r>
        <w:rPr>
          <w:noProof/>
        </w:rPr>
        <w:drawing>
          <wp:inline distT="0" distB="0" distL="0" distR="0" wp14:anchorId="40D4E2E3" wp14:editId="1EEA9E55">
            <wp:extent cx="5219700" cy="1181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B7E8D" w:rsidRPr="001B7E8D" w:rsidRDefault="001B7E8D" w:rsidP="001B7E8D">
      <w:pPr>
        <w:ind w:firstLineChars="100" w:firstLine="210"/>
        <w:rPr>
          <w:color w:val="00B0F0"/>
        </w:rPr>
      </w:pPr>
      <w:r w:rsidRPr="001B7E8D">
        <w:rPr>
          <w:color w:val="00B0F0"/>
        </w:rPr>
        <w:t>net.ipv4.tcp_mem = 3097431 4129911 6194862</w:t>
      </w:r>
    </w:p>
    <w:p w:rsidR="001B7E8D" w:rsidRPr="001B7E8D" w:rsidRDefault="001B7E8D" w:rsidP="001B7E8D">
      <w:pPr>
        <w:rPr>
          <w:color w:val="00B0F0"/>
        </w:rPr>
      </w:pPr>
      <w:r w:rsidRPr="001B7E8D">
        <w:rPr>
          <w:color w:val="00B0F0"/>
        </w:rPr>
        <w:t xml:space="preserve">  net.ipv4.tcp_rmem = 4096 87380 6291456</w:t>
      </w:r>
    </w:p>
    <w:p w:rsidR="001B7E8D" w:rsidRPr="001B7E8D" w:rsidRDefault="001B7E8D" w:rsidP="001B7E8D">
      <w:pPr>
        <w:rPr>
          <w:color w:val="00B0F0"/>
        </w:rPr>
      </w:pPr>
      <w:r w:rsidRPr="001B7E8D">
        <w:rPr>
          <w:color w:val="00B0F0"/>
        </w:rPr>
        <w:t xml:space="preserve">  net.ipv4.tcp_wmem = 4096 65536 4194304</w:t>
      </w:r>
    </w:p>
    <w:p w:rsidR="001B7E8D" w:rsidRPr="001B7E8D" w:rsidRDefault="001B7E8D" w:rsidP="001B7E8D">
      <w:pPr>
        <w:rPr>
          <w:color w:val="00B0F0"/>
        </w:rPr>
      </w:pPr>
      <w:r w:rsidRPr="001B7E8D">
        <w:rPr>
          <w:color w:val="00B0F0"/>
        </w:rPr>
        <w:t xml:space="preserve">  net.ipv4.tcp_max_tw_buckets = 262144</w:t>
      </w:r>
    </w:p>
    <w:p w:rsidR="001B7E8D" w:rsidRDefault="001B7E8D" w:rsidP="001B7E8D">
      <w:r>
        <w:t xml:space="preserve"> </w:t>
      </w:r>
      <w:r w:rsidRPr="001B7E8D">
        <w:rPr>
          <w:color w:val="00B0F0"/>
        </w:rPr>
        <w:t xml:space="preserve"> net.ipv4.tcp_tw_recycle = 0</w:t>
      </w:r>
    </w:p>
    <w:p w:rsidR="001B7E8D" w:rsidRDefault="001B7E8D" w:rsidP="001B7E8D">
      <w:r>
        <w:t xml:space="preserve">  net.ipv4.tcp_tw_reuse  = 1</w:t>
      </w:r>
    </w:p>
    <w:p w:rsidR="001B7E8D" w:rsidRDefault="001B7E8D" w:rsidP="001B7E8D">
      <w:r>
        <w:t xml:space="preserve">  net.ipv4.tcp_syncookies  = 1</w:t>
      </w:r>
    </w:p>
    <w:p w:rsidR="001B7E8D" w:rsidRDefault="001B7E8D" w:rsidP="001B7E8D">
      <w:r>
        <w:t xml:space="preserve">  net.ipv4.tcp_fin_timeout = 15</w:t>
      </w:r>
    </w:p>
    <w:p w:rsidR="001B7E8D" w:rsidRDefault="001B7E8D" w:rsidP="001B7E8D">
      <w:r>
        <w:t xml:space="preserve">  net.ipv4.ip_local_port_range = 1024 65535</w:t>
      </w:r>
    </w:p>
    <w:p w:rsidR="001B7E8D" w:rsidRPr="001B7E8D" w:rsidRDefault="001B7E8D" w:rsidP="001B7E8D">
      <w:pPr>
        <w:rPr>
          <w:color w:val="00B0F0"/>
        </w:rPr>
      </w:pPr>
      <w:r w:rsidRPr="001B7E8D">
        <w:rPr>
          <w:color w:val="00B0F0"/>
        </w:rPr>
        <w:t xml:space="preserve">  net.ipv4.tcp_max_syn_backlog = 65535</w:t>
      </w:r>
      <w:r>
        <w:rPr>
          <w:color w:val="00B0F0"/>
        </w:rPr>
        <w:tab/>
      </w:r>
      <w:r>
        <w:rPr>
          <w:color w:val="00B0F0"/>
        </w:rPr>
        <w:tab/>
      </w:r>
      <w:r w:rsidRPr="001B7E8D">
        <w:rPr>
          <w:rFonts w:hint="eastAsia"/>
          <w:color w:val="538135" w:themeColor="accent6" w:themeShade="BF"/>
        </w:rPr>
        <w:t>#默认值为1024</w:t>
      </w:r>
    </w:p>
    <w:p w:rsidR="001B7E8D" w:rsidRPr="001B7E8D" w:rsidRDefault="001B7E8D" w:rsidP="001B7E8D">
      <w:pPr>
        <w:rPr>
          <w:color w:val="00B0F0"/>
        </w:rPr>
      </w:pPr>
      <w:r w:rsidRPr="001B7E8D">
        <w:rPr>
          <w:color w:val="00B0F0"/>
        </w:rPr>
        <w:t xml:space="preserve">  net.core.somaxconn  = 65535</w:t>
      </w:r>
      <w:r>
        <w:rPr>
          <w:color w:val="00B0F0"/>
        </w:rPr>
        <w:tab/>
      </w:r>
      <w:r w:rsidRPr="001B7E8D">
        <w:rPr>
          <w:color w:val="538135" w:themeColor="accent6" w:themeShade="BF"/>
        </w:rPr>
        <w:t>#</w:t>
      </w:r>
      <w:r w:rsidRPr="001B7E8D">
        <w:rPr>
          <w:rFonts w:hint="eastAsia"/>
          <w:color w:val="538135" w:themeColor="accent6" w:themeShade="BF"/>
        </w:rPr>
        <w:t>默认值为128</w:t>
      </w:r>
    </w:p>
    <w:p w:rsidR="001B7E8D" w:rsidRDefault="001B7E8D" w:rsidP="001B7E8D">
      <w:pPr>
        <w:rPr>
          <w:color w:val="538135" w:themeColor="accent6" w:themeShade="BF"/>
        </w:rPr>
      </w:pPr>
      <w:r w:rsidRPr="001B7E8D">
        <w:rPr>
          <w:color w:val="00B0F0"/>
        </w:rPr>
        <w:t xml:space="preserve">  net.core.netdev_max_backlog  = 200000</w:t>
      </w:r>
      <w:r>
        <w:rPr>
          <w:color w:val="00B0F0"/>
        </w:rPr>
        <w:t xml:space="preserve"> </w:t>
      </w:r>
      <w:r w:rsidRPr="001B7E8D">
        <w:rPr>
          <w:color w:val="538135" w:themeColor="accent6" w:themeShade="BF"/>
        </w:rPr>
        <w:tab/>
        <w:t>#</w:t>
      </w:r>
      <w:r w:rsidRPr="001B7E8D">
        <w:rPr>
          <w:rFonts w:hint="eastAsia"/>
          <w:color w:val="538135" w:themeColor="accent6" w:themeShade="BF"/>
        </w:rPr>
        <w:t>默认值为1000</w:t>
      </w:r>
    </w:p>
    <w:p w:rsidR="00052F27" w:rsidRPr="001B7E8D" w:rsidRDefault="00052F27" w:rsidP="001B7E8D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D3D1438" wp14:editId="357FD4C1">
            <wp:extent cx="5274310" cy="440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7E8D" w:rsidRDefault="000512AF">
      <w:r>
        <w:rPr>
          <w:rFonts w:hint="eastAsia"/>
        </w:rPr>
        <w:t>参考：</w:t>
      </w:r>
      <w:r w:rsidRPr="000512AF">
        <w:t>http://tengine.taobao.org/document_cn/benchmark_cn.html</w:t>
      </w:r>
    </w:p>
    <w:p w:rsidR="001B7E8D" w:rsidRDefault="001B7E8D"/>
    <w:p w:rsidR="000512AF" w:rsidRDefault="000512AF"/>
    <w:p w:rsidR="000512AF" w:rsidRDefault="000512AF">
      <w:pPr>
        <w:rPr>
          <w:rFonts w:hint="eastAsia"/>
        </w:rPr>
      </w:pPr>
    </w:p>
    <w:sectPr w:rsidR="00051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575" w:rsidRDefault="00113575" w:rsidP="001B7E8D">
      <w:r>
        <w:separator/>
      </w:r>
    </w:p>
  </w:endnote>
  <w:endnote w:type="continuationSeparator" w:id="0">
    <w:p w:rsidR="00113575" w:rsidRDefault="00113575" w:rsidP="001B7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575" w:rsidRDefault="00113575" w:rsidP="001B7E8D">
      <w:r>
        <w:separator/>
      </w:r>
    </w:p>
  </w:footnote>
  <w:footnote w:type="continuationSeparator" w:id="0">
    <w:p w:rsidR="00113575" w:rsidRDefault="00113575" w:rsidP="001B7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D1D59"/>
    <w:multiLevelType w:val="hybridMultilevel"/>
    <w:tmpl w:val="BB60DA78"/>
    <w:lvl w:ilvl="0" w:tplc="D4DEE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B0"/>
    <w:rsid w:val="000512AF"/>
    <w:rsid w:val="00052F27"/>
    <w:rsid w:val="00113575"/>
    <w:rsid w:val="001B7E8D"/>
    <w:rsid w:val="006C7CB0"/>
    <w:rsid w:val="00FB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CFFCF"/>
  <w15:chartTrackingRefBased/>
  <w15:docId w15:val="{29D6CC5F-5D19-4AB9-9C26-609462EA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7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7E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7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7E8D"/>
    <w:rPr>
      <w:sz w:val="18"/>
      <w:szCs w:val="18"/>
    </w:rPr>
  </w:style>
  <w:style w:type="paragraph" w:styleId="a7">
    <w:name w:val="List Paragraph"/>
    <w:basedOn w:val="a"/>
    <w:uiPriority w:val="34"/>
    <w:qFormat/>
    <w:rsid w:val="001B7E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T</dc:creator>
  <cp:keywords/>
  <dc:description/>
  <cp:lastModifiedBy>D T</cp:lastModifiedBy>
  <cp:revision>4</cp:revision>
  <dcterms:created xsi:type="dcterms:W3CDTF">2015-11-11T11:24:00Z</dcterms:created>
  <dcterms:modified xsi:type="dcterms:W3CDTF">2015-11-11T11:28:00Z</dcterms:modified>
</cp:coreProperties>
</file>