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LTER-LIFE</w:t>
      </w:r>
      <w:r>
        <w:t xml:space="preserve"> </w:t>
      </w:r>
      <w:r>
        <w:t xml:space="preserve">digital</w:t>
      </w:r>
      <w:r>
        <w:t xml:space="preserve"> </w:t>
      </w:r>
      <w:r>
        <w:t xml:space="preserve">twins: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Karline</w:t>
      </w:r>
      <w:r>
        <w:t xml:space="preserve"> </w:t>
      </w:r>
      <w:r>
        <w:t xml:space="preserve">Soetaert</w:t>
      </w:r>
    </w:p>
    <w:p>
      <w:pPr>
        <w:pStyle w:val="Date"/>
      </w:pPr>
      <w:r>
        <w:t xml:space="preserve">first</w:t>
      </w:r>
      <w:r>
        <w:t xml:space="preserve"> </w:t>
      </w:r>
      <w:r>
        <w:t xml:space="preserve">version:</w:t>
      </w:r>
      <w:r>
        <w:t xml:space="preserve"> </w:t>
      </w:r>
      <w:r>
        <w:t xml:space="preserve">01-10-2023;</w:t>
      </w:r>
      <w:r>
        <w:t xml:space="preserve"> </w:t>
      </w:r>
      <w:r>
        <w:t xml:space="preserve">current</w:t>
      </w:r>
      <w:r>
        <w:t xml:space="preserve"> </w:t>
      </w:r>
      <w:r>
        <w:t xml:space="preserve">version:</w:t>
      </w:r>
      <w:r>
        <w:t xml:space="preserve"> </w:t>
      </w:r>
      <w:r>
        <w:t xml:space="preserve">30</w:t>
      </w:r>
      <w:r>
        <w:t xml:space="preserve"> </w:t>
      </w:r>
      <w:r>
        <w:t xml:space="preserve">January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prepares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data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</w:t>
      </w:r>
      <w:r>
        <w:t xml:space="preserve"> </w:t>
      </w:r>
      <w:r>
        <w:t xml:space="preserve">life</w:t>
      </w:r>
      <w:r>
        <w:t xml:space="preserve"> </w:t>
      </w:r>
      <w:r>
        <w:t xml:space="preserve">dtPP</w:t>
      </w:r>
      <w:r>
        <w:t xml:space="preserve"> </w:t>
      </w:r>
      <w:r>
        <w:t xml:space="preserve">(digital</w:t>
      </w:r>
      <w:r>
        <w:t xml:space="preserve"> </w:t>
      </w:r>
      <w:r>
        <w:t xml:space="preserve">twin</w:t>
      </w:r>
      <w:r>
        <w:t xml:space="preserve"> </w:t>
      </w:r>
      <w:r>
        <w:t xml:space="preserve">of</w:t>
      </w:r>
      <w:r>
        <w:t xml:space="preserve"> </w:t>
      </w:r>
      <w:r>
        <w:t xml:space="preserve">primary</w:t>
      </w:r>
      <w:r>
        <w:t xml:space="preserve"> </w:t>
      </w:r>
      <w:r>
        <w:t xml:space="preserve">production)</w:t>
      </w:r>
      <w:r>
        <w:t xml:space="preserve"> </w:t>
      </w:r>
      <w:r>
        <w:t xml:space="preserve">package.</w:t>
      </w:r>
    </w:p>
    <w:bookmarkStart w:id="26" w:name="remote-sensing-chlorophyll"/>
    <w:p>
      <w:pPr>
        <w:pStyle w:val="Heading1"/>
      </w:pPr>
      <w:r>
        <w:t xml:space="preserve">Remote sensing Chlorophyll</w:t>
      </w:r>
    </w:p>
    <w:p>
      <w:pPr>
        <w:pStyle w:val="FirstParagraph"/>
      </w:pPr>
      <w:r>
        <w:t xml:space="preserve">Converts monthly chlorophyll data that were obtained from</w:t>
      </w:r>
      <w:r>
        <w:t xml:space="preserve"> </w:t>
      </w:r>
      <w:hyperlink r:id="rId20">
        <w:r>
          <w:rPr>
            <w:rStyle w:val="Hyperlink"/>
          </w:rPr>
          <w:t xml:space="preserve">http://sites.science.oregonstate.edu/ocean.productivity</w:t>
        </w:r>
      </w:hyperlink>
    </w:p>
    <w:p>
      <w:pPr>
        <w:pStyle w:val="BodyText"/>
      </w:pPr>
      <w:r>
        <w:t xml:space="preserve">NOTE: These data are not the final data to be used; they should be eventually replaced.</w:t>
      </w:r>
    </w:p>
    <w:bookmarkStart w:id="21" w:name="reading-the-data"/>
    <w:p>
      <w:pPr>
        <w:pStyle w:val="Heading2"/>
      </w:pPr>
      <w:r>
        <w:t xml:space="preserve">Reading the data</w:t>
      </w:r>
    </w:p>
    <w:p>
      <w:pPr>
        <w:pStyle w:val="FirstParagraph"/>
      </w:pPr>
      <w:r>
        <w:t xml:space="preserve">Monthly data are in separate files; they are in HDF format.</w:t>
      </w:r>
      <w:r>
        <w:t xml:space="preserve"> </w:t>
      </w:r>
      <w:r>
        <w:t xml:space="preserve">A function is written to process one file</w:t>
      </w:r>
    </w:p>
    <w:p>
      <w:pPr>
        <w:pStyle w:val="SourceCode"/>
      </w:pPr>
      <w:r>
        <w:rPr>
          <w:rStyle w:val="NormalTok"/>
        </w:rPr>
        <w:t xml:space="preserve">ReadData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dir=</w:t>
      </w:r>
      <w:r>
        <w:rPr>
          <w:rStyle w:val="StringTok"/>
        </w:rPr>
        <w:t xml:space="preserve">"../raw_data/chl_RS"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chl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nc_open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(dir, file,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the chlorophyll variable</w:t>
      </w:r>
      <w:r>
        <w:br/>
      </w:r>
      <w:r>
        <w:rPr>
          <w:rStyle w:val="NormalTok"/>
        </w:rPr>
        <w:t xml:space="preserve">  CHL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ncvar_get</w:t>
      </w:r>
      <w:r>
        <w:rPr>
          <w:rStyle w:val="NormalTok"/>
        </w:rPr>
        <w:t xml:space="preserve">(chl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global attributes</w:t>
      </w:r>
      <w:r>
        <w:br/>
      </w:r>
      <w:r>
        <w:rPr>
          <w:rStyle w:val="NormalTok"/>
        </w:rPr>
        <w:t xml:space="preserve">  tini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ncatt_get</w:t>
      </w:r>
      <w:r>
        <w:rPr>
          <w:rStyle w:val="NormalTok"/>
        </w:rPr>
        <w:t xml:space="preserve">(chl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attname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Time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tend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ncatt_get</w:t>
      </w:r>
      <w:r>
        <w:rPr>
          <w:rStyle w:val="NormalTok"/>
        </w:rPr>
        <w:t xml:space="preserve">(chl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attname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 Time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 up data (flag unavailable data)</w:t>
      </w:r>
      <w:r>
        <w:br/>
      </w:r>
      <w:r>
        <w:rPr>
          <w:rStyle w:val="NormalTok"/>
        </w:rPr>
        <w:t xml:space="preserve">  CHL[CHL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Latitude and longitude - they are not given</w:t>
      </w:r>
      <w:r>
        <w:br/>
      </w:r>
      <w:r>
        <w:rPr>
          <w:rStyle w:val="NormalTok"/>
        </w:rPr>
        <w:t xml:space="preserve">  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1080</w:t>
      </w:r>
      <w:r>
        <w:br/>
      </w:r>
      <w:r>
        <w:rPr>
          <w:rStyle w:val="NormalTok"/>
        </w:rPr>
        <w:t xml:space="preserve">  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2160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2160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a region that includes the Wadden </w:t>
      </w:r>
      <w:r>
        <w:br/>
      </w:r>
      <w:r>
        <w:rPr>
          <w:rStyle w:val="NormalTok"/>
        </w:rPr>
        <w:t xml:space="preserve">  LON.ii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(LON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LAT.ii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(LAT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aspect ratio for plotting</w:t>
      </w:r>
      <w:r>
        <w:br/>
      </w:r>
      <w:r>
        <w:rPr>
          <w:rStyle w:val="NormalTok"/>
        </w:rPr>
        <w:t xml:space="preserve">  asp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(LAT[LAT.ii])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in proper format and select the wadden area</w:t>
      </w:r>
      <w:r>
        <w:br/>
      </w:r>
      <w:r>
        <w:rPr>
          <w:rStyle w:val="NormalTok"/>
        </w:rPr>
        <w:t xml:space="preserve">  Chl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(CHL)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ChlorWad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Chl[LON.ii, LAT.ii]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=</w:t>
      </w:r>
      <w:r>
        <w:rPr>
          <w:rStyle w:val="NormalTok"/>
        </w:rPr>
        <w:t xml:space="preserve">LON[LON.ii],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   =</w:t>
      </w:r>
      <w:r>
        <w:rPr>
          <w:rStyle w:val="NormalTok"/>
        </w:rPr>
        <w:t xml:space="preserve">LAT[LAT.ii],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z    =</w:t>
      </w:r>
      <w:r>
        <w:rPr>
          <w:rStyle w:val="NormalTok"/>
        </w:rPr>
        <w:t xml:space="preserve">ChlorWad,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tini =</w:t>
      </w:r>
      <w:r>
        <w:rPr>
          <w:rStyle w:val="NormalTok"/>
        </w:rPr>
        <w:t xml:space="preserve">tini[[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tend =</w:t>
      </w:r>
      <w:r>
        <w:rPr>
          <w:rStyle w:val="NormalTok"/>
        </w:rPr>
        <w:t xml:space="preserve">tend[[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asp  =</w:t>
      </w:r>
      <w:r>
        <w:rPr>
          <w:rStyle w:val="NormalTok"/>
        </w:rPr>
        <w:t xml:space="preserve">asp)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 files are read one by one and put in 3D array</w:t>
      </w:r>
    </w:p>
    <w:p>
      <w:pPr>
        <w:pStyle w:val="SourceCode"/>
      </w:pPr>
      <w:r>
        <w:rPr>
          <w:rStyle w:val="CommentTok"/>
        </w:rPr>
        <w:t xml:space="preserve"># names of the files</w:t>
      </w:r>
      <w:r>
        <w:br/>
      </w:r>
      <w:r>
        <w:br/>
      </w:r>
      <w:r>
        <w:rPr>
          <w:rStyle w:val="NormalTok"/>
        </w:rPr>
        <w:t xml:space="preserve">HDFfiles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"chl.2021001.hdf"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"chl.2021032.hdf"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"chl.2021060.hdf"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"chl.2021091.hdf"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"chl.2021121.hdf"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"chl.2021152.hdf"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"chl.2021182.hdf"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"chl.2021213.hdf"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"chl.2021244.hdf"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"chl.2021274.hdf"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"chl.2021305.hdf"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"chl.2021335.hdf"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(HDFfiles)</w:t>
      </w:r>
      <w:r>
        <w:br/>
      </w:r>
      <w:r>
        <w:br/>
      </w:r>
      <w:r>
        <w:rPr>
          <w:rStyle w:val="CommentTok"/>
        </w:rPr>
        <w:t xml:space="preserve"># read a file</w:t>
      </w:r>
      <w:r>
        <w:br/>
      </w:r>
      <w:r>
        <w:rPr>
          <w:rStyle w:val="NormalTok"/>
        </w:rPr>
        <w:t xml:space="preserve">X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"chl.2021213.hdf"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dimension of the array</w:t>
      </w:r>
      <w:r>
        <w:br/>
      </w:r>
      <w:r>
        <w:rPr>
          <w:rStyle w:val="NormalTok"/>
        </w:rPr>
        <w:t xml:space="preserve">CHLarr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dim=</w:t>
      </w:r>
      <w:r>
        <w:rPr>
          <w:rStyle w:val="NormalTok"/>
        </w:rPr>
        <w:t xml:space="preserve">DD)     </w:t>
      </w:r>
      <w:r>
        <w:rPr>
          <w:rStyle w:val="CommentTok"/>
        </w:rPr>
        <w:t xml:space="preserve"># create an empty array</w:t>
      </w:r>
      <w:r>
        <w:br/>
      </w:r>
      <w:r>
        <w:br/>
      </w:r>
      <w:r>
        <w:rPr>
          <w:rStyle w:val="NormalTok"/>
        </w:rPr>
        <w:t xml:space="preserve">Ti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ReadData</w:t>
      </w:r>
      <w:r>
        <w:rPr>
          <w:rStyle w:val="NormalTok"/>
        </w:rPr>
        <w:t xml:space="preserve"> (HDFfiles[ifile])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Ti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tini)</w:t>
      </w:r>
      <w:r>
        <w:br/>
      </w:r>
      <w:r>
        <w:rPr>
          <w:rStyle w:val="NormalTok"/>
        </w:rPr>
        <w:t xml:space="preserve">  Te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tend)</w:t>
      </w:r>
      <w:r>
        <w:br/>
      </w:r>
      <w:r>
        <w:rPr>
          <w:rStyle w:val="NormalTok"/>
        </w:rPr>
        <w:t xml:space="preserve">  CHLarr[,,ifile]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frmt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%H:%M:%OS"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of the datetime strings</w:t>
      </w:r>
      <w:r>
        <w:br/>
      </w:r>
      <w:r>
        <w:br/>
      </w:r>
      <w:r>
        <w:rPr>
          <w:rStyle w:val="NormalTok"/>
        </w:rPr>
        <w:t xml:space="preserve">Chlor2021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longitude  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latitude   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chlorophyll =</w:t>
      </w:r>
      <w:r>
        <w:rPr>
          <w:rStyle w:val="NormalTok"/>
        </w:rPr>
        <w:t xml:space="preserve"> CHLarr,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datetime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(Ti, </w:t>
      </w:r>
      <w:r>
        <w:rPr>
          <w:rStyle w:val="AttributeTok"/>
        </w:rPr>
        <w:t xml:space="preserve">format=</w:t>
      </w:r>
      <w:r>
        <w:rPr>
          <w:rStyle w:val="NormalTok"/>
        </w:rPr>
        <w:t xml:space="preserve">frmt),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(Te, </w:t>
      </w:r>
      <w:r>
        <w:rPr>
          <w:rStyle w:val="AttributeTok"/>
        </w:rPr>
        <w:t xml:space="preserve">format=</w:t>
      </w:r>
      <w:r>
        <w:rPr>
          <w:rStyle w:val="NormalTok"/>
        </w:rPr>
        <w:t xml:space="preserve">frmt)),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datasource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"http://orca.science.oregonstate.edu/"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asp        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asp)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"../processed_data/Chlor2021.rda"</w:t>
      </w:r>
      <w:r>
        <w:rPr>
          <w:rStyle w:val="NormalTok"/>
        </w:rPr>
        <w:t xml:space="preserve">, Chlor2021)</w:t>
      </w:r>
      <w:r>
        <w:br/>
      </w:r>
      <w:r>
        <w:br/>
      </w:r>
      <w:r>
        <w:rPr>
          <w:rStyle w:val="NormalTok"/>
        </w:rPr>
        <w:t xml:space="preserve">ChlMean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(Chlor2021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chlorophyll,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5" w:name="plot-the-data"/>
    <w:p>
      <w:pPr>
        <w:pStyle w:val="Heading2"/>
      </w:pPr>
      <w:r>
        <w:t xml:space="preserve">plot the data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FunctionTok"/>
        </w:rPr>
        <w:t xml:space="preserve">image2D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Chlor2021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Chlor2021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     =</w:t>
      </w:r>
      <w:r>
        <w:rPr>
          <w:rStyle w:val="NormalTok"/>
        </w:rPr>
        <w:t xml:space="preserve"> Chlor2021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chlorophyll[,,months],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 =</w:t>
      </w:r>
      <w:r>
        <w:rPr>
          <w:rStyle w:val="NormalTok"/>
        </w:rPr>
        <w:t xml:space="preserve"> month.abb[months], </w:t>
      </w:r>
      <w:r>
        <w:rPr>
          <w:rStyle w:val="AttributeTok"/>
        </w:rPr>
        <w:t xml:space="preserve">clab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"mg/m3"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log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# color variable log-transformed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asp   =</w:t>
      </w:r>
      <w:r>
        <w:rPr>
          <w:rStyle w:val="NormalTok"/>
        </w:rPr>
        <w:t xml:space="preserve"> Chlor2021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adR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0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The following R-sources were used for this work:</w:t>
      </w:r>
    </w:p>
    <w:p>
      <w:pPr>
        <w:pStyle w:val="BodyText"/>
      </w:pPr>
      <w:r>
        <w:t xml:space="preserve">R-core:</w:t>
      </w:r>
    </w:p>
    <w:p>
      <w:pPr>
        <w:numPr>
          <w:ilvl w:val="0"/>
          <w:numId w:val="1001"/>
        </w:numPr>
        <w:pStyle w:val="Compact"/>
      </w:pPr>
      <w:r>
        <w:t xml:space="preserve">R Core Team (2022). R: A language and environment for statistical computing. R Foundation for Statistical Computing, Vienna, Austria. URL</w:t>
      </w:r>
      <w:r>
        <w:t xml:space="preserve"> 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FirstParagraph"/>
      </w:pPr>
      <w:r>
        <w:t xml:space="preserve">R-package dtWad,</w:t>
      </w:r>
    </w:p>
    <w:p>
      <w:pPr>
        <w:numPr>
          <w:ilvl w:val="0"/>
          <w:numId w:val="1002"/>
        </w:numPr>
        <w:pStyle w:val="Compact"/>
      </w:pPr>
      <w:r>
        <w:t xml:space="preserve">Soetaert K (2024). dtWad: Waddensea Digital Twin: general utilities. R package version 0.0.1.</w:t>
      </w:r>
    </w:p>
    <w:p>
      <w:pPr>
        <w:pStyle w:val="FirstParagraph"/>
      </w:pPr>
      <w:r>
        <w:t xml:space="preserve">R-package ncdf4</w:t>
      </w:r>
    </w:p>
    <w:p>
      <w:pPr>
        <w:numPr>
          <w:ilvl w:val="0"/>
          <w:numId w:val="1003"/>
        </w:numPr>
        <w:pStyle w:val="Compact"/>
      </w:pPr>
      <w:r>
        <w:t xml:space="preserve">Pierce D (2023).</w:t>
      </w:r>
      <w:r>
        <w:t xml:space="preserve"> </w:t>
      </w:r>
      <w:r>
        <w:rPr>
          <w:iCs/>
          <w:i/>
        </w:rPr>
        <w:t xml:space="preserve">ncdf4: Interface to Unidata netCDF (Version 4 or Earlier) Format Data Files</w:t>
      </w:r>
      <w:r>
        <w:t xml:space="preserve">. R package version 1.21,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https://CRAN.R-project.org/package=ncdf4</w:t>
        </w:r>
      </w:hyperlink>
    </w:p>
    <w:p>
      <w:pPr>
        <w:pStyle w:val="FirstParagraph"/>
      </w:pPr>
      <w:r>
        <w:t xml:space="preserve">R-package plot3D</w:t>
      </w:r>
    </w:p>
    <w:p>
      <w:pPr>
        <w:numPr>
          <w:ilvl w:val="0"/>
          <w:numId w:val="1004"/>
        </w:numPr>
        <w:pStyle w:val="Compact"/>
      </w:pPr>
      <w:r>
        <w:t xml:space="preserve">Soetaert K (2021).</w:t>
      </w:r>
      <w:r>
        <w:t xml:space="preserve"> </w:t>
      </w:r>
      <w:r>
        <w:rPr>
          <w:iCs/>
          <w:i/>
        </w:rPr>
        <w:t xml:space="preserve">plot3D: Plotting Multi-Dimensional Data</w:t>
      </w:r>
      <w:r>
        <w:t xml:space="preserve">. R package version 1.4,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https://CRAN.R-project.org/package=plot3D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sites.science.oregonstate.edu/ocean.productivity" TargetMode="External" /><Relationship Type="http://schemas.openxmlformats.org/officeDocument/2006/relationships/hyperlink" Id="rId28" Target="https://CRAN.R-project.org/package=ncdf4" TargetMode="External" /><Relationship Type="http://schemas.openxmlformats.org/officeDocument/2006/relationships/hyperlink" Id="rId29" Target="https://CRAN.R-project.org/package=plot3D" TargetMode="External" /><Relationship Type="http://schemas.openxmlformats.org/officeDocument/2006/relationships/hyperlink" Id="rId27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ites.science.oregonstate.edu/ocean.productivity" TargetMode="External" /><Relationship Type="http://schemas.openxmlformats.org/officeDocument/2006/relationships/hyperlink" Id="rId28" Target="https://CRAN.R-project.org/package=ncdf4" TargetMode="External" /><Relationship Type="http://schemas.openxmlformats.org/officeDocument/2006/relationships/hyperlink" Id="rId29" Target="https://CRAN.R-project.org/package=plot3D" TargetMode="External" /><Relationship Type="http://schemas.openxmlformats.org/officeDocument/2006/relationships/hyperlink" Id="rId2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and processing data for use in the LTER-LIFE digital twins: remote sensing data</dc:title>
  <dc:creator>Karline Soetaert</dc:creator>
  <cp:keywords/>
  <dcterms:created xsi:type="dcterms:W3CDTF">2024-01-30T11:10:27Z</dcterms:created>
  <dcterms:modified xsi:type="dcterms:W3CDTF">2024-01-30T11:10:27Z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prepares remote sensing data that are to be used in the LTER life dtPP (digital twin of primary production) package.</vt:lpwstr>
  </property>
  <property fmtid="{D5CDD505-2E9C-101B-9397-08002B2CF9AE}" pid="3" name="date">
    <vt:lpwstr>first version: 01-10-2023; current version: 30 January 2024</vt:lpwstr>
  </property>
  <property fmtid="{D5CDD505-2E9C-101B-9397-08002B2CF9AE}" pid="4" name="output">
    <vt:lpwstr/>
  </property>
  <property fmtid="{D5CDD505-2E9C-101B-9397-08002B2CF9AE}" pid="5" name="toc_depth">
    <vt:lpwstr>3</vt:lpwstr>
  </property>
  <property fmtid="{D5CDD505-2E9C-101B-9397-08002B2CF9AE}" pid="6" name="word_document">
    <vt:lpwstr/>
  </property>
</Properties>
</file>