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40" w:firstLineChars="600"/>
        <w:rPr>
          <w:rFonts w:hint="eastAsia"/>
          <w:sz w:val="44"/>
          <w:szCs w:val="44"/>
          <w:lang w:val="en-US" w:eastAsia="zh-CN"/>
        </w:rPr>
      </w:pPr>
      <w:r>
        <w:rPr>
          <w:rFonts w:hint="eastAsia"/>
          <w:sz w:val="44"/>
          <w:szCs w:val="44"/>
          <w:lang w:val="en-US" w:eastAsia="zh-CN"/>
        </w:rPr>
        <w:t>我的春节返乡笔记</w:t>
      </w:r>
    </w:p>
    <w:p>
      <w:pPr>
        <w:ind w:firstLine="640"/>
        <w:rPr>
          <w:rFonts w:hint="eastAsia"/>
          <w:sz w:val="28"/>
          <w:szCs w:val="28"/>
          <w:lang w:val="en-US" w:eastAsia="zh-CN"/>
        </w:rPr>
      </w:pPr>
      <w:r>
        <w:rPr>
          <w:rFonts w:hint="eastAsia"/>
          <w:sz w:val="28"/>
          <w:szCs w:val="28"/>
          <w:lang w:val="en-US" w:eastAsia="zh-CN"/>
        </w:rPr>
        <w:t>1月3日，结束了最后一门期末考试的我草草吃过午饭便兴冲冲地提着行李踏上了回家的路。当时的我并不清楚接下来等待自己的会是一个相当漫长的“寒假”。</w:t>
      </w:r>
    </w:p>
    <w:p>
      <w:pPr>
        <w:ind w:firstLine="640"/>
        <w:rPr>
          <w:rFonts w:hint="eastAsia"/>
          <w:sz w:val="28"/>
          <w:szCs w:val="28"/>
          <w:lang w:val="en-US" w:eastAsia="zh-CN"/>
        </w:rPr>
      </w:pPr>
      <w:r>
        <w:rPr>
          <w:rFonts w:hint="eastAsia"/>
          <w:sz w:val="28"/>
          <w:szCs w:val="28"/>
          <w:lang w:val="en-US" w:eastAsia="zh-CN"/>
        </w:rPr>
        <w:t>在随后的日子里，武汉市的不明肺炎传染病愈发严重，并随着春运期间人群的大规模流动向全国各地传播。人们由最开始的毫不在意、侃侃而谈到最后已经变得风声鹤唳，草木皆兵。紧张的气氛在全国蔓延开来，一场“战疫”已经打响。</w:t>
      </w:r>
    </w:p>
    <w:p>
      <w:pPr>
        <w:ind w:firstLine="640"/>
        <w:rPr>
          <w:rFonts w:hint="eastAsia"/>
          <w:sz w:val="28"/>
          <w:szCs w:val="28"/>
          <w:lang w:val="en-US" w:eastAsia="zh-CN"/>
        </w:rPr>
      </w:pPr>
      <w:r>
        <w:rPr>
          <w:rFonts w:hint="eastAsia"/>
          <w:sz w:val="28"/>
          <w:szCs w:val="28"/>
          <w:lang w:val="en-US" w:eastAsia="zh-CN"/>
        </w:rPr>
        <w:t>只有在危机时刻，一个国家人民的团结与凝聚力才能得到深刻体现，而这在至今快两个月的抗“疫”中得到了充分的展示。作为互联网爱好者，热衷于浏览各类信息的我每每看见来自全国各地的各种形式的支持，总能觉得心头一暖。各行各业的众多视频制作者，不论游戏主播或是美食吃播，在危机面前都挺身而出作出榜样，许多人捐献自己辛苦许久赚得的大笔钱财、或是医护人员急需的防护物资、亦或是几十箱应急食品。除此之外，更多的是普通的市民，一点一滴地付出，汇聚成了抵御严峻疫情的大堤，联结了中国人民的内心。正如鲁迅先生所说“有一分热，发一份光”，由人们的善心所发出的光汇聚起来，便是中国顽强旺盛的生命活力。</w:t>
      </w:r>
    </w:p>
    <w:p>
      <w:pPr>
        <w:ind w:firstLine="640"/>
        <w:rPr>
          <w:rFonts w:hint="eastAsia"/>
          <w:sz w:val="28"/>
          <w:szCs w:val="28"/>
          <w:lang w:val="en-US" w:eastAsia="zh-CN"/>
        </w:rPr>
      </w:pPr>
      <w:r>
        <w:rPr>
          <w:rFonts w:hint="eastAsia"/>
          <w:sz w:val="28"/>
          <w:szCs w:val="28"/>
          <w:lang w:val="en-US" w:eastAsia="zh-CN"/>
        </w:rPr>
        <w:t>令人遗憾的是， 整个疫情期间，事情的发展并非总是一帆风顺如人所愿。由疫情所牵引出的一系列事件令人咋舌。湖北政府的负责不到位，监管不力；红十字会丑态百出，应急物资上蒙着一层厚灰。这些和平的日常生活中隐藏着的丑恶腐败现象在危难关头原形毕露，着实令人愤慨。日常生活中，口罩被疯炒至几十元甚至上百元，着实让我瞠目结舌。而在错综复杂的网络上，别有用心之人利用疫情传播各类谣言扰乱公共秩序，煽动人民的恐慌情绪更是恶心之至。在这一次的传染病危机中，我不仅看到了人们团结一心互帮互助的美好，更看到了日常生活中难以发现的许多隐患。</w:t>
      </w:r>
    </w:p>
    <w:p>
      <w:pPr>
        <w:ind w:firstLine="640"/>
        <w:rPr>
          <w:rFonts w:hint="default"/>
          <w:sz w:val="28"/>
          <w:szCs w:val="28"/>
          <w:lang w:val="en-US" w:eastAsia="zh-CN"/>
        </w:rPr>
      </w:pPr>
      <w:r>
        <w:rPr>
          <w:rFonts w:hint="eastAsia"/>
          <w:sz w:val="28"/>
          <w:szCs w:val="28"/>
          <w:lang w:val="en-US" w:eastAsia="zh-CN"/>
        </w:rPr>
        <w:t>“塞翁失马，焉知非福”，在这次抗击传染病的过程中所暴露出的种种问题，值得人们去反省、深思。只有经过不断地打磨，钻石才能闪耀出璀璨的光芒。只有经历过风雨的洗礼，国家才会变得更加成熟、冷静。但愿我们都能吸取这次惨痛经历的经验，当未来可能的变动发生时，我们可以更加沉着迅速地作出有效的反应来证明：我们已经有所成长。</w:t>
      </w:r>
      <w:bookmarkStart w:id="0" w:name="_GoBack"/>
      <w:bookmarkEnd w:id="0"/>
    </w:p>
    <w:p>
      <w:pPr>
        <w:ind w:firstLine="2640" w:firstLineChars="600"/>
        <w:rPr>
          <w:rFonts w:hint="default"/>
          <w:sz w:val="44"/>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385C8E"/>
    <w:rsid w:val="0C254461"/>
    <w:rsid w:val="1ED44CD8"/>
    <w:rsid w:val="50385C8E"/>
    <w:rsid w:val="5EF80F90"/>
    <w:rsid w:val="7CD22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2020-03-03T06:44:00Z</dcterms:created>
  <dc:creator>L T Enjoy</dc:creator>
  <cp:lastModifiedBy>L T Enjoy</cp:lastModifiedBy>
  <dcterms:modified xsi:type="dcterms:W3CDTF">2020-03-03T07:45:03Z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