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eastAsia" w:ascii="宋体" w:hAnsi="宋体" w:eastAsia="宋体" w:cs="宋体"/>
          <w:b/>
          <w:kern w:val="0"/>
          <w:sz w:val="44"/>
          <w:szCs w:val="44"/>
        </w:rPr>
      </w:pPr>
      <w:r>
        <w:rPr>
          <w:rFonts w:hint="eastAsia" w:ascii="宋体" w:hAnsi="宋体" w:eastAsia="宋体" w:cs="宋体"/>
          <w:b/>
          <w:kern w:val="0"/>
          <w:sz w:val="44"/>
          <w:szCs w:val="44"/>
        </w:rPr>
        <w:t>数据结构实验报告</w:t>
      </w:r>
    </w:p>
    <w:p>
      <w:pPr>
        <w:jc w:val="center"/>
        <w:rPr>
          <w:rFonts w:hint="eastAsia" w:ascii="宋体" w:hAnsi="宋体" w:eastAsia="宋体" w:cs="宋体"/>
          <w:kern w:val="0"/>
          <w:sz w:val="32"/>
          <w:szCs w:val="32"/>
          <w:u w:val="single"/>
        </w:rPr>
      </w:pPr>
      <w:r>
        <w:rPr>
          <w:rFonts w:hint="eastAsia" w:ascii="宋体" w:hAnsi="宋体" w:eastAsia="宋体" w:cs="宋体"/>
          <w:kern w:val="0"/>
          <w:sz w:val="32"/>
          <w:szCs w:val="32"/>
        </w:rPr>
        <w:t>姓名：</w:t>
      </w:r>
      <w:r>
        <w:rPr>
          <w:rFonts w:hint="eastAsia" w:ascii="宋体" w:hAnsi="宋体" w:eastAsia="宋体" w:cs="宋体"/>
          <w:kern w:val="0"/>
          <w:sz w:val="32"/>
          <w:szCs w:val="32"/>
          <w:u w:val="single"/>
        </w:rPr>
        <w:tab/>
      </w:r>
      <w:r>
        <w:rPr>
          <w:rFonts w:hint="eastAsia" w:ascii="宋体" w:hAnsi="宋体" w:eastAsia="宋体" w:cs="宋体"/>
          <w:kern w:val="0"/>
          <w:sz w:val="32"/>
          <w:szCs w:val="32"/>
          <w:u w:val="single"/>
          <w:lang w:val="en-US" w:eastAsia="zh-CN"/>
        </w:rPr>
        <w:t>粟锦</w:t>
      </w:r>
      <w:r>
        <w:rPr>
          <w:rFonts w:hint="eastAsia" w:ascii="宋体" w:hAnsi="宋体" w:eastAsia="宋体" w:cs="宋体"/>
          <w:kern w:val="0"/>
          <w:sz w:val="32"/>
          <w:szCs w:val="32"/>
        </w:rPr>
        <w:t xml:space="preserve"> 学号：</w:t>
      </w:r>
      <w:r>
        <w:rPr>
          <w:rFonts w:hint="eastAsia" w:ascii="宋体" w:hAnsi="宋体" w:eastAsia="宋体" w:cs="宋体"/>
          <w:kern w:val="0"/>
          <w:sz w:val="32"/>
          <w:szCs w:val="32"/>
          <w:u w:val="single"/>
        </w:rPr>
        <w:t>U20</w:t>
      </w:r>
      <w:r>
        <w:rPr>
          <w:rFonts w:hint="eastAsia" w:ascii="宋体" w:hAnsi="宋体" w:eastAsia="宋体" w:cs="宋体"/>
          <w:kern w:val="0"/>
          <w:sz w:val="32"/>
          <w:szCs w:val="32"/>
          <w:u w:val="single"/>
          <w:lang w:val="en-US" w:eastAsia="zh-CN"/>
        </w:rPr>
        <w:t>1817053</w:t>
      </w:r>
      <w:r>
        <w:rPr>
          <w:rFonts w:hint="eastAsia" w:ascii="宋体" w:hAnsi="宋体" w:eastAsia="宋体" w:cs="宋体"/>
          <w:kern w:val="0"/>
          <w:sz w:val="32"/>
          <w:szCs w:val="32"/>
        </w:rPr>
        <w:t xml:space="preserve"> 班级：</w:t>
      </w:r>
      <w:r>
        <w:rPr>
          <w:rFonts w:hint="eastAsia" w:ascii="宋体" w:hAnsi="宋体" w:eastAsia="宋体" w:cs="宋体"/>
          <w:kern w:val="0"/>
          <w:sz w:val="32"/>
          <w:szCs w:val="32"/>
          <w:u w:val="single"/>
          <w:lang w:val="en-US" w:eastAsia="zh-CN"/>
        </w:rPr>
        <w:t>软工1803</w:t>
      </w:r>
      <w:r>
        <w:rPr>
          <w:rFonts w:hint="eastAsia" w:ascii="宋体" w:hAnsi="宋体" w:eastAsia="宋体" w:cs="宋体"/>
          <w:kern w:val="0"/>
          <w:sz w:val="32"/>
          <w:szCs w:val="32"/>
          <w:u w:val="single"/>
        </w:rPr>
        <w:t>班</w:t>
      </w:r>
    </w:p>
    <w:p>
      <w:pPr>
        <w:ind w:left="420" w:leftChars="0" w:firstLine="420" w:firstLineChars="0"/>
        <w:rPr>
          <w:rFonts w:hint="eastAsia" w:ascii="宋体" w:hAnsi="宋体" w:eastAsia="宋体" w:cs="宋体"/>
          <w:b/>
          <w:kern w:val="0"/>
          <w:sz w:val="30"/>
          <w:szCs w:val="30"/>
        </w:rPr>
      </w:pPr>
    </w:p>
    <w:p>
      <w:pPr>
        <w:ind w:firstLine="3614" w:firstLineChars="1000"/>
        <w:rPr>
          <w:rFonts w:hint="eastAsia" w:ascii="宋体" w:hAnsi="宋体" w:eastAsia="宋体" w:cs="宋体"/>
          <w:b/>
          <w:kern w:val="0"/>
          <w:sz w:val="36"/>
          <w:szCs w:val="36"/>
          <w:lang w:val="en-US" w:eastAsia="zh-CN"/>
        </w:rPr>
      </w:pPr>
      <w:r>
        <w:rPr>
          <w:rFonts w:hint="eastAsia" w:ascii="宋体" w:hAnsi="宋体" w:eastAsia="宋体" w:cs="宋体"/>
          <w:b/>
          <w:kern w:val="0"/>
          <w:sz w:val="36"/>
          <w:szCs w:val="36"/>
        </w:rPr>
        <w:t>实验</w:t>
      </w:r>
      <w:r>
        <w:rPr>
          <w:rFonts w:hint="eastAsia" w:ascii="宋体" w:hAnsi="宋体" w:eastAsia="宋体" w:cs="宋体"/>
          <w:b/>
          <w:kern w:val="0"/>
          <w:sz w:val="36"/>
          <w:szCs w:val="36"/>
          <w:lang w:val="en-US" w:eastAsia="zh-CN"/>
        </w:rPr>
        <w:t>五</w:t>
      </w:r>
    </w:p>
    <w:p>
      <w:pPr>
        <w:ind w:firstLine="420" w:firstLineChars="0"/>
        <w:rPr>
          <w:rFonts w:hint="eastAsia" w:ascii="宋体" w:hAnsi="宋体" w:eastAsia="宋体" w:cs="宋体"/>
          <w:b/>
          <w:bCs/>
          <w:kern w:val="0"/>
          <w:sz w:val="24"/>
          <w:szCs w:val="24"/>
        </w:rPr>
      </w:pPr>
      <w:r>
        <w:rPr>
          <w:rFonts w:hint="eastAsia" w:ascii="宋体" w:hAnsi="宋体" w:eastAsia="宋体" w:cs="宋体"/>
          <w:b/>
          <w:bCs/>
          <w:kern w:val="0"/>
          <w:sz w:val="30"/>
          <w:szCs w:val="30"/>
        </w:rPr>
        <w:t>实验描述</w:t>
      </w:r>
    </w:p>
    <w:p>
      <w:pPr>
        <w:keepNext w:val="0"/>
        <w:keepLines w:val="0"/>
        <w:widowControl/>
        <w:suppressLineNumbers w:val="0"/>
        <w:ind w:left="420" w:leftChars="0" w:firstLine="420" w:firstLineChars="0"/>
        <w:jc w:val="left"/>
        <w:rPr>
          <w:rFonts w:hint="eastAsia" w:ascii="宋体" w:hAnsi="宋体" w:eastAsia="宋体" w:cs="宋体"/>
        </w:rPr>
      </w:pPr>
      <w:r>
        <w:rPr>
          <w:rFonts w:hint="eastAsia" w:ascii="宋体" w:hAnsi="宋体" w:eastAsia="宋体" w:cs="宋体"/>
          <w:color w:val="000000"/>
          <w:kern w:val="0"/>
          <w:sz w:val="28"/>
          <w:szCs w:val="28"/>
          <w:lang w:val="en-US" w:eastAsia="zh-CN" w:bidi="ar"/>
        </w:rPr>
        <w:t>给出一棵二叉树的先序（或后序）遍历结果，以及中序遍历结果，如何构造这棵树？假定遍历结果以数组方式输入，请写出相应函数，判断是否存在生成同样遍历结果的树，如果存在，构造这棵树。</w:t>
      </w:r>
    </w:p>
    <w:p>
      <w:pPr>
        <w:keepNext w:val="0"/>
        <w:keepLines w:val="0"/>
        <w:widowControl/>
        <w:suppressLineNumbers w:val="0"/>
        <w:ind w:left="420" w:leftChars="0" w:firstLine="420" w:firstLineChars="0"/>
        <w:jc w:val="left"/>
        <w:rPr>
          <w:rFonts w:hint="eastAsia" w:ascii="宋体" w:hAnsi="宋体" w:eastAsia="宋体" w:cs="宋体"/>
        </w:rPr>
      </w:pPr>
      <w:r>
        <w:rPr>
          <w:rFonts w:hint="eastAsia" w:ascii="宋体" w:hAnsi="宋体" w:eastAsia="宋体" w:cs="宋体"/>
          <w:color w:val="000000"/>
          <w:kern w:val="0"/>
          <w:sz w:val="28"/>
          <w:szCs w:val="28"/>
          <w:lang w:val="en-US" w:eastAsia="zh-CN" w:bidi="ar"/>
        </w:rPr>
        <w:t>二叉树的层序遍历。使用队列作为辅助存储，按树的结点的深度，从根开始依次访问所有结点。</w:t>
      </w:r>
    </w:p>
    <w:p>
      <w:pPr>
        <w:keepNext w:val="0"/>
        <w:keepLines w:val="0"/>
        <w:widowControl/>
        <w:suppressLineNumbers w:val="0"/>
        <w:ind w:firstLine="420" w:firstLineChars="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构造树：</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分析：假定给出一棵树的先序和中序遍历结果，一定存在一种生成同样遍历结果的树。我们采用分治的方法来求解。假设先序和中序的遍历结果以数组的形式给定，可以知道树的右子树的遍历结果在两个数组中所处的位置是相同的，先序遍历数组的第一个元素即为根节点，我们在中序遍历数组中搜索这个根节点，便能够知道中序遍历数组中左子树和右子树的遍历结果（分布在根节点位置左右侧），然后能够将原来的两个数组除去根节点后分成左子树和右子树两个子数组，在进行相同的操作直到数组长度为1即可。</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ind w:firstLine="420" w:firstLineChars="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实现过程：</w:t>
      </w:r>
    </w:p>
    <w:p>
      <w:pPr>
        <w:keepNext w:val="0"/>
        <w:keepLines w:val="0"/>
        <w:widowControl/>
        <w:suppressLineNumbers w:val="0"/>
        <w:ind w:left="420" w:leftChars="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首先定义树节点的结构体：</w:t>
      </w:r>
    </w:p>
    <w:p>
      <w:pPr>
        <w:keepNext w:val="0"/>
        <w:keepLines w:val="0"/>
        <w:widowControl/>
        <w:suppressLineNumbers w:val="0"/>
        <w:ind w:left="126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251075" cy="1021080"/>
            <wp:effectExtent l="0" t="0" r="4445"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2251075" cy="102108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然后写出重构算法：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15710" cy="3333750"/>
            <wp:effectExtent l="0" t="0" r="889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5"/>
                    <a:stretch>
                      <a:fillRect/>
                    </a:stretch>
                  </pic:blipFill>
                  <pic:spPr>
                    <a:xfrm>
                      <a:off x="0" y="0"/>
                      <a:ext cx="6315710" cy="333375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hint="default"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层序遍历：</w:t>
      </w:r>
    </w:p>
    <w:p>
      <w:pPr>
        <w:keepNext w:val="0"/>
        <w:keepLines w:val="0"/>
        <w:widowControl/>
        <w:suppressLineNumbers w:val="0"/>
        <w:ind w:firstLine="420" w:firstLineChars="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分析:要利用队列进行树的层序遍历，我们可以采用递归调用的方法。首先对树的每一层进行遍历，如果节点的第一个子节点不为空，则将子节点保存到队列中，然后节点跳转到下一个兄弟节点，再进行相同操作，直到将树的一层遍历完。之后便开始从队列中取出元素进行之前一模一样的操作，即递归调用。当队列最终为空时，树的层序遍历也完成了。</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实现过程：</w:t>
      </w:r>
    </w:p>
    <w:p>
      <w:pPr>
        <w:keepNext w:val="0"/>
        <w:keepLines w:val="0"/>
        <w:widowControl/>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首先定义一个树的结构体：</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769995" cy="1048385"/>
            <wp:effectExtent l="0" t="0" r="9525" b="317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6"/>
                    <a:stretch>
                      <a:fillRect/>
                    </a:stretch>
                  </pic:blipFill>
                  <pic:spPr>
                    <a:xfrm>
                      <a:off x="0" y="0"/>
                      <a:ext cx="3769995" cy="104838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然后定义队列的结构体：</w:t>
      </w:r>
    </w:p>
    <w:p>
      <w:pPr>
        <w:keepNext w:val="0"/>
        <w:keepLines w:val="0"/>
        <w:widowControl/>
        <w:suppressLineNumbers w:val="0"/>
        <w:ind w:left="126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00375" cy="1283335"/>
            <wp:effectExtent l="0" t="0" r="1905" b="1206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7"/>
                    <a:stretch>
                      <a:fillRect/>
                    </a:stretch>
                  </pic:blipFill>
                  <pic:spPr>
                    <a:xfrm>
                      <a:off x="0" y="0"/>
                      <a:ext cx="3000375" cy="128333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然后定义队列相关操作：</w:t>
      </w:r>
    </w:p>
    <w:p>
      <w:pPr>
        <w:keepNext w:val="0"/>
        <w:keepLines w:val="0"/>
        <w:widowControl/>
        <w:suppressLineNumbers w:val="0"/>
        <w:ind w:left="84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49725" cy="2007870"/>
            <wp:effectExtent l="0" t="0" r="10795" b="3810"/>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8"/>
                    <a:stretch>
                      <a:fillRect/>
                    </a:stretch>
                  </pic:blipFill>
                  <pic:spPr>
                    <a:xfrm>
                      <a:off x="0" y="0"/>
                      <a:ext cx="4149725" cy="200787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840" w:leftChars="0" w:firstLine="420" w:firstLineChars="0"/>
        <w:jc w:val="left"/>
      </w:pPr>
      <w:r>
        <w:rPr>
          <w:rFonts w:ascii="宋体" w:hAnsi="宋体" w:eastAsia="宋体" w:cs="宋体"/>
          <w:kern w:val="0"/>
          <w:sz w:val="24"/>
          <w:szCs w:val="24"/>
          <w:lang w:val="en-US" w:eastAsia="zh-CN" w:bidi="ar"/>
        </w:rPr>
        <w:drawing>
          <wp:inline distT="0" distB="0" distL="114300" distR="114300">
            <wp:extent cx="3736340" cy="2169160"/>
            <wp:effectExtent l="0" t="0" r="12700" b="1016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9"/>
                    <a:stretch>
                      <a:fillRect/>
                    </a:stretch>
                  </pic:blipFill>
                  <pic:spPr>
                    <a:xfrm>
                      <a:off x="0" y="0"/>
                      <a:ext cx="3736340" cy="2169160"/>
                    </a:xfrm>
                    <a:prstGeom prst="rect">
                      <a:avLst/>
                    </a:prstGeom>
                    <a:noFill/>
                    <a:ln w="9525">
                      <a:noFill/>
                    </a:ln>
                  </pic:spPr>
                </pic:pic>
              </a:graphicData>
            </a:graphic>
          </wp:inline>
        </w:drawing>
      </w:r>
    </w:p>
    <w:p>
      <w:pPr>
        <w:keepNext w:val="0"/>
        <w:keepLines w:val="0"/>
        <w:widowControl/>
        <w:suppressLineNumbers w:val="0"/>
        <w:ind w:left="840" w:leftChars="0"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最后定义遍历函数即可：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57520" cy="2454910"/>
            <wp:effectExtent l="0" t="0" r="5080" b="13970"/>
            <wp:docPr id="2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IMG_256"/>
                    <pic:cNvPicPr>
                      <a:picLocks noChangeAspect="1"/>
                    </pic:cNvPicPr>
                  </pic:nvPicPr>
                  <pic:blipFill>
                    <a:blip r:embed="rId10"/>
                    <a:stretch>
                      <a:fillRect/>
                    </a:stretch>
                  </pic:blipFill>
                  <pic:spPr>
                    <a:xfrm>
                      <a:off x="0" y="0"/>
                      <a:ext cx="5557520" cy="245491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 xml:space="preserve">  </w:t>
      </w:r>
    </w:p>
    <w:p>
      <w:pPr>
        <w:ind w:firstLine="3012" w:firstLineChars="1000"/>
        <w:rPr>
          <w:rFonts w:hint="eastAsia" w:ascii="宋体" w:hAnsi="宋体" w:eastAsia="宋体" w:cs="宋体"/>
          <w:b/>
          <w:kern w:val="0"/>
          <w:sz w:val="30"/>
          <w:szCs w:val="30"/>
          <w:lang w:val="en-US" w:eastAsia="zh-CN"/>
        </w:rPr>
      </w:pPr>
    </w:p>
    <w:p>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E4AA7"/>
    <w:rsid w:val="010C2E4A"/>
    <w:rsid w:val="0D2E4AA7"/>
    <w:rsid w:val="0E0C2B45"/>
    <w:rsid w:val="182B14AC"/>
    <w:rsid w:val="24FF5CAE"/>
    <w:rsid w:val="2F413332"/>
    <w:rsid w:val="3D2053DA"/>
    <w:rsid w:val="43C11E37"/>
    <w:rsid w:val="52E116B1"/>
    <w:rsid w:val="61624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2019-11-15T04:59:00Z</dcterms:created>
  <dc:creator>L T Enjoy</dc:creator>
  <cp:lastModifiedBy>L T Enjoy</cp:lastModifiedBy>
  <dcterms:modified xsi:type="dcterms:W3CDTF">2019-11-15T07:36:28Z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