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B7" w:rsidRDefault="00BE35B7" w:rsidP="00BE35B7">
      <w:pPr>
        <w:pStyle w:val="1"/>
      </w:pPr>
      <w:r>
        <w:rPr>
          <w:rFonts w:hint="eastAsia"/>
        </w:rPr>
        <w:t>操作系统复习</w:t>
      </w:r>
    </w:p>
    <w:p w:rsidR="00BE35B7" w:rsidRPr="000452BD" w:rsidRDefault="00C16BEF" w:rsidP="00BE35B7">
      <w:pPr>
        <w:pStyle w:val="a3"/>
      </w:pPr>
      <w:r>
        <w:rPr>
          <w:rFonts w:hint="eastAsia"/>
        </w:rPr>
        <w:t>第六</w:t>
      </w:r>
      <w:r w:rsidR="00EE0E7F">
        <w:rPr>
          <w:rFonts w:hint="eastAsia"/>
        </w:rPr>
        <w:t>章</w:t>
      </w:r>
      <w:r w:rsidR="00BE35B7">
        <w:rPr>
          <w:rFonts w:hint="eastAsia"/>
        </w:rPr>
        <w:t xml:space="preserve">： </w:t>
      </w:r>
      <w:r>
        <w:rPr>
          <w:rFonts w:hint="eastAsia"/>
        </w:rPr>
        <w:t>CPU调度</w:t>
      </w:r>
    </w:p>
    <w:p w:rsidR="000919B2" w:rsidRDefault="00C16BEF" w:rsidP="000919B2">
      <w:pPr>
        <w:rPr>
          <w:szCs w:val="21"/>
        </w:rPr>
      </w:pPr>
      <w:r>
        <w:rPr>
          <w:rFonts w:hint="eastAsia"/>
          <w:szCs w:val="21"/>
        </w:rPr>
        <w:t>第六</w:t>
      </w:r>
      <w:r w:rsidR="00CE209F">
        <w:rPr>
          <w:rFonts w:hint="eastAsia"/>
          <w:szCs w:val="21"/>
        </w:rPr>
        <w:t>章总纲：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Basic Concepts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 xml:space="preserve">Scheduling Criteria 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Scheduling Algorithms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Thread Scheduling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Multiple-Processor Scheduling*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Real-Time CPU Scheduling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Operating Systems Examples</w:t>
      </w:r>
    </w:p>
    <w:p w:rsidR="00A04EE3" w:rsidRPr="00C16BEF" w:rsidRDefault="00D6552D" w:rsidP="00C16BEF">
      <w:pPr>
        <w:numPr>
          <w:ilvl w:val="0"/>
          <w:numId w:val="17"/>
        </w:numPr>
        <w:rPr>
          <w:szCs w:val="21"/>
          <w:lang w:val="en-US"/>
        </w:rPr>
      </w:pPr>
      <w:r w:rsidRPr="00C16BEF">
        <w:rPr>
          <w:szCs w:val="21"/>
          <w:lang w:val="en-US"/>
        </w:rPr>
        <w:t>Algorithm Evaluation*</w:t>
      </w:r>
    </w:p>
    <w:p w:rsidR="001F6754" w:rsidRDefault="001F6754" w:rsidP="003D0D43">
      <w:pPr>
        <w:rPr>
          <w:szCs w:val="21"/>
        </w:rPr>
      </w:pPr>
    </w:p>
    <w:p w:rsidR="00C16BEF" w:rsidRPr="0015123F" w:rsidRDefault="00C16BEF" w:rsidP="003D0D43">
      <w:pPr>
        <w:rPr>
          <w:b/>
          <w:sz w:val="28"/>
          <w:szCs w:val="28"/>
        </w:rPr>
      </w:pPr>
      <w:r w:rsidRPr="0015123F">
        <w:rPr>
          <w:rFonts w:hint="eastAsia"/>
          <w:b/>
          <w:sz w:val="28"/>
          <w:szCs w:val="28"/>
        </w:rPr>
        <w:t>#基本概念</w:t>
      </w:r>
    </w:p>
    <w:p w:rsidR="000020C6" w:rsidRDefault="000020C6" w:rsidP="003D0D43">
      <w:pPr>
        <w:rPr>
          <w:szCs w:val="21"/>
        </w:rPr>
      </w:pPr>
      <w:r>
        <w:rPr>
          <w:rFonts w:hint="eastAsia"/>
          <w:szCs w:val="21"/>
        </w:rPr>
        <w:t>CPU调度是多道程序操作系统的基础。通过在进程之间切换CPU，可以提高计算机的吞吐量。</w:t>
      </w:r>
    </w:p>
    <w:p w:rsidR="000020C6" w:rsidRPr="0015123F" w:rsidRDefault="000020C6" w:rsidP="003D0D43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*CPU区间和IO区间</w:t>
      </w:r>
    </w:p>
    <w:p w:rsidR="000020C6" w:rsidRDefault="000020C6" w:rsidP="003D0D43">
      <w:pPr>
        <w:rPr>
          <w:szCs w:val="21"/>
        </w:rPr>
      </w:pPr>
      <w:r>
        <w:rPr>
          <w:rFonts w:hint="eastAsia"/>
          <w:szCs w:val="21"/>
        </w:rPr>
        <w:t>计算机进程执行是由CPU执行和IO等待周期组成。进程在者两个状态切换，由CPU开始，由CPU结束。</w:t>
      </w:r>
    </w:p>
    <w:p w:rsidR="000020C6" w:rsidRDefault="000020C6" w:rsidP="003D0D43">
      <w:pPr>
        <w:rPr>
          <w:szCs w:val="21"/>
        </w:rPr>
      </w:pPr>
      <w:r>
        <w:rPr>
          <w:noProof/>
          <w:lang w:val="en-US"/>
        </w:rPr>
        <w:drawing>
          <wp:inline distT="0" distB="0" distL="0" distR="0" wp14:anchorId="64B0618B" wp14:editId="1557699C">
            <wp:extent cx="3919538" cy="2463284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089" cy="24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C6" w:rsidRPr="0015123F" w:rsidRDefault="000020C6" w:rsidP="003D0D43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*CPU调度发生情况：</w:t>
      </w:r>
    </w:p>
    <w:p w:rsidR="000020C6" w:rsidRPr="000020C6" w:rsidRDefault="000020C6" w:rsidP="000020C6">
      <w:pPr>
        <w:pStyle w:val="a5"/>
        <w:numPr>
          <w:ilvl w:val="1"/>
          <w:numId w:val="19"/>
        </w:numPr>
        <w:ind w:firstLineChars="0"/>
        <w:rPr>
          <w:color w:val="000000" w:themeColor="text1"/>
          <w:szCs w:val="21"/>
        </w:rPr>
      </w:pPr>
      <w:r w:rsidRPr="000020C6">
        <w:rPr>
          <w:rFonts w:hint="eastAsia"/>
          <w:color w:val="000000" w:themeColor="text1"/>
          <w:szCs w:val="21"/>
        </w:rPr>
        <w:t>当一个进程从运行状态切换为等待状态</w:t>
      </w:r>
    </w:p>
    <w:p w:rsidR="000020C6" w:rsidRPr="000020C6" w:rsidRDefault="000020C6" w:rsidP="000020C6">
      <w:pPr>
        <w:pStyle w:val="a5"/>
        <w:numPr>
          <w:ilvl w:val="1"/>
          <w:numId w:val="19"/>
        </w:numPr>
        <w:ind w:firstLineChars="0"/>
        <w:rPr>
          <w:color w:val="000000" w:themeColor="text1"/>
          <w:szCs w:val="21"/>
        </w:rPr>
      </w:pPr>
      <w:r w:rsidRPr="000020C6">
        <w:rPr>
          <w:rFonts w:hint="eastAsia"/>
          <w:color w:val="000000" w:themeColor="text1"/>
          <w:szCs w:val="21"/>
        </w:rPr>
        <w:t>当一个进程从运行状态切换为就绪状态</w:t>
      </w:r>
    </w:p>
    <w:p w:rsidR="000020C6" w:rsidRPr="000020C6" w:rsidRDefault="000020C6" w:rsidP="000020C6">
      <w:pPr>
        <w:pStyle w:val="a5"/>
        <w:numPr>
          <w:ilvl w:val="1"/>
          <w:numId w:val="19"/>
        </w:numPr>
        <w:ind w:firstLineChars="0"/>
        <w:rPr>
          <w:color w:val="000000" w:themeColor="text1"/>
          <w:szCs w:val="21"/>
        </w:rPr>
      </w:pPr>
      <w:r w:rsidRPr="000020C6">
        <w:rPr>
          <w:rFonts w:hint="eastAsia"/>
          <w:color w:val="000000" w:themeColor="text1"/>
          <w:szCs w:val="21"/>
        </w:rPr>
        <w:t>当一个进程从等待状态切换为就绪状态</w:t>
      </w:r>
    </w:p>
    <w:p w:rsidR="000020C6" w:rsidRDefault="000020C6" w:rsidP="000020C6">
      <w:pPr>
        <w:pStyle w:val="a5"/>
        <w:numPr>
          <w:ilvl w:val="1"/>
          <w:numId w:val="19"/>
        </w:numPr>
        <w:ind w:firstLineChars="0"/>
        <w:rPr>
          <w:color w:val="000000" w:themeColor="text1"/>
          <w:szCs w:val="21"/>
        </w:rPr>
      </w:pPr>
      <w:r w:rsidRPr="000020C6">
        <w:rPr>
          <w:rFonts w:hint="eastAsia"/>
          <w:color w:val="000000" w:themeColor="text1"/>
          <w:szCs w:val="21"/>
        </w:rPr>
        <w:t>当一个进程终止</w:t>
      </w:r>
    </w:p>
    <w:p w:rsidR="000020C6" w:rsidRDefault="000020C6" w:rsidP="000020C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br w:type="page"/>
      </w:r>
    </w:p>
    <w:p w:rsidR="000020C6" w:rsidRDefault="000020C6" w:rsidP="000020C6">
      <w:pPr>
        <w:rPr>
          <w:color w:val="000000" w:themeColor="text1"/>
          <w:szCs w:val="21"/>
        </w:rPr>
      </w:pPr>
      <w:r w:rsidRPr="0015123F">
        <w:rPr>
          <w:rFonts w:hint="eastAsia"/>
          <w:b/>
          <w:sz w:val="28"/>
          <w:szCs w:val="28"/>
        </w:rPr>
        <w:lastRenderedPageBreak/>
        <w:t>#调度准则Scheduling</w:t>
      </w:r>
      <w:r w:rsidRPr="0015123F">
        <w:rPr>
          <w:b/>
          <w:sz w:val="28"/>
          <w:szCs w:val="28"/>
        </w:rPr>
        <w:t xml:space="preserve"> C</w:t>
      </w:r>
      <w:r w:rsidRPr="0015123F">
        <w:rPr>
          <w:rFonts w:hint="eastAsia"/>
          <w:b/>
          <w:sz w:val="28"/>
          <w:szCs w:val="28"/>
        </w:rPr>
        <w:t>riteria</w:t>
      </w:r>
    </w:p>
    <w:p w:rsidR="000020C6" w:rsidRDefault="000020C6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inline distT="0" distB="0" distL="0" distR="0" wp14:anchorId="2EBB65AF" wp14:editId="73FA597C">
            <wp:extent cx="4091746" cy="255555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422" cy="25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C6" w:rsidRDefault="000020C6" w:rsidP="000020C6">
      <w:pPr>
        <w:rPr>
          <w:color w:val="000000" w:themeColor="text1"/>
          <w:szCs w:val="21"/>
        </w:rPr>
      </w:pPr>
    </w:p>
    <w:p w:rsidR="000020C6" w:rsidRPr="0015123F" w:rsidRDefault="000020C6" w:rsidP="000020C6">
      <w:pPr>
        <w:rPr>
          <w:b/>
          <w:sz w:val="28"/>
          <w:szCs w:val="28"/>
        </w:rPr>
      </w:pPr>
      <w:r w:rsidRPr="0015123F">
        <w:rPr>
          <w:rFonts w:hint="eastAsia"/>
          <w:b/>
          <w:sz w:val="28"/>
          <w:szCs w:val="28"/>
        </w:rPr>
        <w:t>#调度算法</w:t>
      </w:r>
    </w:p>
    <w:p w:rsidR="000020C6" w:rsidRPr="0015123F" w:rsidRDefault="00476BFD" w:rsidP="000020C6">
      <w:pPr>
        <w:rPr>
          <w:b/>
          <w:sz w:val="24"/>
          <w:szCs w:val="24"/>
        </w:rPr>
      </w:pPr>
      <w:r w:rsidRPr="0015123F">
        <w:rPr>
          <w:b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2862263</wp:posOffset>
            </wp:positionH>
            <wp:positionV relativeFrom="paragraph">
              <wp:posOffset>168593</wp:posOffset>
            </wp:positionV>
            <wp:extent cx="3294587" cy="2152333"/>
            <wp:effectExtent l="0" t="0" r="1270" b="63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587" cy="215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0C6" w:rsidRPr="0015123F">
        <w:rPr>
          <w:rFonts w:hint="eastAsia"/>
          <w:b/>
          <w:sz w:val="24"/>
          <w:szCs w:val="24"/>
        </w:rPr>
        <w:t>*</w:t>
      </w:r>
      <w:r w:rsidR="000020C6" w:rsidRPr="0015123F">
        <w:rPr>
          <w:b/>
          <w:sz w:val="24"/>
          <w:szCs w:val="24"/>
        </w:rPr>
        <w:t>FCFS</w:t>
      </w:r>
      <w:r w:rsidR="000020C6" w:rsidRPr="0015123F">
        <w:rPr>
          <w:rFonts w:hint="eastAsia"/>
          <w:b/>
          <w:sz w:val="24"/>
          <w:szCs w:val="24"/>
        </w:rPr>
        <w:t>先到先服务</w:t>
      </w:r>
    </w:p>
    <w:p w:rsidR="000020C6" w:rsidRDefault="00476BFD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332105</wp:posOffset>
            </wp:positionV>
            <wp:extent cx="2857500" cy="792480"/>
            <wp:effectExtent l="0" t="0" r="0" b="762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0C6">
        <w:rPr>
          <w:rFonts w:hint="eastAsia"/>
          <w:color w:val="000000" w:themeColor="text1"/>
          <w:szCs w:val="21"/>
        </w:rPr>
        <w:t>如同字面意识，先</w:t>
      </w:r>
      <w:r>
        <w:rPr>
          <w:rFonts w:hint="eastAsia"/>
          <w:color w:val="000000" w:themeColor="text1"/>
          <w:szCs w:val="21"/>
        </w:rPr>
        <w:t>到的进程优先调入CPU</w:t>
      </w: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Pr="0015123F" w:rsidRDefault="00476BFD" w:rsidP="000020C6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</w:t>
      </w:r>
      <w:r w:rsidRPr="0015123F">
        <w:rPr>
          <w:b/>
          <w:sz w:val="24"/>
          <w:szCs w:val="24"/>
        </w:rPr>
        <w:t>SJF</w:t>
      </w:r>
      <w:r w:rsidRPr="0015123F">
        <w:rPr>
          <w:rFonts w:hint="eastAsia"/>
          <w:b/>
          <w:sz w:val="24"/>
          <w:szCs w:val="24"/>
        </w:rPr>
        <w:t>短作业优先</w:t>
      </w:r>
    </w:p>
    <w:p w:rsidR="00476BFD" w:rsidRDefault="00476BFD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2973070" cy="1743710"/>
            <wp:effectExtent l="0" t="0" r="0" b="889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2986088</wp:posOffset>
            </wp:positionH>
            <wp:positionV relativeFrom="paragraph">
              <wp:posOffset>6985</wp:posOffset>
            </wp:positionV>
            <wp:extent cx="3509287" cy="2177732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87" cy="2177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A28">
        <w:rPr>
          <w:rFonts w:hint="eastAsia"/>
          <w:color w:val="000000" w:themeColor="text1"/>
          <w:szCs w:val="21"/>
        </w:rPr>
        <w:t>很</w:t>
      </w:r>
      <w:r>
        <w:rPr>
          <w:rFonts w:hint="eastAsia"/>
          <w:color w:val="000000" w:themeColor="text1"/>
          <w:szCs w:val="21"/>
        </w:rPr>
        <w:t>理想的算法，平均等待时间</w:t>
      </w:r>
      <w:r w:rsidR="00067A28">
        <w:rPr>
          <w:rFonts w:hint="eastAsia"/>
          <w:color w:val="000000" w:themeColor="text1"/>
          <w:szCs w:val="21"/>
        </w:rPr>
        <w:t>第二</w:t>
      </w:r>
      <w:r>
        <w:rPr>
          <w:rFonts w:hint="eastAsia"/>
          <w:color w:val="000000" w:themeColor="text1"/>
          <w:szCs w:val="21"/>
        </w:rPr>
        <w:t>少，但具体无法实现。</w:t>
      </w:r>
    </w:p>
    <w:p w:rsidR="00476BFD" w:rsidRDefault="00476BFD" w:rsidP="000020C6">
      <w:pPr>
        <w:rPr>
          <w:color w:val="000000" w:themeColor="text1"/>
          <w:szCs w:val="21"/>
        </w:rPr>
      </w:pPr>
    </w:p>
    <w:p w:rsidR="00476BFD" w:rsidRDefault="0015123F" w:rsidP="000020C6">
      <w:pPr>
        <w:rPr>
          <w:color w:val="000000" w:themeColor="text1"/>
          <w:szCs w:val="21"/>
        </w:rPr>
      </w:pPr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318</wp:posOffset>
            </wp:positionV>
            <wp:extent cx="2776220" cy="918845"/>
            <wp:effectExtent l="0" t="0" r="508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476BFD">
        <w:rPr>
          <w:rFonts w:hint="eastAsia"/>
          <w:color w:val="000000" w:themeColor="text1"/>
          <w:szCs w:val="21"/>
        </w:rPr>
        <w:t>注：其中真正困难</w:t>
      </w:r>
      <w:r w:rsidR="00067A28">
        <w:rPr>
          <w:rFonts w:hint="eastAsia"/>
          <w:color w:val="000000" w:themeColor="text1"/>
          <w:szCs w:val="21"/>
        </w:rPr>
        <w:t>是如何知道下一个CPU区间的长度。</w:t>
      </w:r>
    </w:p>
    <w:p w:rsidR="00067A28" w:rsidRDefault="00067A28" w:rsidP="000020C6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其中之一的算法：----------------------</w:t>
      </w:r>
      <w:r w:rsidRPr="00067A28">
        <w:rPr>
          <w:color w:val="000000" w:themeColor="text1"/>
          <w:szCs w:val="21"/>
        </w:rPr>
        <w:sym w:font="Wingdings" w:char="F0E0"/>
      </w:r>
      <w:r w:rsidRPr="00067A28">
        <w:rPr>
          <w:color w:val="000000" w:themeColor="text1"/>
          <w:szCs w:val="21"/>
        </w:rPr>
        <w:sym w:font="Wingdings" w:char="F0E0"/>
      </w:r>
    </w:p>
    <w:p w:rsidR="00067A28" w:rsidRDefault="00067A28" w:rsidP="000020C6">
      <w:pPr>
        <w:rPr>
          <w:color w:val="000000" w:themeColor="text1"/>
          <w:szCs w:val="21"/>
        </w:rPr>
      </w:pPr>
    </w:p>
    <w:p w:rsidR="00067A28" w:rsidRPr="0015123F" w:rsidRDefault="00067A28" w:rsidP="000020C6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</w:t>
      </w:r>
      <w:r w:rsidRPr="0015123F">
        <w:rPr>
          <w:b/>
          <w:sz w:val="24"/>
          <w:szCs w:val="24"/>
        </w:rPr>
        <w:t>SRTF</w:t>
      </w:r>
      <w:r w:rsidRPr="0015123F">
        <w:rPr>
          <w:rFonts w:hint="eastAsia"/>
          <w:b/>
          <w:sz w:val="24"/>
          <w:szCs w:val="24"/>
        </w:rPr>
        <w:t>最短剩余时间优先调度</w:t>
      </w:r>
    </w:p>
    <w:p w:rsidR="00067A28" w:rsidRDefault="00067A28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637280" cy="2498725"/>
            <wp:effectExtent l="0" t="0" r="127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  <w:szCs w:val="21"/>
        </w:rPr>
        <w:t>这种算法是抢占式的SJF算法，结合到达时间和区间时间，来抢占CPU，让当前区间时间最小的进程进入CPU。</w:t>
      </w:r>
    </w:p>
    <w:p w:rsidR="00067A28" w:rsidRDefault="00067A28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Default="00B96C23" w:rsidP="000020C6">
      <w:pPr>
        <w:rPr>
          <w:color w:val="000000" w:themeColor="text1"/>
          <w:szCs w:val="21"/>
        </w:rPr>
      </w:pPr>
    </w:p>
    <w:p w:rsidR="00B96C23" w:rsidRPr="0015123F" w:rsidRDefault="00B96C23" w:rsidP="000020C6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*优先级调度</w:t>
      </w:r>
    </w:p>
    <w:p w:rsidR="00B96C23" w:rsidRDefault="00B96C23" w:rsidP="000020C6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具有高优先级对的进程享有优先进入CPU的权利。</w:t>
      </w:r>
    </w:p>
    <w:p w:rsidR="00B96C23" w:rsidRDefault="00B96C23" w:rsidP="000020C6">
      <w:pPr>
        <w:rPr>
          <w:b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但是也有一些问题：</w:t>
      </w:r>
      <w:r w:rsidRPr="00B96C23">
        <w:rPr>
          <w:rFonts w:hint="eastAsia"/>
          <w:b/>
          <w:color w:val="000000" w:themeColor="text1"/>
          <w:szCs w:val="21"/>
        </w:rPr>
        <w:t>无穷阻塞</w:t>
      </w:r>
      <w:r>
        <w:rPr>
          <w:rFonts w:hint="eastAsia"/>
          <w:color w:val="000000" w:themeColor="text1"/>
          <w:szCs w:val="21"/>
        </w:rPr>
        <w:t>和</w:t>
      </w:r>
      <w:r w:rsidRPr="00B96C23">
        <w:rPr>
          <w:rFonts w:hint="eastAsia"/>
          <w:b/>
          <w:color w:val="000000" w:themeColor="text1"/>
          <w:szCs w:val="21"/>
        </w:rPr>
        <w:t>饥饿</w:t>
      </w:r>
      <w:r>
        <w:rPr>
          <w:rFonts w:hint="eastAsia"/>
          <w:b/>
          <w:color w:val="000000" w:themeColor="text1"/>
          <w:szCs w:val="21"/>
        </w:rPr>
        <w:t>——</w:t>
      </w:r>
      <w:proofErr w:type="gramStart"/>
      <w:r>
        <w:rPr>
          <w:rFonts w:hint="eastAsia"/>
          <w:b/>
          <w:color w:val="000000" w:themeColor="text1"/>
          <w:szCs w:val="21"/>
        </w:rPr>
        <w:t>——</w:t>
      </w:r>
      <w:proofErr w:type="gramEnd"/>
      <w:r>
        <w:rPr>
          <w:rFonts w:hint="eastAsia"/>
          <w:b/>
          <w:color w:val="000000" w:themeColor="text1"/>
          <w:szCs w:val="21"/>
        </w:rPr>
        <w:t>低优先度的进程不能运行</w:t>
      </w:r>
    </w:p>
    <w:p w:rsidR="009729CE" w:rsidRDefault="009729CE" w:rsidP="000020C6">
      <w:pPr>
        <w:rPr>
          <w:color w:val="000000" w:themeColor="text1"/>
          <w:szCs w:val="21"/>
        </w:rPr>
      </w:pPr>
    </w:p>
    <w:p w:rsidR="009729CE" w:rsidRPr="0015123F" w:rsidRDefault="009729CE" w:rsidP="000020C6">
      <w:pPr>
        <w:rPr>
          <w:b/>
          <w:sz w:val="24"/>
          <w:szCs w:val="24"/>
        </w:rPr>
      </w:pPr>
      <w:r w:rsidRPr="0015123F">
        <w:rPr>
          <w:b/>
          <w:sz w:val="24"/>
          <w:szCs w:val="24"/>
        </w:rPr>
        <w:t>*RR</w:t>
      </w:r>
      <w:r w:rsidRPr="0015123F">
        <w:rPr>
          <w:rFonts w:hint="eastAsia"/>
          <w:b/>
          <w:sz w:val="24"/>
          <w:szCs w:val="24"/>
        </w:rPr>
        <w:t>轮转法调度</w:t>
      </w:r>
    </w:p>
    <w:p w:rsidR="009729CE" w:rsidRDefault="00D3628B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2776220</wp:posOffset>
            </wp:positionH>
            <wp:positionV relativeFrom="paragraph">
              <wp:posOffset>2540</wp:posOffset>
            </wp:positionV>
            <wp:extent cx="3418205" cy="2150745"/>
            <wp:effectExtent l="0" t="0" r="0" b="190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29CE">
        <w:rPr>
          <w:rFonts w:hint="eastAsia"/>
          <w:color w:val="000000" w:themeColor="text1"/>
          <w:szCs w:val="21"/>
        </w:rPr>
        <w:t>在FCFS基础上</w:t>
      </w:r>
      <w:r>
        <w:rPr>
          <w:rFonts w:hint="eastAsia"/>
          <w:color w:val="000000" w:themeColor="text1"/>
          <w:szCs w:val="21"/>
        </w:rPr>
        <w:t>，定义一个时间片time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quantum，一个进程只能在一个时间片内运行，不论进程是否结束，在时间片结束后都将切换进程，没执行完的进程将添加至等待队列末尾。</w:t>
      </w: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15123F" w:rsidP="0015123F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br w:type="page"/>
      </w:r>
    </w:p>
    <w:p w:rsidR="00D3628B" w:rsidRPr="0015123F" w:rsidRDefault="00D3628B" w:rsidP="000020C6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lastRenderedPageBreak/>
        <w:t>*多级队列调度</w:t>
      </w:r>
    </w:p>
    <w:p w:rsidR="00D3628B" w:rsidRDefault="00D3628B" w:rsidP="000020C6">
      <w:pPr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6667</wp:posOffset>
            </wp:positionV>
            <wp:extent cx="3119120" cy="2004695"/>
            <wp:effectExtent l="0" t="0" r="508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  <w:szCs w:val="21"/>
        </w:rPr>
        <w:t>在进程可容易地分为不同组的情况下，可以建立另一类调度算法。</w:t>
      </w: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0020C6">
      <w:pPr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Pr="0015123F" w:rsidRDefault="00D3628B" w:rsidP="0015123F">
      <w:pPr>
        <w:rPr>
          <w:b/>
          <w:sz w:val="24"/>
          <w:szCs w:val="24"/>
        </w:rPr>
      </w:pPr>
      <w:r w:rsidRPr="0015123F">
        <w:rPr>
          <w:rFonts w:hint="eastAsia"/>
          <w:b/>
          <w:sz w:val="24"/>
          <w:szCs w:val="24"/>
        </w:rPr>
        <w:t>*多级反馈队列调度</w:t>
      </w: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允许进程在队列之间移动。</w:t>
      </w: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#线程调度</w:t>
      </w: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？？？？</w:t>
      </w: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</w:p>
    <w:p w:rsidR="00D3628B" w:rsidRPr="0015123F" w:rsidRDefault="00D3628B" w:rsidP="00D3628B">
      <w:pPr>
        <w:widowControl/>
        <w:jc w:val="left"/>
        <w:rPr>
          <w:b/>
          <w:color w:val="000000" w:themeColor="text1"/>
          <w:sz w:val="28"/>
          <w:szCs w:val="28"/>
        </w:rPr>
      </w:pPr>
      <w:r w:rsidRPr="0015123F">
        <w:rPr>
          <w:rFonts w:hint="eastAsia"/>
          <w:b/>
          <w:color w:val="000000" w:themeColor="text1"/>
          <w:sz w:val="28"/>
          <w:szCs w:val="28"/>
        </w:rPr>
        <w:t>#多处理器调度</w:t>
      </w:r>
    </w:p>
    <w:p w:rsidR="00D3628B" w:rsidRDefault="00D3628B" w:rsidP="00D3628B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drawing>
          <wp:inline distT="0" distB="0" distL="0" distR="0" wp14:anchorId="3CA5CA1C" wp14:editId="3DB9FB3A">
            <wp:extent cx="3542188" cy="2084388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889" cy="20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2D" w:rsidRDefault="00D6552D" w:rsidP="00D3628B">
      <w:pPr>
        <w:widowControl/>
        <w:jc w:val="left"/>
        <w:rPr>
          <w:color w:val="000000" w:themeColor="text1"/>
          <w:szCs w:val="21"/>
        </w:rPr>
      </w:pPr>
      <w:r w:rsidRPr="0015123F">
        <w:rPr>
          <w:rFonts w:hint="eastAsia"/>
          <w:b/>
          <w:color w:val="000000" w:themeColor="text1"/>
          <w:szCs w:val="21"/>
        </w:rPr>
        <w:t>Symmetric mu</w:t>
      </w:r>
      <w:r w:rsidRPr="0015123F">
        <w:rPr>
          <w:b/>
          <w:color w:val="000000" w:themeColor="text1"/>
          <w:szCs w:val="21"/>
        </w:rPr>
        <w:t>ltiprocessing(SMP)</w:t>
      </w:r>
      <w:r w:rsidRPr="0015123F">
        <w:rPr>
          <w:rFonts w:hint="eastAsia"/>
          <w:b/>
          <w:color w:val="000000" w:themeColor="text1"/>
          <w:szCs w:val="21"/>
        </w:rPr>
        <w:t>对称多处理</w:t>
      </w:r>
      <w:r>
        <w:rPr>
          <w:rFonts w:hint="eastAsia"/>
          <w:color w:val="000000" w:themeColor="text1"/>
          <w:szCs w:val="21"/>
        </w:rPr>
        <w:t>：每个处理器自我调度。</w:t>
      </w:r>
    </w:p>
    <w:p w:rsidR="000D4EDC" w:rsidRDefault="000D4EDC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  <w:r w:rsidRPr="0015123F">
        <w:rPr>
          <w:rFonts w:hint="eastAsia"/>
          <w:b/>
          <w:color w:val="000000" w:themeColor="text1"/>
          <w:szCs w:val="21"/>
        </w:rPr>
        <w:t>Processor affinity处理器亲和性</w:t>
      </w:r>
      <w:r>
        <w:rPr>
          <w:rFonts w:hint="eastAsia"/>
          <w:color w:val="000000" w:themeColor="text1"/>
          <w:szCs w:val="21"/>
        </w:rPr>
        <w:t>：避免一个进程从一个处理器移至另一个处理器，努力使一个进程在同一个处理器上运行。</w:t>
      </w:r>
    </w:p>
    <w:p w:rsidR="000D4EDC" w:rsidRDefault="000D4EDC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  <w:r w:rsidRPr="0015123F">
        <w:rPr>
          <w:b/>
          <w:color w:val="000000" w:themeColor="text1"/>
          <w:szCs w:val="21"/>
        </w:rPr>
        <w:t>Load B</w:t>
      </w:r>
      <w:r w:rsidRPr="0015123F">
        <w:rPr>
          <w:rFonts w:hint="eastAsia"/>
          <w:b/>
          <w:color w:val="000000" w:themeColor="text1"/>
          <w:szCs w:val="21"/>
        </w:rPr>
        <w:t>al</w:t>
      </w:r>
      <w:r w:rsidRPr="0015123F">
        <w:rPr>
          <w:b/>
          <w:color w:val="000000" w:themeColor="text1"/>
          <w:szCs w:val="21"/>
        </w:rPr>
        <w:t>ancing</w:t>
      </w:r>
      <w:r w:rsidRPr="0015123F">
        <w:rPr>
          <w:rFonts w:hint="eastAsia"/>
          <w:b/>
          <w:color w:val="000000" w:themeColor="text1"/>
          <w:szCs w:val="21"/>
        </w:rPr>
        <w:t>负载平衡</w:t>
      </w:r>
      <w:r>
        <w:rPr>
          <w:rFonts w:hint="eastAsia"/>
          <w:color w:val="000000" w:themeColor="text1"/>
          <w:szCs w:val="21"/>
        </w:rPr>
        <w:t>：设法将工作负载平均地分配到SMP系统中的所有处理器上。方法有push</w:t>
      </w:r>
      <w:r>
        <w:rPr>
          <w:color w:val="000000" w:themeColor="text1"/>
          <w:szCs w:val="21"/>
        </w:rPr>
        <w:t xml:space="preserve"> migration, pull migration.</w:t>
      </w:r>
    </w:p>
    <w:p w:rsidR="006958BF" w:rsidRDefault="006958BF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</w:p>
    <w:p w:rsidR="006958BF" w:rsidRDefault="006958BF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</w:t>
      </w:r>
      <w:r>
        <w:rPr>
          <w:color w:val="000000" w:themeColor="text1"/>
          <w:szCs w:val="21"/>
        </w:rPr>
        <w:t>R</w:t>
      </w:r>
      <w:r>
        <w:rPr>
          <w:rFonts w:hint="eastAsia"/>
          <w:color w:val="000000" w:themeColor="text1"/>
          <w:szCs w:val="21"/>
        </w:rPr>
        <w:t>ea</w:t>
      </w:r>
      <w:r>
        <w:rPr>
          <w:color w:val="000000" w:themeColor="text1"/>
          <w:szCs w:val="21"/>
        </w:rPr>
        <w:t>l-time scheduling</w:t>
      </w:r>
    </w:p>
    <w:p w:rsidR="006958BF" w:rsidRDefault="006958BF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???</w:t>
      </w:r>
    </w:p>
    <w:p w:rsidR="006958BF" w:rsidRDefault="006958BF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</w:p>
    <w:p w:rsidR="006958BF" w:rsidRPr="000D4EDC" w:rsidRDefault="006958BF" w:rsidP="000D4EDC">
      <w:pPr>
        <w:widowControl/>
        <w:ind w:left="3150" w:hangingChars="1500" w:hanging="3150"/>
        <w:jc w:val="left"/>
        <w:rPr>
          <w:color w:val="000000" w:themeColor="text1"/>
          <w:szCs w:val="21"/>
        </w:rPr>
      </w:pPr>
    </w:p>
    <w:sectPr w:rsidR="006958BF" w:rsidRPr="000D4EDC" w:rsidSect="00BE35B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Sor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E25FC"/>
    <w:multiLevelType w:val="hybridMultilevel"/>
    <w:tmpl w:val="F2B0D778"/>
    <w:lvl w:ilvl="0" w:tplc="C44C1EF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80E02D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FF6548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D38C2E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8BCAA8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BC26FD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23833F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EAAB5D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E29BB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175A1BB1"/>
    <w:multiLevelType w:val="hybridMultilevel"/>
    <w:tmpl w:val="2FDA46B8"/>
    <w:lvl w:ilvl="0" w:tplc="9D2C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D82622"/>
    <w:multiLevelType w:val="hybridMultilevel"/>
    <w:tmpl w:val="442475A4"/>
    <w:lvl w:ilvl="0" w:tplc="8DB6F10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A5E221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5F0BCA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E004F9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B40277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2DE24A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436948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65CE0A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D406DC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1BA12EF6"/>
    <w:multiLevelType w:val="hybridMultilevel"/>
    <w:tmpl w:val="B394C950"/>
    <w:lvl w:ilvl="0" w:tplc="8F68EC5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086CB0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D703EE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B6AA43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5D8024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DDCEB2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7D6DC5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108034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2A8A13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27C322CC"/>
    <w:multiLevelType w:val="hybridMultilevel"/>
    <w:tmpl w:val="57420B3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A87028"/>
    <w:multiLevelType w:val="hybridMultilevel"/>
    <w:tmpl w:val="F34A0A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111840"/>
    <w:multiLevelType w:val="hybridMultilevel"/>
    <w:tmpl w:val="C50CDFB2"/>
    <w:lvl w:ilvl="0" w:tplc="9D2C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151087"/>
    <w:multiLevelType w:val="hybridMultilevel"/>
    <w:tmpl w:val="9DB0EB5C"/>
    <w:lvl w:ilvl="0" w:tplc="BDE4768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21241F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3BA21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5DA5EC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DF40BB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1A185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438C52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870984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9006C5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 w15:restartNumberingAfterBreak="0">
    <w:nsid w:val="36330D64"/>
    <w:multiLevelType w:val="hybridMultilevel"/>
    <w:tmpl w:val="BF302082"/>
    <w:lvl w:ilvl="0" w:tplc="721890E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B7685CC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40C30B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77433B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CBAB74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5A6D6B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3727B9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64CD38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24E82A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38750CCC"/>
    <w:multiLevelType w:val="hybridMultilevel"/>
    <w:tmpl w:val="253256BC"/>
    <w:lvl w:ilvl="0" w:tplc="F656E4D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80E8DC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71C56F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D64214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AFC785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D82331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54A279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E449DA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ACE738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0" w15:restartNumberingAfterBreak="0">
    <w:nsid w:val="39275A64"/>
    <w:multiLevelType w:val="hybridMultilevel"/>
    <w:tmpl w:val="E9E0DD2E"/>
    <w:lvl w:ilvl="0" w:tplc="E0C0E95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67CDF2E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BEE33E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CA2FED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3982BC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48EAA8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BE8912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FAC219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2A077A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 w15:restartNumberingAfterBreak="0">
    <w:nsid w:val="3C414BCF"/>
    <w:multiLevelType w:val="hybridMultilevel"/>
    <w:tmpl w:val="6E0419AC"/>
    <w:lvl w:ilvl="0" w:tplc="F268094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439F5ACF"/>
    <w:multiLevelType w:val="hybridMultilevel"/>
    <w:tmpl w:val="12884812"/>
    <w:lvl w:ilvl="0" w:tplc="3CEED14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CC633B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10CDC0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308783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15A756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1D48D2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21851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454C3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28249E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3" w15:restartNumberingAfterBreak="0">
    <w:nsid w:val="43E865B5"/>
    <w:multiLevelType w:val="hybridMultilevel"/>
    <w:tmpl w:val="608AF6F6"/>
    <w:lvl w:ilvl="0" w:tplc="EA6CEDE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4908BD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6CA90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3303D4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C30DD5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8D2163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F36320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1823E9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6D4341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4" w15:restartNumberingAfterBreak="0">
    <w:nsid w:val="44FF3DE1"/>
    <w:multiLevelType w:val="hybridMultilevel"/>
    <w:tmpl w:val="C232761C"/>
    <w:lvl w:ilvl="0" w:tplc="BA7495DC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57A761C"/>
    <w:multiLevelType w:val="hybridMultilevel"/>
    <w:tmpl w:val="DA50C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221490"/>
    <w:multiLevelType w:val="hybridMultilevel"/>
    <w:tmpl w:val="2BFA852A"/>
    <w:lvl w:ilvl="0" w:tplc="009816A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91EFEFA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F381D4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544762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4A2F2C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0CCF33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F9C723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9DCE55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4EA0FF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7" w15:restartNumberingAfterBreak="0">
    <w:nsid w:val="58562236"/>
    <w:multiLevelType w:val="hybridMultilevel"/>
    <w:tmpl w:val="528C4E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E26A6F"/>
    <w:multiLevelType w:val="hybridMultilevel"/>
    <w:tmpl w:val="05F6EDB8"/>
    <w:lvl w:ilvl="0" w:tplc="5CFA5D5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DB2860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AF69E1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130B0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CE68C2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18796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B0654F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03CFEF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C68263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18"/>
  </w:num>
  <w:num w:numId="2">
    <w:abstractNumId w:val="4"/>
  </w:num>
  <w:num w:numId="3">
    <w:abstractNumId w:val="11"/>
  </w:num>
  <w:num w:numId="4">
    <w:abstractNumId w:val="0"/>
  </w:num>
  <w:num w:numId="5">
    <w:abstractNumId w:val="2"/>
  </w:num>
  <w:num w:numId="6">
    <w:abstractNumId w:val="7"/>
  </w:num>
  <w:num w:numId="7">
    <w:abstractNumId w:val="12"/>
  </w:num>
  <w:num w:numId="8">
    <w:abstractNumId w:val="13"/>
  </w:num>
  <w:num w:numId="9">
    <w:abstractNumId w:val="16"/>
  </w:num>
  <w:num w:numId="10">
    <w:abstractNumId w:val="14"/>
  </w:num>
  <w:num w:numId="11">
    <w:abstractNumId w:val="10"/>
  </w:num>
  <w:num w:numId="12">
    <w:abstractNumId w:val="3"/>
  </w:num>
  <w:num w:numId="13">
    <w:abstractNumId w:val="5"/>
  </w:num>
  <w:num w:numId="14">
    <w:abstractNumId w:val="6"/>
  </w:num>
  <w:num w:numId="15">
    <w:abstractNumId w:val="1"/>
  </w:num>
  <w:num w:numId="16">
    <w:abstractNumId w:val="8"/>
  </w:num>
  <w:num w:numId="17">
    <w:abstractNumId w:val="9"/>
  </w:num>
  <w:num w:numId="18">
    <w:abstractNumId w:val="1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B7"/>
    <w:rsid w:val="000020C6"/>
    <w:rsid w:val="0001555C"/>
    <w:rsid w:val="00033FA7"/>
    <w:rsid w:val="000452BD"/>
    <w:rsid w:val="00067A28"/>
    <w:rsid w:val="0008239D"/>
    <w:rsid w:val="00090E46"/>
    <w:rsid w:val="000919B2"/>
    <w:rsid w:val="000D4EDC"/>
    <w:rsid w:val="000F555A"/>
    <w:rsid w:val="001205C9"/>
    <w:rsid w:val="0012273F"/>
    <w:rsid w:val="0015123F"/>
    <w:rsid w:val="00191EA4"/>
    <w:rsid w:val="0019615F"/>
    <w:rsid w:val="00197ABC"/>
    <w:rsid w:val="001D577B"/>
    <w:rsid w:val="001F6754"/>
    <w:rsid w:val="002464AE"/>
    <w:rsid w:val="00294347"/>
    <w:rsid w:val="002A0468"/>
    <w:rsid w:val="0037070D"/>
    <w:rsid w:val="003A20FB"/>
    <w:rsid w:val="003A2381"/>
    <w:rsid w:val="003C7DB3"/>
    <w:rsid w:val="003D0D43"/>
    <w:rsid w:val="004119A6"/>
    <w:rsid w:val="00454A24"/>
    <w:rsid w:val="00476BFD"/>
    <w:rsid w:val="00484E27"/>
    <w:rsid w:val="004C52C0"/>
    <w:rsid w:val="0050394B"/>
    <w:rsid w:val="005175F6"/>
    <w:rsid w:val="00574920"/>
    <w:rsid w:val="005D79AA"/>
    <w:rsid w:val="005F0E9F"/>
    <w:rsid w:val="00614CA5"/>
    <w:rsid w:val="00637A95"/>
    <w:rsid w:val="0066771B"/>
    <w:rsid w:val="006958BF"/>
    <w:rsid w:val="006B3A17"/>
    <w:rsid w:val="006D0CC6"/>
    <w:rsid w:val="006D3751"/>
    <w:rsid w:val="006D4202"/>
    <w:rsid w:val="007A020A"/>
    <w:rsid w:val="007C04E9"/>
    <w:rsid w:val="007C1B62"/>
    <w:rsid w:val="007C36AE"/>
    <w:rsid w:val="007D143A"/>
    <w:rsid w:val="00846CBD"/>
    <w:rsid w:val="0084734F"/>
    <w:rsid w:val="008B4BDE"/>
    <w:rsid w:val="008C32E2"/>
    <w:rsid w:val="008F42A5"/>
    <w:rsid w:val="0096133A"/>
    <w:rsid w:val="00971BC8"/>
    <w:rsid w:val="009729CE"/>
    <w:rsid w:val="0098540B"/>
    <w:rsid w:val="009D52B6"/>
    <w:rsid w:val="00A04EE3"/>
    <w:rsid w:val="00A51040"/>
    <w:rsid w:val="00AE0FF5"/>
    <w:rsid w:val="00AF4A25"/>
    <w:rsid w:val="00B3219C"/>
    <w:rsid w:val="00B96C23"/>
    <w:rsid w:val="00BB10A7"/>
    <w:rsid w:val="00BE35B7"/>
    <w:rsid w:val="00C16BEF"/>
    <w:rsid w:val="00C268D0"/>
    <w:rsid w:val="00C66BE5"/>
    <w:rsid w:val="00C97EE2"/>
    <w:rsid w:val="00CA2BC4"/>
    <w:rsid w:val="00CE209F"/>
    <w:rsid w:val="00D3628B"/>
    <w:rsid w:val="00D6552D"/>
    <w:rsid w:val="00DD5C69"/>
    <w:rsid w:val="00E1131A"/>
    <w:rsid w:val="00E354D4"/>
    <w:rsid w:val="00E44E50"/>
    <w:rsid w:val="00ED035F"/>
    <w:rsid w:val="00EE0E7F"/>
    <w:rsid w:val="00EE1681"/>
    <w:rsid w:val="00EE23BA"/>
    <w:rsid w:val="00F060BF"/>
    <w:rsid w:val="00F62867"/>
    <w:rsid w:val="00F7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47F5"/>
  <w15:chartTrackingRefBased/>
  <w15:docId w15:val="{2101020A-1938-47BD-AEB1-9166E304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E35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35B7"/>
    <w:rPr>
      <w:b/>
      <w:bCs/>
      <w:kern w:val="44"/>
      <w:sz w:val="44"/>
      <w:szCs w:val="44"/>
      <w:lang w:val="en-GB"/>
    </w:rPr>
  </w:style>
  <w:style w:type="paragraph" w:styleId="a3">
    <w:name w:val="Subtitle"/>
    <w:basedOn w:val="a"/>
    <w:next w:val="a"/>
    <w:link w:val="a4"/>
    <w:uiPriority w:val="11"/>
    <w:qFormat/>
    <w:rsid w:val="00BE35B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E35B7"/>
    <w:rPr>
      <w:b/>
      <w:bCs/>
      <w:kern w:val="28"/>
      <w:sz w:val="32"/>
      <w:szCs w:val="32"/>
      <w:lang w:val="en-GB"/>
    </w:rPr>
  </w:style>
  <w:style w:type="paragraph" w:styleId="a5">
    <w:name w:val="List Paragraph"/>
    <w:basedOn w:val="a"/>
    <w:uiPriority w:val="34"/>
    <w:qFormat/>
    <w:rsid w:val="00B321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864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632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46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2990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77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313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5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2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7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3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6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662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4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72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4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5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40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6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64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259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4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48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8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02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231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5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8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623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729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12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972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45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3696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799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27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803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9400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6504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218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780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0688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7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86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73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4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826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7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26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96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88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0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0922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977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606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13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68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256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3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3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2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8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001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72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92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35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4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104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Tennyson Lee</dc:creator>
  <cp:keywords/>
  <dc:description/>
  <cp:lastModifiedBy>Tennyson Lee</cp:lastModifiedBy>
  <cp:revision>6</cp:revision>
  <dcterms:created xsi:type="dcterms:W3CDTF">2017-06-09T06:52:00Z</dcterms:created>
  <dcterms:modified xsi:type="dcterms:W3CDTF">2017-06-10T04:29:00Z</dcterms:modified>
</cp:coreProperties>
</file>