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短剧网站深度研究与设计规划报告"/>
    <w:p>
      <w:pPr>
        <w:pStyle w:val="Heading1"/>
      </w:pPr>
      <w:r>
        <w:t xml:space="preserve">短剧网站深度研究与设计规划报告</w:t>
      </w:r>
    </w:p>
    <w:p>
      <w:pPr>
        <w:pStyle w:val="FirstParagraph"/>
      </w:pPr>
      <w:r>
        <w:rPr>
          <w:bCs/>
          <w:b/>
        </w:rPr>
        <w:t xml:space="preserve">作者</w:t>
      </w:r>
      <w:r>
        <w:t xml:space="preserve">: MiniMax Agent</w:t>
      </w:r>
      <w:r>
        <w:t xml:space="preserve"> </w:t>
      </w:r>
      <w:r>
        <w:rPr>
          <w:bCs/>
          <w:b/>
        </w:rPr>
        <w:t xml:space="preserve">日期</w:t>
      </w:r>
      <w:r>
        <w:t xml:space="preserve">: 2025年6月23日</w:t>
      </w:r>
    </w:p>
    <w:bookmarkStart w:id="20" w:name="引言"/>
    <w:p>
      <w:pPr>
        <w:pStyle w:val="Heading2"/>
      </w:pPr>
      <w:r>
        <w:t xml:space="preserve">1. 引言</w:t>
      </w:r>
    </w:p>
    <w:p>
      <w:pPr>
        <w:pStyle w:val="FirstParagraph"/>
      </w:pPr>
      <w:r>
        <w:t xml:space="preserve">本报告旨在为开发一个类似“红果短剧”的现代化短剧网站提供全面的技术和设计指导。通过对市场趋势、核心功能、技术架构、UI/UX设计和内容策略的深度研究，本报告将为项目的顺利开发提供坚实的基础和清晰的路线图。</w:t>
      </w:r>
    </w:p>
    <w:p>
      <w:r>
        <w:pict>
          <v:rect style="width:0;height:1.5pt" o:hralign="center" o:hrstd="t" o:hr="t"/>
        </w:pict>
      </w:r>
    </w:p>
    <w:bookmarkEnd w:id="20"/>
    <w:bookmarkStart w:id="21" w:name="核心功能需求分析"/>
    <w:p>
      <w:pPr>
        <w:pStyle w:val="Heading2"/>
      </w:pPr>
      <w:r>
        <w:t xml:space="preserve">2. 核心功能需求分析</w:t>
      </w:r>
    </w:p>
    <w:p>
      <w:pPr>
        <w:pStyle w:val="FirstParagraph"/>
      </w:pPr>
      <w:r>
        <w:t xml:space="preserve">一个成功的短剧网站应具备以下核心功能：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视频播放与互动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基础功能</w:t>
      </w:r>
      <w:r>
        <w:t xml:space="preserve">: 高清、流畅的全屏播放体验，支持播放/暂停、进度条拖动、音量调节和清晰度切换。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高级功能</w:t>
      </w:r>
      <w:r>
        <w:t xml:space="preserve">: 支持倍速播放、手势操作（滑动切换、双击点赞）、弹幕互动和剧集连播。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内容发现与浏览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分类与标签</w:t>
      </w:r>
      <w:r>
        <w:t xml:space="preserve">: 提供按类型（如都市、古风、悬疑）和标签（如#逆袭 #甜宠）浏览的功能。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强大搜索</w:t>
      </w:r>
      <w:r>
        <w:t xml:space="preserve">: 支持关键词搜索、模糊匹配、搜索历史和热门搜索提示。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个性化推荐</w:t>
      </w:r>
      <w:r>
        <w:t xml:space="preserve">: 基于算法的“猜你喜欢”信息流。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用户中心与社交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个人主页</w:t>
      </w:r>
      <w:r>
        <w:t xml:space="preserve">: 管理个人信息、头像、昵称。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互动记录</w:t>
      </w:r>
      <w:r>
        <w:t xml:space="preserve">: 查看观看历史、我的收藏、收到的赞和评论。</w:t>
      </w:r>
    </w:p>
    <w:p>
      <w:pPr>
        <w:numPr>
          <w:ilvl w:val="1"/>
          <w:numId w:val="1004"/>
        </w:numPr>
        <w:pStyle w:val="Compact"/>
      </w:pPr>
      <w:r>
        <w:rPr>
          <w:bCs/>
          <w:b/>
        </w:rPr>
        <w:t xml:space="preserve">社交功能</w:t>
      </w:r>
      <w:r>
        <w:t xml:space="preserve">: 支持点赞、评论、分享，并能关注喜欢的创作者。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商业化功能 (可选)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会员订阅</w:t>
      </w:r>
      <w:r>
        <w:t xml:space="preserve">: 提供去广告、解锁独家剧集等会员特权。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广告系统</w:t>
      </w:r>
      <w:r>
        <w:t xml:space="preserve">: 支持贴片广告、中插广告等形式。</w:t>
      </w:r>
    </w:p>
    <w:p>
      <w:pPr>
        <w:pStyle w:val="FirstParagraph"/>
      </w:pPr>
      <w:r>
        <w:t xml:space="preserve">详细的功能需求分析，请参阅</w:t>
      </w:r>
      <w:r>
        <w:t xml:space="preserve"> </w:t>
      </w:r>
      <w:r>
        <w:rPr>
          <w:rStyle w:val="VerbatimChar"/>
        </w:rPr>
        <w:t xml:space="preserve">docs/content_and_structure_guide.md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21"/>
    <w:bookmarkStart w:id="25" w:name="技术选型与架构建议"/>
    <w:p>
      <w:pPr>
        <w:pStyle w:val="Heading2"/>
      </w:pPr>
      <w:r>
        <w:t xml:space="preserve">3. 技术选型与架构建议</w:t>
      </w:r>
    </w:p>
    <w:bookmarkStart w:id="22" w:name="前端框架"/>
    <w:p>
      <w:pPr>
        <w:pStyle w:val="Heading3"/>
      </w:pPr>
      <w:r>
        <w:t xml:space="preserve">3.1. 前端框架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建议</w:t>
      </w:r>
      <w:r>
        <w:t xml:space="preserve">:</w:t>
      </w:r>
      <w:r>
        <w:t xml:space="preserve"> </w:t>
      </w:r>
      <w:r>
        <w:rPr>
          <w:bCs/>
          <w:b/>
        </w:rPr>
        <w:t xml:space="preserve">Vue.js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理由</w:t>
      </w:r>
      <w:r>
        <w:t xml:space="preserve">: Vue的学习曲线平缓，拥有完善的“全家桶”生态（Vue Router, Pinia），开发效率高，非常适合短剧网站这类需要快速迭代和高度关注用户体验的项目。其模板语法也让代码更易于理解和维护。</w:t>
      </w:r>
    </w:p>
    <w:bookmarkEnd w:id="22"/>
    <w:bookmarkStart w:id="23" w:name="视频播放技术"/>
    <w:p>
      <w:pPr>
        <w:pStyle w:val="Heading3"/>
      </w:pPr>
      <w:r>
        <w:t xml:space="preserve">3.2. 视频播放技术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建议</w:t>
      </w:r>
      <w:r>
        <w:t xml:space="preserve">:</w:t>
      </w:r>
      <w:r>
        <w:t xml:space="preserve"> </w:t>
      </w:r>
      <w:r>
        <w:rPr>
          <w:bCs/>
          <w:b/>
        </w:rPr>
        <w:t xml:space="preserve">Video.js + HLS.js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理由</w:t>
      </w:r>
      <w:r>
        <w:t xml:space="preserve">: 采用Video.js作为基础播放器框架，以获得强大的定制性和丰富的插件生态。结合HLS.js实现自适应码率播放，可以根据用户的网络状况自动调整视频清晰度，确保在不同网络环境下都能提供流畅的观看体验。HLS在iOS设备上拥有原生支持，兼容性更佳。</w:t>
      </w:r>
    </w:p>
    <w:bookmarkEnd w:id="23"/>
    <w:bookmarkStart w:id="24" w:name="响应式设计与性能优化"/>
    <w:p>
      <w:pPr>
        <w:pStyle w:val="Heading3"/>
      </w:pPr>
      <w:r>
        <w:t xml:space="preserve">3.3. 响应式设计与性能优化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核心原则</w:t>
      </w:r>
      <w:r>
        <w:t xml:space="preserve">:</w:t>
      </w:r>
      <w:r>
        <w:t xml:space="preserve"> </w:t>
      </w:r>
      <w:r>
        <w:rPr>
          <w:bCs/>
          <w:b/>
        </w:rPr>
        <w:t xml:space="preserve">移动端优先</w:t>
      </w:r>
      <w:r>
        <w:t xml:space="preserve">，首先为小屏幕设计，再向上适配。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关键实践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流式布局</w:t>
      </w:r>
      <w:r>
        <w:t xml:space="preserve">和</w:t>
      </w:r>
      <w:r>
        <w:rPr>
          <w:bCs/>
          <w:b/>
        </w:rPr>
        <w:t xml:space="preserve">弹性媒体</w:t>
      </w:r>
      <w:r>
        <w:t xml:space="preserve">，确保内容在所有设备上都能正确显示。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图片和视频优化</w:t>
      </w:r>
      <w:r>
        <w:t xml:space="preserve">: 使用懒加载、响应式图片和WebP等现代格式。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代码优化</w:t>
      </w:r>
      <w:r>
        <w:t xml:space="preserve">: 利用代码分割、Tree Shaking和CDN分发来提升加载速度。</w:t>
      </w:r>
    </w:p>
    <w:p>
      <w:pPr>
        <w:pStyle w:val="FirstParagraph"/>
      </w:pPr>
      <w:r>
        <w:t xml:space="preserve">详细的技术分析和建议，请参阅</w:t>
      </w:r>
      <w:r>
        <w:t xml:space="preserve"> </w:t>
      </w:r>
      <w:r>
        <w:rPr>
          <w:rStyle w:val="VerbatimChar"/>
        </w:rPr>
        <w:t xml:space="preserve">docs/technical_analysis.md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用户界面ui与用户体验ux设计指南"/>
    <w:p>
      <w:pPr>
        <w:pStyle w:val="Heading2"/>
      </w:pPr>
      <w:r>
        <w:t xml:space="preserve">4. 用户界面(UI)与用户体验(UX)设计指南</w:t>
      </w:r>
    </w:p>
    <w:bookmarkStart w:id="26" w:name="视觉风格与色彩"/>
    <w:p>
      <w:pPr>
        <w:pStyle w:val="Heading3"/>
      </w:pPr>
      <w:r>
        <w:t xml:space="preserve">4.1. 视觉风格与色彩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风格</w:t>
      </w:r>
      <w:r>
        <w:t xml:space="preserve">: 现代、沉浸、简洁。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模式</w:t>
      </w:r>
      <w:r>
        <w:t xml:space="preserve">:</w:t>
      </w:r>
      <w:r>
        <w:t xml:space="preserve"> </w:t>
      </w:r>
      <w:r>
        <w:rPr>
          <w:bCs/>
          <w:b/>
        </w:rPr>
        <w:t xml:space="preserve">优先采用暗色模式 (Dark Mode)</w:t>
      </w:r>
      <w:r>
        <w:t xml:space="preserve">，以突出视频内容，减轻眼部疲劳。同时提供亮色模式切换选项。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色彩方案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主背景</w:t>
      </w:r>
      <w:r>
        <w:t xml:space="preserve">: 深灰色 (</w:t>
      </w:r>
      <w:r>
        <w:rPr>
          <w:rStyle w:val="VerbatimChar"/>
        </w:rPr>
        <w:t xml:space="preserve">#121212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强调色</w:t>
      </w:r>
      <w:r>
        <w:t xml:space="preserve">: 充满活力的洋红色 (</w:t>
      </w:r>
      <w:r>
        <w:rPr>
          <w:rStyle w:val="VerbatimChar"/>
        </w:rPr>
        <w:t xml:space="preserve">#E1306C</w:t>
      </w:r>
      <w:r>
        <w:t xml:space="preserve">) 或电光蓝 (</w:t>
      </w:r>
      <w:r>
        <w:rPr>
          <w:rStyle w:val="VerbatimChar"/>
        </w:rPr>
        <w:t xml:space="preserve">#0095F6</w:t>
      </w:r>
      <w:r>
        <w:t xml:space="preserve">)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文本</w:t>
      </w:r>
      <w:r>
        <w:t xml:space="preserve">: 白色（主），灰色（次）</w:t>
      </w:r>
    </w:p>
    <w:bookmarkEnd w:id="26"/>
    <w:bookmarkStart w:id="27" w:name="核心界面设计"/>
    <w:p>
      <w:pPr>
        <w:pStyle w:val="Heading3"/>
      </w:pPr>
      <w:r>
        <w:t xml:space="preserve">4.2. 核心界面设计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播放页</w:t>
      </w:r>
      <w:r>
        <w:t xml:space="preserve">: 沉浸式全屏设计，UI控件在交互时浮现，手势操作友好。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导航</w:t>
      </w:r>
      <w:r>
        <w:t xml:space="preserve">: 底部固定导航栏，方便单手操作。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信息流</w:t>
      </w:r>
      <w:r>
        <w:t xml:space="preserve">: 采用竖版卡片流，突出视频缩略图和核心标题。</w:t>
      </w:r>
    </w:p>
    <w:p>
      <w:pPr>
        <w:pStyle w:val="FirstParagraph"/>
      </w:pPr>
      <w:r>
        <w:t xml:space="preserve">详细的设计规范和UI组件建议，请参阅</w:t>
      </w:r>
      <w:r>
        <w:t xml:space="preserve"> </w:t>
      </w:r>
      <w:r>
        <w:rPr>
          <w:rStyle w:val="VerbatimChar"/>
        </w:rPr>
        <w:t xml:space="preserve">docs/design_guide.md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内容组织与推荐策略"/>
    <w:p>
      <w:pPr>
        <w:pStyle w:val="Heading2"/>
      </w:pPr>
      <w:r>
        <w:t xml:space="preserve">5. 内容组织与推荐策略</w:t>
      </w:r>
    </w:p>
    <w:bookmarkStart w:id="29" w:name="分类与标签"/>
    <w:p>
      <w:pPr>
        <w:pStyle w:val="Heading3"/>
      </w:pPr>
      <w:r>
        <w:t xml:space="preserve">5.1. 分类与标签</w:t>
      </w:r>
    </w:p>
    <w:p>
      <w:pPr>
        <w:numPr>
          <w:ilvl w:val="0"/>
          <w:numId w:val="1013"/>
        </w:numPr>
        <w:pStyle w:val="Compact"/>
      </w:pPr>
      <w:r>
        <w:t xml:space="preserve">采用</w:t>
      </w:r>
      <w:r>
        <w:rPr>
          <w:bCs/>
          <w:b/>
        </w:rPr>
        <w:t xml:space="preserve">“</w:t>
      </w:r>
      <w:r>
        <w:rPr>
          <w:bCs/>
          <w:b/>
        </w:rPr>
        <w:t xml:space="preserve">分类+标签</w:t>
      </w:r>
      <w:r>
        <w:rPr>
          <w:bCs/>
          <w:b/>
        </w:rPr>
        <w:t xml:space="preserve">”</w:t>
      </w:r>
      <w:r>
        <w:t xml:space="preserve">的多维度体系。</w:t>
      </w:r>
      <w:r>
        <w:rPr>
          <w:bCs/>
          <w:b/>
        </w:rPr>
        <w:t xml:space="preserve">分类</w:t>
      </w:r>
      <w:r>
        <w:t xml:space="preserve">用于主要导航（如都市、古风），</w:t>
      </w:r>
      <w:r>
        <w:rPr>
          <w:bCs/>
          <w:b/>
        </w:rPr>
        <w:t xml:space="preserve">标签</w:t>
      </w:r>
      <w:r>
        <w:t xml:space="preserve">用于精确描述和推荐（如#逆袭, #重生）。</w:t>
      </w:r>
    </w:p>
    <w:bookmarkEnd w:id="29"/>
    <w:bookmarkStart w:id="30" w:name="推荐算法"/>
    <w:p>
      <w:pPr>
        <w:pStyle w:val="Heading3"/>
      </w:pPr>
      <w:r>
        <w:t xml:space="preserve">5.2. 推荐算法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建议</w:t>
      </w:r>
      <w:r>
        <w:t xml:space="preserve">:</w:t>
      </w:r>
      <w:r>
        <w:t xml:space="preserve"> </w:t>
      </w:r>
      <w:r>
        <w:rPr>
          <w:bCs/>
          <w:b/>
        </w:rPr>
        <w:t xml:space="preserve">采用混合推荐算法</w:t>
      </w:r>
      <w:r>
        <w:t xml:space="preserve">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冷启动</w:t>
      </w:r>
      <w:r>
        <w:t xml:space="preserve">: 对新用户，先推荐热门内容或引导其选择兴趣标签。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成熟用户</w:t>
      </w:r>
      <w:r>
        <w:t xml:space="preserve">: 结合</w:t>
      </w:r>
      <w:r>
        <w:rPr>
          <w:bCs/>
          <w:b/>
        </w:rPr>
        <w:t xml:space="preserve">协同过滤</w:t>
      </w:r>
      <w:r>
        <w:t xml:space="preserve">（</w:t>
      </w:r>
      <w:r>
        <w:t xml:space="preserve">“</w:t>
      </w:r>
      <w:r>
        <w:t xml:space="preserve">喜好相似的人在看什么</w:t>
      </w:r>
      <w:r>
        <w:t xml:space="preserve">”</w:t>
      </w:r>
      <w:r>
        <w:t xml:space="preserve">）和</w:t>
      </w:r>
      <w:r>
        <w:rPr>
          <w:bCs/>
          <w:b/>
        </w:rPr>
        <w:t xml:space="preserve">基于内容的推荐</w:t>
      </w:r>
      <w:r>
        <w:t xml:space="preserve">（</w:t>
      </w:r>
      <w:r>
        <w:t xml:space="preserve">“</w:t>
      </w:r>
      <w:r>
        <w:t xml:space="preserve">你可能也喜欢这类剧集</w:t>
      </w:r>
      <w:r>
        <w:t xml:space="preserve">”</w:t>
      </w:r>
      <w:r>
        <w:t xml:space="preserve">）来提供精准的个性化内容。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多样性</w:t>
      </w:r>
      <w:r>
        <w:t xml:space="preserve">: 在推荐中适当引入探索性内容，避免“信息茧房”。</w:t>
      </w:r>
    </w:p>
    <w:p>
      <w:pPr>
        <w:pStyle w:val="FirstParagraph"/>
      </w:pPr>
      <w:r>
        <w:t xml:space="preserve">关于内容结构、元数据和推荐算法的详细规划，请参阅</w:t>
      </w:r>
      <w:r>
        <w:t xml:space="preserve"> </w:t>
      </w:r>
      <w:r>
        <w:rPr>
          <w:rStyle w:val="VerbatimChar"/>
        </w:rPr>
        <w:t xml:space="preserve">docs/content_and_structure_guide.md</w:t>
      </w:r>
      <w:r>
        <w:t xml:space="preserve">。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设计素材与参考资源"/>
    <w:p>
      <w:pPr>
        <w:pStyle w:val="Heading2"/>
      </w:pPr>
      <w:r>
        <w:t xml:space="preserve">6. 设计素材与参考资源</w:t>
      </w:r>
    </w:p>
    <w:p>
      <w:pPr>
        <w:pStyle w:val="FirstParagraph"/>
      </w:pPr>
      <w:r>
        <w:t xml:space="preserve">在项目文件夹</w:t>
      </w:r>
      <w:r>
        <w:t xml:space="preserve"> </w:t>
      </w:r>
      <w:r>
        <w:rPr>
          <w:rStyle w:val="VerbatimChar"/>
        </w:rPr>
        <w:t xml:space="preserve">imgs/</w:t>
      </w:r>
      <w:r>
        <w:t xml:space="preserve"> </w:t>
      </w:r>
      <w:r>
        <w:t xml:space="preserve">中，我们收集了一系列用于激发灵感的设计素材，包括：</w:t>
      </w:r>
    </w:p>
    <w:p>
      <w:pPr>
        <w:numPr>
          <w:ilvl w:val="0"/>
          <w:numId w:val="1016"/>
        </w:numPr>
        <w:pStyle w:val="Compact"/>
      </w:pPr>
      <w:r>
        <w:t xml:space="preserve">现代短剧App的UI设计截图。</w:t>
      </w:r>
    </w:p>
    <w:p>
      <w:pPr>
        <w:numPr>
          <w:ilvl w:val="0"/>
          <w:numId w:val="1016"/>
        </w:numPr>
        <w:pStyle w:val="Compact"/>
      </w:pPr>
      <w:r>
        <w:t xml:space="preserve">引人注目的视频缩略图范例。</w:t>
      </w:r>
    </w:p>
    <w:p>
      <w:pPr>
        <w:numPr>
          <w:ilvl w:val="0"/>
          <w:numId w:val="1016"/>
        </w:numPr>
        <w:pStyle w:val="Compact"/>
      </w:pPr>
      <w:r>
        <w:t xml:space="preserve">符合我们建议的色彩方案的UI界面示例。</w:t>
      </w:r>
    </w:p>
    <w:p>
      <w:pPr>
        <w:pStyle w:val="FirstParagraph"/>
      </w:pPr>
      <w:r>
        <w:rPr>
          <w:bCs/>
          <w:b/>
        </w:rPr>
        <w:t xml:space="preserve">参考图片列表: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imgs/short_drama_ui_1.png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imgs/short_drama_ui_2.jpg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imgs/thumbnail_example_1.jpg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imgs/thumbnail_example_2.jpg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imgs/ui_trend_1.jpeg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imgs/ui_trend_2.jpg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imgs/color_palette_example.png</w:t>
      </w:r>
    </w:p>
    <w:bookmarkEnd w:id="32"/>
    <w:bookmarkStart w:id="33" w:name="结论"/>
    <w:p>
      <w:pPr>
        <w:pStyle w:val="Heading2"/>
      </w:pPr>
      <w:r>
        <w:t xml:space="preserve">7. 结论</w:t>
      </w:r>
    </w:p>
    <w:p>
      <w:pPr>
        <w:pStyle w:val="FirstParagraph"/>
      </w:pPr>
      <w:r>
        <w:t xml:space="preserve">本报告提供了一个全面的蓝图。通过遵循报告中提出的功能规划、技术选型、设计指南和内容策略，开发团队可以高效地构建一个用户喜爱、技术先进且具有市场竞争力的短剧网站。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2025-06-23T06:54:34Z</dcterms:created>
  <dcterms:modified xsi:type="dcterms:W3CDTF">2025-06-23T06:54:34Z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