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F3916" w14:textId="1DAE2CEC" w:rsidR="008D66EB" w:rsidRDefault="00D23FFA" w:rsidP="00A051B7">
      <w:pPr>
        <w:tabs>
          <w:tab w:val="left" w:pos="870"/>
        </w:tabs>
        <w:spacing w:after="290" w:line="259" w:lineRule="auto"/>
        <w:ind w:left="0" w:firstLine="0"/>
        <w:jc w:val="left"/>
      </w:pPr>
      <w:r>
        <w:rPr>
          <w:sz w:val="20"/>
        </w:rPr>
        <w:t xml:space="preserve"> </w:t>
      </w:r>
      <w:r w:rsidR="00A051B7">
        <w:rPr>
          <w:sz w:val="20"/>
        </w:rPr>
        <w:tab/>
      </w:r>
    </w:p>
    <w:p w14:paraId="64EDBD28" w14:textId="50A6208B" w:rsidR="008D66EB" w:rsidRDefault="00D23FFA">
      <w:pPr>
        <w:spacing w:after="0" w:line="259" w:lineRule="auto"/>
        <w:ind w:left="1184" w:firstLine="0"/>
        <w:jc w:val="center"/>
      </w:pPr>
      <w:r>
        <w:rPr>
          <w:b/>
          <w:sz w:val="28"/>
        </w:rPr>
        <w:t>Course Outline (</w:t>
      </w:r>
      <w:r w:rsidR="00A051B7">
        <w:rPr>
          <w:b/>
          <w:sz w:val="28"/>
        </w:rPr>
        <w:t xml:space="preserve">Summer </w:t>
      </w:r>
      <w:r>
        <w:rPr>
          <w:b/>
          <w:sz w:val="28"/>
        </w:rPr>
        <w:t>’2</w:t>
      </w:r>
      <w:r w:rsidR="00A051B7">
        <w:rPr>
          <w:b/>
          <w:sz w:val="28"/>
        </w:rPr>
        <w:t>3</w:t>
      </w:r>
      <w:r>
        <w:rPr>
          <w:b/>
          <w:sz w:val="28"/>
        </w:rPr>
        <w:t xml:space="preserve">) </w:t>
      </w:r>
    </w:p>
    <w:p w14:paraId="0F7EA244" w14:textId="77777777" w:rsidR="008D66EB" w:rsidRDefault="00D23FFA">
      <w:pPr>
        <w:ind w:right="235"/>
      </w:pPr>
      <w:r>
        <w:t xml:space="preserve">Department of Electrical and Computer Engineering </w:t>
      </w:r>
    </w:p>
    <w:p w14:paraId="0823D26A" w14:textId="77777777" w:rsidR="008D66EB" w:rsidRDefault="00D23FFA">
      <w:pPr>
        <w:spacing w:after="12" w:line="259" w:lineRule="auto"/>
        <w:ind w:left="1193" w:firstLine="0"/>
        <w:jc w:val="center"/>
      </w:pPr>
      <w:r>
        <w:t xml:space="preserve">School of Engineering and Physical Sciences </w:t>
      </w:r>
    </w:p>
    <w:p w14:paraId="35E28379" w14:textId="4009D273" w:rsidR="008D66EB" w:rsidRDefault="00D23FFA" w:rsidP="00A051B7">
      <w:pPr>
        <w:tabs>
          <w:tab w:val="center" w:pos="1428"/>
          <w:tab w:val="center" w:pos="5552"/>
          <w:tab w:val="center" w:pos="9741"/>
        </w:tabs>
        <w:spacing w:after="0" w:line="259" w:lineRule="auto"/>
        <w:ind w:left="0" w:firstLine="0"/>
        <w:jc w:val="left"/>
        <w:rPr>
          <w:sz w:val="19"/>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588AB94" wp14:editId="772B1D3C">
                <wp:simplePos x="0" y="0"/>
                <wp:positionH relativeFrom="column">
                  <wp:posOffset>152400</wp:posOffset>
                </wp:positionH>
                <wp:positionV relativeFrom="paragraph">
                  <wp:posOffset>-829156</wp:posOffset>
                </wp:positionV>
                <wp:extent cx="6033135" cy="989330"/>
                <wp:effectExtent l="0" t="0" r="0" b="0"/>
                <wp:wrapNone/>
                <wp:docPr id="3912" name="Group 3912"/>
                <wp:cNvGraphicFramePr/>
                <a:graphic xmlns:a="http://schemas.openxmlformats.org/drawingml/2006/main">
                  <a:graphicData uri="http://schemas.microsoft.com/office/word/2010/wordprocessingGroup">
                    <wpg:wgp>
                      <wpg:cNvGrpSpPr/>
                      <wpg:grpSpPr>
                        <a:xfrm>
                          <a:off x="0" y="0"/>
                          <a:ext cx="6033135" cy="989330"/>
                          <a:chOff x="0" y="0"/>
                          <a:chExt cx="6033135" cy="989330"/>
                        </a:xfrm>
                      </wpg:grpSpPr>
                      <pic:pic xmlns:pic="http://schemas.openxmlformats.org/drawingml/2006/picture">
                        <pic:nvPicPr>
                          <pic:cNvPr id="10" name="Picture 10"/>
                          <pic:cNvPicPr/>
                        </pic:nvPicPr>
                        <pic:blipFill>
                          <a:blip r:embed="rId5"/>
                          <a:stretch>
                            <a:fillRect/>
                          </a:stretch>
                        </pic:blipFill>
                        <pic:spPr>
                          <a:xfrm>
                            <a:off x="0" y="0"/>
                            <a:ext cx="858012" cy="943356"/>
                          </a:xfrm>
                          <a:prstGeom prst="rect">
                            <a:avLst/>
                          </a:prstGeom>
                        </pic:spPr>
                      </pic:pic>
                      <wps:wsp>
                        <wps:cNvPr id="4524" name="Shape 4524"/>
                        <wps:cNvSpPr/>
                        <wps:spPr>
                          <a:xfrm>
                            <a:off x="754634" y="981709"/>
                            <a:ext cx="5278501" cy="9144"/>
                          </a:xfrm>
                          <a:custGeom>
                            <a:avLst/>
                            <a:gdLst/>
                            <a:ahLst/>
                            <a:cxnLst/>
                            <a:rect l="0" t="0" r="0" b="0"/>
                            <a:pathLst>
                              <a:path w="5278501" h="9144">
                                <a:moveTo>
                                  <a:pt x="0" y="0"/>
                                </a:moveTo>
                                <a:lnTo>
                                  <a:pt x="5278501" y="0"/>
                                </a:lnTo>
                                <a:lnTo>
                                  <a:pt x="52785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2" style="width:475.05pt;height:77.9pt;position:absolute;z-index:-2147483622;mso-position-horizontal-relative:text;mso-position-horizontal:absolute;margin-left:12pt;mso-position-vertical-relative:text;margin-top:-65.288pt;" coordsize="60331,9893">
                <v:shape id="Picture 10" style="position:absolute;width:8580;height:9433;left:0;top:0;" filled="f">
                  <v:imagedata r:id="rId6"/>
                </v:shape>
                <v:shape id="Shape 4525" style="position:absolute;width:52785;height:91;left:7546;top:9817;" coordsize="5278501,9144" path="m0,0l5278501,0l5278501,9144l0,9144l0,0">
                  <v:stroke weight="0pt" endcap="flat" joinstyle="miter" miterlimit="10" on="false" color="#000000" opacity="0"/>
                  <v:fill on="true" color="#000000"/>
                </v:shape>
              </v:group>
            </w:pict>
          </mc:Fallback>
        </mc:AlternateContent>
      </w:r>
      <w:r>
        <w:rPr>
          <w:rFonts w:ascii="Calibri" w:eastAsia="Calibri" w:hAnsi="Calibri" w:cs="Calibri"/>
          <w:sz w:val="22"/>
        </w:rPr>
        <w:tab/>
      </w:r>
      <w:r w:rsidRPr="00A051B7">
        <w:t xml:space="preserve">  </w:t>
      </w:r>
      <w:r w:rsidRPr="00A051B7">
        <w:tab/>
        <w:t>North South University, Bashundhara, Dhaka-1229, Bangladesh</w:t>
      </w:r>
      <w:r>
        <w:rPr>
          <w:sz w:val="19"/>
        </w:rPr>
        <w:t xml:space="preserve"> </w:t>
      </w:r>
    </w:p>
    <w:p w14:paraId="53DB5BCB" w14:textId="77777777" w:rsidR="00A051B7" w:rsidRDefault="00A051B7" w:rsidP="00A051B7">
      <w:pPr>
        <w:tabs>
          <w:tab w:val="center" w:pos="1428"/>
          <w:tab w:val="center" w:pos="5552"/>
          <w:tab w:val="center" w:pos="9741"/>
        </w:tabs>
        <w:spacing w:after="0" w:line="259" w:lineRule="auto"/>
        <w:ind w:left="0" w:firstLine="0"/>
        <w:jc w:val="left"/>
      </w:pPr>
    </w:p>
    <w:p w14:paraId="4DDA793F" w14:textId="6B8AAAAF" w:rsidR="008D66EB" w:rsidRDefault="00D23FFA">
      <w:pPr>
        <w:spacing w:after="151"/>
        <w:ind w:left="351" w:right="235"/>
      </w:pPr>
      <w:r>
        <w:rPr>
          <w:b/>
        </w:rPr>
        <w:t xml:space="preserve">Course Title: </w:t>
      </w:r>
      <w:r w:rsidR="00A051B7">
        <w:t>Database Systems</w:t>
      </w:r>
    </w:p>
    <w:p w14:paraId="516A39E1" w14:textId="2972B658" w:rsidR="008D66EB" w:rsidRDefault="00D23FFA">
      <w:pPr>
        <w:spacing w:after="151" w:line="259" w:lineRule="auto"/>
        <w:ind w:left="336"/>
        <w:jc w:val="left"/>
      </w:pPr>
      <w:r>
        <w:rPr>
          <w:b/>
        </w:rPr>
        <w:t xml:space="preserve">Course Code: </w:t>
      </w:r>
      <w:r>
        <w:t>CSE</w:t>
      </w:r>
      <w:r w:rsidR="00A051B7">
        <w:t>311.</w:t>
      </w:r>
      <w:r w:rsidR="001833A6">
        <w:t>3</w:t>
      </w:r>
    </w:p>
    <w:p w14:paraId="733B5E54" w14:textId="102807AC" w:rsidR="008D66EB" w:rsidRDefault="00D23FFA">
      <w:pPr>
        <w:spacing w:after="156" w:line="259" w:lineRule="auto"/>
        <w:ind w:left="336"/>
        <w:jc w:val="left"/>
      </w:pPr>
      <w:r>
        <w:rPr>
          <w:b/>
        </w:rPr>
        <w:t xml:space="preserve">Credit Hours: </w:t>
      </w:r>
      <w:r w:rsidR="00A051B7">
        <w:t>3</w:t>
      </w:r>
    </w:p>
    <w:p w14:paraId="2C175A7E" w14:textId="7B647389" w:rsidR="008D66EB" w:rsidRDefault="00D23FFA">
      <w:pPr>
        <w:spacing w:after="149"/>
        <w:ind w:left="351" w:right="235"/>
      </w:pPr>
      <w:r>
        <w:rPr>
          <w:b/>
        </w:rPr>
        <w:t xml:space="preserve">Class Timing: </w:t>
      </w:r>
      <w:r w:rsidR="00A051B7">
        <w:t>ST 1</w:t>
      </w:r>
      <w:r w:rsidR="001833A6">
        <w:t>.40</w:t>
      </w:r>
      <w:r w:rsidR="00A051B7">
        <w:t xml:space="preserve"> pm – </w:t>
      </w:r>
      <w:r w:rsidR="001833A6">
        <w:t>2</w:t>
      </w:r>
      <w:r w:rsidR="00A051B7">
        <w:t>.</w:t>
      </w:r>
      <w:r w:rsidR="001833A6">
        <w:t>55</w:t>
      </w:r>
      <w:r w:rsidR="00A051B7">
        <w:t xml:space="preserve"> pm</w:t>
      </w:r>
    </w:p>
    <w:p w14:paraId="16F76CA4" w14:textId="45BFB458" w:rsidR="008D66EB" w:rsidRDefault="00D23FFA">
      <w:pPr>
        <w:spacing w:after="0" w:line="259" w:lineRule="auto"/>
        <w:ind w:left="336"/>
        <w:jc w:val="left"/>
      </w:pPr>
      <w:r>
        <w:rPr>
          <w:b/>
        </w:rPr>
        <w:t xml:space="preserve">Classroom: </w:t>
      </w:r>
      <w:r w:rsidR="00A051B7">
        <w:t>SAC 20</w:t>
      </w:r>
      <w:r w:rsidR="001833A6">
        <w:t>5</w:t>
      </w:r>
      <w:bookmarkStart w:id="0" w:name="_GoBack"/>
      <w:bookmarkEnd w:id="0"/>
      <w:r>
        <w:t xml:space="preserve"> </w:t>
      </w:r>
    </w:p>
    <w:p w14:paraId="2D0F9364" w14:textId="77777777" w:rsidR="008D66EB" w:rsidRDefault="00D23FFA">
      <w:pPr>
        <w:spacing w:after="17" w:line="259" w:lineRule="auto"/>
        <w:ind w:left="0" w:firstLine="0"/>
        <w:jc w:val="left"/>
      </w:pPr>
      <w:r>
        <w:rPr>
          <w:sz w:val="20"/>
        </w:rPr>
        <w:t xml:space="preserve"> </w:t>
      </w:r>
    </w:p>
    <w:p w14:paraId="1181150E" w14:textId="77777777" w:rsidR="00A051B7" w:rsidRDefault="00D23FFA">
      <w:pPr>
        <w:spacing w:after="151"/>
        <w:ind w:left="351" w:right="235"/>
      </w:pPr>
      <w:r>
        <w:rPr>
          <w:b/>
        </w:rPr>
        <w:t xml:space="preserve">Course Instructor: </w:t>
      </w:r>
      <w:r w:rsidR="00A051B7">
        <w:t>Md. Ishan Arefin Hossain (IAH</w:t>
      </w:r>
      <w:r>
        <w:t>)</w:t>
      </w:r>
    </w:p>
    <w:p w14:paraId="49962591" w14:textId="3E0C5BA3" w:rsidR="008D66EB" w:rsidRDefault="00A051B7">
      <w:pPr>
        <w:spacing w:after="151"/>
        <w:ind w:left="351" w:right="235"/>
      </w:pPr>
      <w:r>
        <w:rPr>
          <w:b/>
        </w:rPr>
        <w:tab/>
        <w:t xml:space="preserve">                                 </w:t>
      </w:r>
      <w:r w:rsidRPr="00A051B7">
        <w:rPr>
          <w:bCs/>
        </w:rPr>
        <w:t>Full</w:t>
      </w:r>
      <w:r>
        <w:rPr>
          <w:b/>
        </w:rPr>
        <w:t>-</w:t>
      </w:r>
      <w:r>
        <w:t>time Lecturer, Dept. of ECE, NSU</w:t>
      </w:r>
    </w:p>
    <w:p w14:paraId="202BF508" w14:textId="2B894F32" w:rsidR="008D66EB" w:rsidRDefault="00D23FFA">
      <w:pPr>
        <w:spacing w:after="170" w:line="259" w:lineRule="auto"/>
        <w:ind w:left="336"/>
        <w:jc w:val="left"/>
      </w:pPr>
      <w:r>
        <w:rPr>
          <w:b/>
        </w:rPr>
        <w:t xml:space="preserve">Office Room: </w:t>
      </w:r>
      <w:r>
        <w:t xml:space="preserve">SAC </w:t>
      </w:r>
      <w:r w:rsidR="00A051B7">
        <w:t>1186</w:t>
      </w:r>
      <w:r>
        <w:t xml:space="preserve"> </w:t>
      </w:r>
    </w:p>
    <w:p w14:paraId="51640713" w14:textId="7DC5C138" w:rsidR="008D66EB" w:rsidRDefault="00D23FFA">
      <w:pPr>
        <w:spacing w:after="171" w:line="259" w:lineRule="auto"/>
        <w:ind w:left="341" w:firstLine="0"/>
        <w:jc w:val="left"/>
        <w:rPr>
          <w:sz w:val="22"/>
        </w:rPr>
      </w:pPr>
      <w:r>
        <w:rPr>
          <w:b/>
        </w:rPr>
        <w:t xml:space="preserve">Email ID: </w:t>
      </w:r>
      <w:r w:rsidR="00A051B7">
        <w:rPr>
          <w:color w:val="0460C1"/>
          <w:sz w:val="22"/>
          <w:u w:val="single" w:color="0460C1"/>
        </w:rPr>
        <w:t>ishan.hossain</w:t>
      </w:r>
      <w:r>
        <w:rPr>
          <w:color w:val="0460C1"/>
          <w:sz w:val="22"/>
          <w:u w:val="single" w:color="0460C1"/>
        </w:rPr>
        <w:t>@northsouth.edu</w:t>
      </w:r>
      <w:r>
        <w:rPr>
          <w:sz w:val="22"/>
        </w:rPr>
        <w:t xml:space="preserve"> </w:t>
      </w:r>
    </w:p>
    <w:p w14:paraId="2692782F" w14:textId="1034A2A2" w:rsidR="00A051B7" w:rsidRDefault="00A051B7">
      <w:pPr>
        <w:spacing w:after="171" w:line="259" w:lineRule="auto"/>
        <w:ind w:left="341" w:firstLine="0"/>
        <w:jc w:val="left"/>
      </w:pPr>
      <w:r>
        <w:rPr>
          <w:b/>
        </w:rPr>
        <w:t>Office Hour:</w:t>
      </w:r>
      <w:r>
        <w:t xml:space="preserve"> check </w:t>
      </w:r>
      <w:hyperlink r:id="rId7" w:history="1">
        <w:r w:rsidRPr="00A051B7">
          <w:rPr>
            <w:rStyle w:val="Hyperlink"/>
          </w:rPr>
          <w:t>http://ece.northsouth.edu/people/mr-md-ishan-arefin-hossain</w:t>
        </w:r>
      </w:hyperlink>
    </w:p>
    <w:p w14:paraId="05705593" w14:textId="0571F2B0" w:rsidR="008D66EB" w:rsidRDefault="00D23FFA">
      <w:pPr>
        <w:spacing w:after="23" w:line="259" w:lineRule="auto"/>
        <w:ind w:left="401" w:firstLine="0"/>
        <w:jc w:val="left"/>
      </w:pPr>
      <w:r>
        <w:rPr>
          <w:b/>
        </w:rPr>
        <w:t>(</w:t>
      </w:r>
      <w:r>
        <w:rPr>
          <w:i/>
          <w:sz w:val="22"/>
        </w:rPr>
        <w:t xml:space="preserve">You </w:t>
      </w:r>
      <w:r w:rsidR="00A051B7">
        <w:rPr>
          <w:i/>
          <w:sz w:val="22"/>
        </w:rPr>
        <w:t>are required to send prior</w:t>
      </w:r>
      <w:r>
        <w:rPr>
          <w:i/>
          <w:sz w:val="22"/>
        </w:rPr>
        <w:t xml:space="preserve"> email </w:t>
      </w:r>
      <w:r w:rsidR="00A051B7">
        <w:rPr>
          <w:i/>
          <w:sz w:val="22"/>
        </w:rPr>
        <w:t>to me for</w:t>
      </w:r>
      <w:r>
        <w:rPr>
          <w:i/>
          <w:sz w:val="22"/>
        </w:rPr>
        <w:t xml:space="preserve"> mak</w:t>
      </w:r>
      <w:r w:rsidR="00A051B7">
        <w:rPr>
          <w:i/>
          <w:sz w:val="22"/>
        </w:rPr>
        <w:t>ing</w:t>
      </w:r>
      <w:r>
        <w:rPr>
          <w:i/>
          <w:sz w:val="22"/>
        </w:rPr>
        <w:t xml:space="preserve"> an appointment during my other office hours.) </w:t>
      </w:r>
    </w:p>
    <w:p w14:paraId="6ACD242A" w14:textId="77777777" w:rsidR="00A051B7" w:rsidRDefault="00D23FFA" w:rsidP="00A051B7">
      <w:pPr>
        <w:spacing w:after="0" w:line="259" w:lineRule="auto"/>
        <w:ind w:left="0" w:firstLine="0"/>
        <w:jc w:val="left"/>
      </w:pPr>
      <w:r>
        <w:rPr>
          <w:i/>
          <w:sz w:val="29"/>
        </w:rPr>
        <w:t xml:space="preserve"> </w:t>
      </w:r>
    </w:p>
    <w:p w14:paraId="3AC3D649" w14:textId="61C201D5" w:rsidR="008D66EB" w:rsidRDefault="00D23FFA" w:rsidP="00A051B7">
      <w:pPr>
        <w:spacing w:after="0" w:line="259" w:lineRule="auto"/>
        <w:ind w:left="0" w:firstLine="0"/>
        <w:jc w:val="left"/>
      </w:pPr>
      <w:r>
        <w:rPr>
          <w:b/>
        </w:rPr>
        <w:t xml:space="preserve">Course Summary: </w:t>
      </w:r>
    </w:p>
    <w:p w14:paraId="457020EB" w14:textId="70209431" w:rsidR="008D66EB" w:rsidRDefault="00A051B7">
      <w:pPr>
        <w:spacing w:after="0" w:line="259" w:lineRule="auto"/>
        <w:ind w:left="0" w:firstLine="0"/>
        <w:jc w:val="left"/>
        <w:rPr>
          <w:rFonts w:ascii="Arial" w:eastAsia="Arial" w:hAnsi="Arial" w:cs="Arial"/>
          <w:sz w:val="25"/>
        </w:rPr>
      </w:pPr>
      <w:r w:rsidRPr="00A051B7">
        <w:t xml:space="preserve">This course introduces students with database management systems for the first time in their undergraduate study. Drawbacks of flat file system are demonstrated and advantages of relational database systems are introduced. The course examines the logical organization of databases: the entity-relationship model; the hierarchical, network, and relational data models and their languages. Functional dependencies and normal forms are discussed.  Design, implementation, and optimization of query languages; security and integrity; concurrency control, different level of indices, e.g., tree and </w:t>
      </w:r>
      <w:proofErr w:type="gramStart"/>
      <w:r w:rsidRPr="00A051B7">
        <w:t>hash based</w:t>
      </w:r>
      <w:proofErr w:type="gramEnd"/>
      <w:r w:rsidRPr="00A051B7">
        <w:t xml:space="preserve"> indices are introduced. Access costs are compared for different alternatives. This course has separate mandatory laboratory sessions every week in a separate course CSE 311L which has 0 credits, but the students (in group) use hands on SQL queries and as a culmination, they build a </w:t>
      </w:r>
      <w:proofErr w:type="spellStart"/>
      <w:proofErr w:type="gramStart"/>
      <w:r w:rsidRPr="00A051B7">
        <w:t>full fledged</w:t>
      </w:r>
      <w:proofErr w:type="spellEnd"/>
      <w:proofErr w:type="gramEnd"/>
      <w:r w:rsidRPr="00A051B7">
        <w:t xml:space="preserve"> database system including a front end. The evaluation of the lab works is carried over to the theory part of the course.</w:t>
      </w:r>
      <w:r w:rsidR="00D23FFA">
        <w:rPr>
          <w:rFonts w:ascii="Arial" w:eastAsia="Arial" w:hAnsi="Arial" w:cs="Arial"/>
          <w:sz w:val="25"/>
        </w:rPr>
        <w:t xml:space="preserve"> </w:t>
      </w:r>
    </w:p>
    <w:p w14:paraId="2CE20646" w14:textId="7617899D" w:rsidR="00A051B7" w:rsidRDefault="00A051B7">
      <w:pPr>
        <w:spacing w:after="0" w:line="259" w:lineRule="auto"/>
        <w:ind w:left="0" w:firstLine="0"/>
        <w:jc w:val="left"/>
        <w:rPr>
          <w:rFonts w:ascii="Arial" w:eastAsia="Arial" w:hAnsi="Arial" w:cs="Arial"/>
          <w:sz w:val="25"/>
        </w:rPr>
      </w:pPr>
    </w:p>
    <w:p w14:paraId="2E99ACA2" w14:textId="3AB0B6B1" w:rsidR="00A051B7" w:rsidRDefault="00A051B7" w:rsidP="00A051B7">
      <w:pPr>
        <w:spacing w:after="0" w:line="259" w:lineRule="auto"/>
        <w:ind w:left="0" w:firstLine="0"/>
        <w:jc w:val="left"/>
        <w:rPr>
          <w:b/>
        </w:rPr>
      </w:pPr>
      <w:r>
        <w:rPr>
          <w:b/>
        </w:rPr>
        <w:t xml:space="preserve">Course Objectives: </w:t>
      </w:r>
    </w:p>
    <w:p w14:paraId="10998880" w14:textId="77777777" w:rsidR="00A051B7" w:rsidRPr="00A051B7" w:rsidRDefault="00A051B7" w:rsidP="00A051B7">
      <w:pPr>
        <w:numPr>
          <w:ilvl w:val="0"/>
          <w:numId w:val="3"/>
        </w:numPr>
        <w:shd w:val="clear" w:color="auto" w:fill="FFFFFF"/>
        <w:spacing w:before="100" w:beforeAutospacing="1" w:after="100" w:afterAutospacing="1" w:line="240" w:lineRule="auto"/>
        <w:ind w:left="540"/>
        <w:jc w:val="left"/>
        <w:rPr>
          <w:rFonts w:ascii="Source Sans Pro" w:hAnsi="Source Sans Pro"/>
          <w:color w:val="auto"/>
          <w:sz w:val="22"/>
        </w:rPr>
      </w:pPr>
      <w:r w:rsidRPr="00A051B7">
        <w:rPr>
          <w:rFonts w:ascii="Source Sans Pro" w:hAnsi="Source Sans Pro"/>
          <w:color w:val="auto"/>
          <w:sz w:val="22"/>
        </w:rPr>
        <w:t>to make students comprehend the advantages of using database system over flat files.</w:t>
      </w:r>
    </w:p>
    <w:p w14:paraId="6D165D4E" w14:textId="77777777" w:rsidR="00A051B7" w:rsidRPr="00A051B7" w:rsidRDefault="00A051B7" w:rsidP="00A051B7">
      <w:pPr>
        <w:numPr>
          <w:ilvl w:val="0"/>
          <w:numId w:val="3"/>
        </w:numPr>
        <w:shd w:val="clear" w:color="auto" w:fill="FFFFFF"/>
        <w:spacing w:before="100" w:beforeAutospacing="1" w:after="100" w:afterAutospacing="1" w:line="240" w:lineRule="auto"/>
        <w:ind w:left="540"/>
        <w:jc w:val="left"/>
        <w:rPr>
          <w:rFonts w:ascii="Source Sans Pro" w:hAnsi="Source Sans Pro"/>
          <w:color w:val="auto"/>
          <w:sz w:val="22"/>
        </w:rPr>
      </w:pPr>
      <w:r w:rsidRPr="00A051B7">
        <w:rPr>
          <w:rFonts w:ascii="Source Sans Pro" w:hAnsi="Source Sans Pro"/>
          <w:color w:val="auto"/>
          <w:sz w:val="22"/>
        </w:rPr>
        <w:t>to get students familiar with requirement analysis specially data requirements of an organization</w:t>
      </w:r>
    </w:p>
    <w:p w14:paraId="0E066C21" w14:textId="77777777" w:rsidR="00A051B7" w:rsidRPr="00A051B7" w:rsidRDefault="00A051B7" w:rsidP="00A051B7">
      <w:pPr>
        <w:numPr>
          <w:ilvl w:val="0"/>
          <w:numId w:val="3"/>
        </w:numPr>
        <w:shd w:val="clear" w:color="auto" w:fill="FFFFFF"/>
        <w:spacing w:before="100" w:beforeAutospacing="1" w:after="100" w:afterAutospacing="1" w:line="240" w:lineRule="auto"/>
        <w:ind w:left="540"/>
        <w:jc w:val="left"/>
        <w:rPr>
          <w:rFonts w:ascii="Source Sans Pro" w:hAnsi="Source Sans Pro"/>
          <w:color w:val="auto"/>
          <w:sz w:val="22"/>
        </w:rPr>
      </w:pPr>
      <w:r w:rsidRPr="00A051B7">
        <w:rPr>
          <w:rFonts w:ascii="Source Sans Pro" w:hAnsi="Source Sans Pro"/>
          <w:color w:val="auto"/>
          <w:sz w:val="22"/>
        </w:rPr>
        <w:t>To introduce the conceptual design from requirement analysis using E-R diagrams and also mapping ER diagrams into relational schema.</w:t>
      </w:r>
    </w:p>
    <w:p w14:paraId="276EEBF5" w14:textId="77777777" w:rsidR="00A051B7" w:rsidRPr="00A051B7" w:rsidRDefault="00A051B7" w:rsidP="00A051B7">
      <w:pPr>
        <w:numPr>
          <w:ilvl w:val="0"/>
          <w:numId w:val="3"/>
        </w:numPr>
        <w:shd w:val="clear" w:color="auto" w:fill="FFFFFF"/>
        <w:spacing w:before="100" w:beforeAutospacing="1" w:after="100" w:afterAutospacing="1" w:line="240" w:lineRule="auto"/>
        <w:ind w:left="540"/>
        <w:jc w:val="left"/>
        <w:rPr>
          <w:rFonts w:ascii="Source Sans Pro" w:hAnsi="Source Sans Pro"/>
          <w:color w:val="auto"/>
          <w:sz w:val="22"/>
        </w:rPr>
      </w:pPr>
      <w:r w:rsidRPr="00A051B7">
        <w:rPr>
          <w:rFonts w:ascii="Source Sans Pro" w:hAnsi="Source Sans Pro"/>
          <w:color w:val="auto"/>
          <w:sz w:val="22"/>
        </w:rPr>
        <w:lastRenderedPageBreak/>
        <w:t>to introduce the basics and usage of relational algebra that are the foundation of SQL.</w:t>
      </w:r>
    </w:p>
    <w:p w14:paraId="655ED1CB" w14:textId="77777777" w:rsidR="00A051B7" w:rsidRPr="00A051B7" w:rsidRDefault="00A051B7" w:rsidP="00A051B7">
      <w:pPr>
        <w:numPr>
          <w:ilvl w:val="0"/>
          <w:numId w:val="3"/>
        </w:numPr>
        <w:shd w:val="clear" w:color="auto" w:fill="FFFFFF"/>
        <w:spacing w:before="100" w:beforeAutospacing="1" w:after="100" w:afterAutospacing="1" w:line="240" w:lineRule="auto"/>
        <w:ind w:left="540"/>
        <w:jc w:val="left"/>
        <w:rPr>
          <w:rFonts w:ascii="Source Sans Pro" w:hAnsi="Source Sans Pro"/>
          <w:color w:val="auto"/>
          <w:sz w:val="22"/>
        </w:rPr>
      </w:pPr>
      <w:r w:rsidRPr="00A051B7">
        <w:rPr>
          <w:rFonts w:ascii="Source Sans Pro" w:hAnsi="Source Sans Pro"/>
          <w:color w:val="auto"/>
          <w:sz w:val="22"/>
        </w:rPr>
        <w:t>to transform a relational design into physical database design using popular commercialized database, e.g., Oracle, MySQL etc.</w:t>
      </w:r>
    </w:p>
    <w:p w14:paraId="01A35701" w14:textId="77777777" w:rsidR="00A051B7" w:rsidRPr="00A051B7" w:rsidRDefault="00A051B7" w:rsidP="00A051B7">
      <w:pPr>
        <w:numPr>
          <w:ilvl w:val="0"/>
          <w:numId w:val="3"/>
        </w:numPr>
        <w:shd w:val="clear" w:color="auto" w:fill="FFFFFF"/>
        <w:spacing w:before="100" w:beforeAutospacing="1" w:after="100" w:afterAutospacing="1" w:line="240" w:lineRule="auto"/>
        <w:ind w:left="540"/>
        <w:jc w:val="left"/>
        <w:rPr>
          <w:rFonts w:ascii="Source Sans Pro" w:hAnsi="Source Sans Pro"/>
          <w:color w:val="auto"/>
          <w:sz w:val="22"/>
        </w:rPr>
      </w:pPr>
      <w:r w:rsidRPr="00A051B7">
        <w:rPr>
          <w:rFonts w:ascii="Source Sans Pro" w:hAnsi="Source Sans Pro"/>
          <w:color w:val="auto"/>
          <w:sz w:val="22"/>
        </w:rPr>
        <w:t>to demonstrate and show the evils of redundancy by introducing the concepts of functional dependencies and their types.</w:t>
      </w:r>
    </w:p>
    <w:p w14:paraId="724D774F" w14:textId="77777777" w:rsidR="00A051B7" w:rsidRPr="00A051B7" w:rsidRDefault="00A051B7" w:rsidP="00A051B7">
      <w:pPr>
        <w:numPr>
          <w:ilvl w:val="0"/>
          <w:numId w:val="3"/>
        </w:numPr>
        <w:shd w:val="clear" w:color="auto" w:fill="FFFFFF"/>
        <w:spacing w:before="100" w:beforeAutospacing="1" w:after="100" w:afterAutospacing="1" w:line="240" w:lineRule="auto"/>
        <w:ind w:left="540"/>
        <w:jc w:val="left"/>
        <w:rPr>
          <w:rFonts w:ascii="Source Sans Pro" w:hAnsi="Source Sans Pro"/>
          <w:color w:val="auto"/>
          <w:sz w:val="22"/>
        </w:rPr>
      </w:pPr>
      <w:r w:rsidRPr="00A051B7">
        <w:rPr>
          <w:rFonts w:ascii="Source Sans Pro" w:hAnsi="Source Sans Pro"/>
          <w:color w:val="auto"/>
          <w:sz w:val="22"/>
        </w:rPr>
        <w:t>to design full-fledged physical database systems with least redundancy and most optimized manner.</w:t>
      </w:r>
    </w:p>
    <w:p w14:paraId="0007323E" w14:textId="12A01881" w:rsidR="00A051B7" w:rsidRPr="00A051B7" w:rsidRDefault="00A051B7" w:rsidP="00A051B7">
      <w:pPr>
        <w:numPr>
          <w:ilvl w:val="0"/>
          <w:numId w:val="3"/>
        </w:numPr>
        <w:shd w:val="clear" w:color="auto" w:fill="FFFFFF"/>
        <w:spacing w:before="100" w:beforeAutospacing="1" w:after="100" w:afterAutospacing="1" w:line="240" w:lineRule="auto"/>
        <w:ind w:left="540"/>
        <w:jc w:val="left"/>
        <w:rPr>
          <w:rFonts w:ascii="Source Sans Pro" w:hAnsi="Source Sans Pro"/>
          <w:color w:val="auto"/>
          <w:sz w:val="22"/>
        </w:rPr>
      </w:pPr>
      <w:r w:rsidRPr="00A051B7">
        <w:rPr>
          <w:rFonts w:ascii="Source Sans Pro" w:hAnsi="Source Sans Pro"/>
          <w:color w:val="auto"/>
          <w:sz w:val="22"/>
        </w:rPr>
        <w:t>to build their independent projects emphasizing the data requirement.</w:t>
      </w:r>
    </w:p>
    <w:p w14:paraId="0F917A58" w14:textId="7FC3B6B9" w:rsidR="008D66EB" w:rsidRDefault="00D23FFA" w:rsidP="00A051B7">
      <w:pPr>
        <w:spacing w:after="0" w:line="259" w:lineRule="auto"/>
        <w:ind w:left="0" w:firstLine="0"/>
        <w:jc w:val="left"/>
      </w:pPr>
      <w:r>
        <w:rPr>
          <w:b/>
        </w:rPr>
        <w:t xml:space="preserve">Mark Distribution (Tentative): </w:t>
      </w:r>
    </w:p>
    <w:p w14:paraId="5B0F3166" w14:textId="77777777" w:rsidR="008D66EB" w:rsidRDefault="00D23FFA">
      <w:pPr>
        <w:spacing w:after="0" w:line="259" w:lineRule="auto"/>
        <w:ind w:left="0" w:firstLine="0"/>
        <w:jc w:val="left"/>
      </w:pPr>
      <w:r>
        <w:rPr>
          <w:b/>
          <w:sz w:val="11"/>
        </w:rPr>
        <w:t xml:space="preserve"> </w:t>
      </w:r>
    </w:p>
    <w:tbl>
      <w:tblPr>
        <w:tblStyle w:val="TableGrid"/>
        <w:tblW w:w="7473" w:type="dxa"/>
        <w:tblInd w:w="1124" w:type="dxa"/>
        <w:tblCellMar>
          <w:left w:w="115" w:type="dxa"/>
          <w:right w:w="115" w:type="dxa"/>
        </w:tblCellMar>
        <w:tblLook w:val="04A0" w:firstRow="1" w:lastRow="0" w:firstColumn="1" w:lastColumn="0" w:noHBand="0" w:noVBand="1"/>
      </w:tblPr>
      <w:tblGrid>
        <w:gridCol w:w="4054"/>
        <w:gridCol w:w="3419"/>
      </w:tblGrid>
      <w:tr w:rsidR="008D66EB" w14:paraId="32176BF4" w14:textId="77777777">
        <w:trPr>
          <w:trHeight w:val="562"/>
        </w:trPr>
        <w:tc>
          <w:tcPr>
            <w:tcW w:w="4054" w:type="dxa"/>
            <w:tcBorders>
              <w:top w:val="single" w:sz="4" w:space="0" w:color="000000"/>
              <w:left w:val="single" w:sz="4" w:space="0" w:color="000000"/>
              <w:bottom w:val="single" w:sz="4" w:space="0" w:color="000000"/>
              <w:right w:val="single" w:sz="4" w:space="0" w:color="000000"/>
            </w:tcBorders>
            <w:vAlign w:val="center"/>
          </w:tcPr>
          <w:p w14:paraId="70E6EF11" w14:textId="6B508560" w:rsidR="008D66EB" w:rsidRPr="00A051B7" w:rsidRDefault="00A051B7">
            <w:pPr>
              <w:spacing w:after="0" w:line="259" w:lineRule="auto"/>
              <w:ind w:left="120" w:firstLine="0"/>
              <w:jc w:val="center"/>
              <w:rPr>
                <w:b/>
                <w:bCs/>
              </w:rPr>
            </w:pPr>
            <w:r w:rsidRPr="00A051B7">
              <w:rPr>
                <w:b/>
                <w:bCs/>
              </w:rPr>
              <w:t>Attendance</w:t>
            </w:r>
          </w:p>
        </w:tc>
        <w:tc>
          <w:tcPr>
            <w:tcW w:w="3419" w:type="dxa"/>
            <w:tcBorders>
              <w:top w:val="single" w:sz="4" w:space="0" w:color="000000"/>
              <w:left w:val="single" w:sz="4" w:space="0" w:color="000000"/>
              <w:bottom w:val="single" w:sz="4" w:space="0" w:color="000000"/>
              <w:right w:val="single" w:sz="4" w:space="0" w:color="000000"/>
            </w:tcBorders>
            <w:vAlign w:val="center"/>
          </w:tcPr>
          <w:p w14:paraId="666E5749" w14:textId="0B199FB3" w:rsidR="008D66EB" w:rsidRDefault="00D23FFA">
            <w:pPr>
              <w:spacing w:after="0" w:line="259" w:lineRule="auto"/>
              <w:ind w:left="19" w:firstLine="0"/>
              <w:jc w:val="center"/>
            </w:pPr>
            <w:r>
              <w:rPr>
                <w:b/>
              </w:rPr>
              <w:t xml:space="preserve">5% </w:t>
            </w:r>
          </w:p>
        </w:tc>
      </w:tr>
      <w:tr w:rsidR="008D66EB" w14:paraId="14E1A83E" w14:textId="77777777">
        <w:trPr>
          <w:trHeight w:val="559"/>
        </w:trPr>
        <w:tc>
          <w:tcPr>
            <w:tcW w:w="4054" w:type="dxa"/>
            <w:tcBorders>
              <w:top w:val="single" w:sz="4" w:space="0" w:color="000000"/>
              <w:left w:val="single" w:sz="4" w:space="0" w:color="000000"/>
              <w:bottom w:val="single" w:sz="4" w:space="0" w:color="000000"/>
              <w:right w:val="single" w:sz="4" w:space="0" w:color="000000"/>
            </w:tcBorders>
            <w:vAlign w:val="center"/>
          </w:tcPr>
          <w:p w14:paraId="479540B7" w14:textId="2BED49A5" w:rsidR="008D66EB" w:rsidRDefault="00A051B7">
            <w:pPr>
              <w:spacing w:after="0" w:line="259" w:lineRule="auto"/>
              <w:ind w:left="116" w:firstLine="0"/>
              <w:jc w:val="center"/>
            </w:pPr>
            <w:r>
              <w:rPr>
                <w:b/>
              </w:rPr>
              <w:t>Quiz (Best 2 from 3)</w:t>
            </w:r>
            <w:r w:rsidR="00D23FFA">
              <w:rPr>
                <w:b/>
              </w:rPr>
              <w:t xml:space="preserve"> </w:t>
            </w:r>
          </w:p>
        </w:tc>
        <w:tc>
          <w:tcPr>
            <w:tcW w:w="3419" w:type="dxa"/>
            <w:tcBorders>
              <w:top w:val="single" w:sz="4" w:space="0" w:color="000000"/>
              <w:left w:val="single" w:sz="4" w:space="0" w:color="000000"/>
              <w:bottom w:val="single" w:sz="4" w:space="0" w:color="000000"/>
              <w:right w:val="single" w:sz="4" w:space="0" w:color="000000"/>
            </w:tcBorders>
            <w:vAlign w:val="center"/>
          </w:tcPr>
          <w:p w14:paraId="43E0747D" w14:textId="7E91B7E4" w:rsidR="008D66EB" w:rsidRDefault="00D3462F">
            <w:pPr>
              <w:spacing w:after="0" w:line="259" w:lineRule="auto"/>
              <w:ind w:left="129" w:firstLine="0"/>
              <w:jc w:val="center"/>
            </w:pPr>
            <w:r>
              <w:rPr>
                <w:b/>
              </w:rPr>
              <w:t>15</w:t>
            </w:r>
            <w:r w:rsidR="00D23FFA">
              <w:rPr>
                <w:b/>
              </w:rPr>
              <w:t xml:space="preserve">% </w:t>
            </w:r>
          </w:p>
        </w:tc>
      </w:tr>
      <w:tr w:rsidR="00D3462F" w14:paraId="5C5B642C" w14:textId="77777777">
        <w:trPr>
          <w:trHeight w:val="562"/>
        </w:trPr>
        <w:tc>
          <w:tcPr>
            <w:tcW w:w="4054" w:type="dxa"/>
            <w:tcBorders>
              <w:top w:val="single" w:sz="4" w:space="0" w:color="000000"/>
              <w:left w:val="single" w:sz="4" w:space="0" w:color="000000"/>
              <w:bottom w:val="single" w:sz="4" w:space="0" w:color="000000"/>
              <w:right w:val="single" w:sz="4" w:space="0" w:color="000000"/>
            </w:tcBorders>
            <w:vAlign w:val="center"/>
          </w:tcPr>
          <w:p w14:paraId="71518148" w14:textId="259F97FA" w:rsidR="00D3462F" w:rsidRPr="00D3462F" w:rsidRDefault="00D3462F">
            <w:pPr>
              <w:spacing w:after="0" w:line="259" w:lineRule="auto"/>
              <w:ind w:left="118" w:firstLine="0"/>
              <w:jc w:val="center"/>
              <w:rPr>
                <w:b/>
                <w:bCs/>
              </w:rPr>
            </w:pPr>
            <w:r>
              <w:rPr>
                <w:b/>
                <w:bCs/>
              </w:rPr>
              <w:t>Presentation/Assignment</w:t>
            </w:r>
          </w:p>
        </w:tc>
        <w:tc>
          <w:tcPr>
            <w:tcW w:w="3419" w:type="dxa"/>
            <w:tcBorders>
              <w:top w:val="single" w:sz="4" w:space="0" w:color="000000"/>
              <w:left w:val="single" w:sz="4" w:space="0" w:color="000000"/>
              <w:bottom w:val="single" w:sz="4" w:space="0" w:color="000000"/>
              <w:right w:val="single" w:sz="4" w:space="0" w:color="000000"/>
            </w:tcBorders>
            <w:vAlign w:val="center"/>
          </w:tcPr>
          <w:p w14:paraId="5ED995F9" w14:textId="35A72710" w:rsidR="00D3462F" w:rsidRDefault="00D3462F" w:rsidP="00D3462F">
            <w:pPr>
              <w:spacing w:after="0" w:line="259" w:lineRule="auto"/>
              <w:ind w:left="129" w:firstLine="0"/>
              <w:jc w:val="center"/>
              <w:rPr>
                <w:b/>
              </w:rPr>
            </w:pPr>
            <w:r>
              <w:rPr>
                <w:b/>
              </w:rPr>
              <w:t>10%</w:t>
            </w:r>
          </w:p>
        </w:tc>
      </w:tr>
      <w:tr w:rsidR="008D66EB" w14:paraId="5A64BBD2" w14:textId="77777777">
        <w:trPr>
          <w:trHeight w:val="562"/>
        </w:trPr>
        <w:tc>
          <w:tcPr>
            <w:tcW w:w="4054" w:type="dxa"/>
            <w:tcBorders>
              <w:top w:val="single" w:sz="4" w:space="0" w:color="000000"/>
              <w:left w:val="single" w:sz="4" w:space="0" w:color="000000"/>
              <w:bottom w:val="single" w:sz="4" w:space="0" w:color="000000"/>
              <w:right w:val="single" w:sz="4" w:space="0" w:color="000000"/>
            </w:tcBorders>
            <w:vAlign w:val="center"/>
          </w:tcPr>
          <w:p w14:paraId="30001B48" w14:textId="16B5524E" w:rsidR="008D66EB" w:rsidRPr="00D3462F" w:rsidRDefault="00D3462F">
            <w:pPr>
              <w:spacing w:after="0" w:line="259" w:lineRule="auto"/>
              <w:ind w:left="118" w:firstLine="0"/>
              <w:jc w:val="center"/>
              <w:rPr>
                <w:b/>
                <w:bCs/>
              </w:rPr>
            </w:pPr>
            <w:r w:rsidRPr="00D3462F">
              <w:rPr>
                <w:b/>
                <w:bCs/>
              </w:rPr>
              <w:t>Mid</w:t>
            </w:r>
          </w:p>
        </w:tc>
        <w:tc>
          <w:tcPr>
            <w:tcW w:w="3419" w:type="dxa"/>
            <w:tcBorders>
              <w:top w:val="single" w:sz="4" w:space="0" w:color="000000"/>
              <w:left w:val="single" w:sz="4" w:space="0" w:color="000000"/>
              <w:bottom w:val="single" w:sz="4" w:space="0" w:color="000000"/>
              <w:right w:val="single" w:sz="4" w:space="0" w:color="000000"/>
            </w:tcBorders>
            <w:vAlign w:val="center"/>
          </w:tcPr>
          <w:p w14:paraId="0F235AF2" w14:textId="051835D4" w:rsidR="008D66EB" w:rsidRDefault="00D3462F">
            <w:pPr>
              <w:spacing w:after="0" w:line="259" w:lineRule="auto"/>
              <w:ind w:left="129" w:firstLine="0"/>
              <w:jc w:val="center"/>
            </w:pPr>
            <w:r>
              <w:rPr>
                <w:b/>
              </w:rPr>
              <w:t>20%</w:t>
            </w:r>
            <w:r w:rsidR="00D23FFA">
              <w:rPr>
                <w:b/>
              </w:rPr>
              <w:t xml:space="preserve"> </w:t>
            </w:r>
          </w:p>
        </w:tc>
      </w:tr>
      <w:tr w:rsidR="008D66EB" w14:paraId="373BBC6F" w14:textId="77777777">
        <w:trPr>
          <w:trHeight w:val="559"/>
        </w:trPr>
        <w:tc>
          <w:tcPr>
            <w:tcW w:w="4054" w:type="dxa"/>
            <w:tcBorders>
              <w:top w:val="single" w:sz="4" w:space="0" w:color="000000"/>
              <w:left w:val="single" w:sz="4" w:space="0" w:color="000000"/>
              <w:bottom w:val="single" w:sz="4" w:space="0" w:color="000000"/>
              <w:right w:val="single" w:sz="4" w:space="0" w:color="000000"/>
            </w:tcBorders>
            <w:vAlign w:val="center"/>
          </w:tcPr>
          <w:p w14:paraId="6586532F" w14:textId="6E2CE8C5" w:rsidR="008D66EB" w:rsidRDefault="00D3462F">
            <w:pPr>
              <w:spacing w:after="0" w:line="259" w:lineRule="auto"/>
              <w:ind w:left="118" w:firstLine="0"/>
              <w:jc w:val="center"/>
            </w:pPr>
            <w:r>
              <w:rPr>
                <w:b/>
              </w:rPr>
              <w:t>Final</w:t>
            </w:r>
          </w:p>
        </w:tc>
        <w:tc>
          <w:tcPr>
            <w:tcW w:w="3419" w:type="dxa"/>
            <w:tcBorders>
              <w:top w:val="single" w:sz="4" w:space="0" w:color="000000"/>
              <w:left w:val="single" w:sz="4" w:space="0" w:color="000000"/>
              <w:bottom w:val="single" w:sz="4" w:space="0" w:color="000000"/>
              <w:right w:val="single" w:sz="4" w:space="0" w:color="000000"/>
            </w:tcBorders>
            <w:vAlign w:val="center"/>
          </w:tcPr>
          <w:p w14:paraId="6D32217D" w14:textId="5C11858D" w:rsidR="008D66EB" w:rsidRDefault="00D3462F">
            <w:pPr>
              <w:spacing w:after="0" w:line="259" w:lineRule="auto"/>
              <w:ind w:left="129" w:firstLine="0"/>
              <w:jc w:val="center"/>
            </w:pPr>
            <w:r>
              <w:rPr>
                <w:b/>
              </w:rPr>
              <w:t>30</w:t>
            </w:r>
            <w:r w:rsidR="00D23FFA">
              <w:rPr>
                <w:b/>
              </w:rPr>
              <w:t xml:space="preserve">% </w:t>
            </w:r>
          </w:p>
        </w:tc>
      </w:tr>
      <w:tr w:rsidR="008D66EB" w14:paraId="1CBA4CCB" w14:textId="77777777">
        <w:trPr>
          <w:trHeight w:val="562"/>
        </w:trPr>
        <w:tc>
          <w:tcPr>
            <w:tcW w:w="4054" w:type="dxa"/>
            <w:tcBorders>
              <w:top w:val="single" w:sz="4" w:space="0" w:color="000000"/>
              <w:left w:val="single" w:sz="4" w:space="0" w:color="000000"/>
              <w:bottom w:val="single" w:sz="4" w:space="0" w:color="000000"/>
              <w:right w:val="single" w:sz="4" w:space="0" w:color="000000"/>
            </w:tcBorders>
            <w:vAlign w:val="center"/>
          </w:tcPr>
          <w:p w14:paraId="09B8CA44" w14:textId="628C3899" w:rsidR="008D66EB" w:rsidRPr="00D3462F" w:rsidRDefault="00D3462F">
            <w:pPr>
              <w:spacing w:after="0" w:line="259" w:lineRule="auto"/>
              <w:ind w:left="118" w:firstLine="0"/>
              <w:jc w:val="center"/>
              <w:rPr>
                <w:b/>
                <w:bCs/>
              </w:rPr>
            </w:pPr>
            <w:r w:rsidRPr="00D3462F">
              <w:rPr>
                <w:b/>
                <w:bCs/>
              </w:rPr>
              <w:t xml:space="preserve">Lab </w:t>
            </w:r>
          </w:p>
        </w:tc>
        <w:tc>
          <w:tcPr>
            <w:tcW w:w="3419" w:type="dxa"/>
            <w:tcBorders>
              <w:top w:val="single" w:sz="4" w:space="0" w:color="000000"/>
              <w:left w:val="single" w:sz="4" w:space="0" w:color="000000"/>
              <w:bottom w:val="single" w:sz="4" w:space="0" w:color="000000"/>
              <w:right w:val="single" w:sz="4" w:space="0" w:color="000000"/>
            </w:tcBorders>
            <w:vAlign w:val="center"/>
          </w:tcPr>
          <w:p w14:paraId="11344150" w14:textId="703FF78C" w:rsidR="008D66EB" w:rsidRDefault="00D23FFA">
            <w:pPr>
              <w:spacing w:after="0" w:line="259" w:lineRule="auto"/>
              <w:ind w:left="129" w:firstLine="0"/>
              <w:jc w:val="center"/>
            </w:pPr>
            <w:r>
              <w:rPr>
                <w:b/>
              </w:rPr>
              <w:t xml:space="preserve">20% </w:t>
            </w:r>
            <w:r w:rsidR="00D3462F">
              <w:rPr>
                <w:b/>
              </w:rPr>
              <w:t>(At least 60% of the total Lab marks needed to pass the theory course)</w:t>
            </w:r>
          </w:p>
        </w:tc>
      </w:tr>
    </w:tbl>
    <w:p w14:paraId="2D97B8AC" w14:textId="605BD89D" w:rsidR="008D66EB" w:rsidRDefault="00D23FFA" w:rsidP="00D3462F">
      <w:pPr>
        <w:spacing w:after="0" w:line="259" w:lineRule="auto"/>
        <w:ind w:left="0" w:firstLine="0"/>
        <w:jc w:val="left"/>
      </w:pPr>
      <w:r>
        <w:rPr>
          <w:b/>
          <w:sz w:val="26"/>
        </w:rPr>
        <w:t xml:space="preserve"> </w:t>
      </w:r>
    </w:p>
    <w:p w14:paraId="309478B3" w14:textId="2AE006B8" w:rsidR="008D66EB" w:rsidRDefault="00D23FFA">
      <w:pPr>
        <w:spacing w:after="59" w:line="259" w:lineRule="auto"/>
        <w:ind w:left="130"/>
        <w:jc w:val="left"/>
        <w:rPr>
          <w:b/>
        </w:rPr>
      </w:pPr>
      <w:r>
        <w:rPr>
          <w:b/>
        </w:rPr>
        <w:t xml:space="preserve">General Rules: </w:t>
      </w:r>
    </w:p>
    <w:p w14:paraId="183629E5" w14:textId="273815FE" w:rsidR="00D3462F" w:rsidRDefault="00D3462F" w:rsidP="00D3462F">
      <w:pPr>
        <w:pStyle w:val="ListParagraph"/>
        <w:numPr>
          <w:ilvl w:val="0"/>
          <w:numId w:val="4"/>
        </w:numPr>
        <w:spacing w:after="59" w:line="259" w:lineRule="auto"/>
        <w:jc w:val="left"/>
      </w:pPr>
      <w:r>
        <w:t xml:space="preserve">Follow university policies. Any breach of university policies will be reported to the Department, Proctor Office and University Syndicate for further actions. </w:t>
      </w:r>
    </w:p>
    <w:p w14:paraId="70F207A3" w14:textId="5A22FD04" w:rsidR="00D3462F" w:rsidRDefault="00D3462F" w:rsidP="00D3462F">
      <w:pPr>
        <w:pStyle w:val="ListParagraph"/>
        <w:numPr>
          <w:ilvl w:val="0"/>
          <w:numId w:val="4"/>
        </w:numPr>
        <w:spacing w:after="59" w:line="259" w:lineRule="auto"/>
        <w:jc w:val="left"/>
      </w:pPr>
      <w:r>
        <w:t>Plagiarism is strictly prohibited. Any kind of plagiarism will lead to zero grade on a particular assessment. Besides, actions will be taken according to the university policy.</w:t>
      </w:r>
    </w:p>
    <w:p w14:paraId="411D4B1B" w14:textId="77777777" w:rsidR="00D3462F" w:rsidRDefault="00D3462F" w:rsidP="00D3462F">
      <w:pPr>
        <w:pStyle w:val="ListParagraph"/>
        <w:numPr>
          <w:ilvl w:val="0"/>
          <w:numId w:val="4"/>
        </w:numPr>
        <w:spacing w:after="59" w:line="259" w:lineRule="auto"/>
        <w:jc w:val="left"/>
      </w:pPr>
      <w:r>
        <w:t xml:space="preserve">No make-up quiz as there is one optional quiz. </w:t>
      </w:r>
    </w:p>
    <w:p w14:paraId="4CA874CA" w14:textId="00128F3E" w:rsidR="00D3462F" w:rsidRPr="00D23FFA" w:rsidRDefault="00D3462F" w:rsidP="00D3462F">
      <w:pPr>
        <w:pStyle w:val="ListParagraph"/>
        <w:numPr>
          <w:ilvl w:val="0"/>
          <w:numId w:val="4"/>
        </w:numPr>
        <w:spacing w:after="59" w:line="259" w:lineRule="auto"/>
        <w:jc w:val="left"/>
        <w:rPr>
          <w:b/>
          <w:bCs/>
        </w:rPr>
      </w:pPr>
      <w:r w:rsidRPr="00D23FFA">
        <w:rPr>
          <w:b/>
          <w:bCs/>
        </w:rPr>
        <w:t xml:space="preserve">No make-up mid or final will be held except for </w:t>
      </w:r>
      <w:r w:rsidR="00D23FFA" w:rsidRPr="00D23FFA">
        <w:rPr>
          <w:b/>
          <w:bCs/>
        </w:rPr>
        <w:t xml:space="preserve">critically </w:t>
      </w:r>
      <w:r w:rsidRPr="00D23FFA">
        <w:rPr>
          <w:b/>
          <w:bCs/>
        </w:rPr>
        <w:t xml:space="preserve">valid medical reasons, in which case the student must </w:t>
      </w:r>
      <w:r w:rsidR="00D23FFA" w:rsidRPr="00D23FFA">
        <w:rPr>
          <w:b/>
          <w:bCs/>
        </w:rPr>
        <w:t xml:space="preserve">send prior notification and </w:t>
      </w:r>
      <w:r w:rsidRPr="00D23FFA">
        <w:rPr>
          <w:b/>
          <w:bCs/>
        </w:rPr>
        <w:t>present medical documents as proof.</w:t>
      </w:r>
    </w:p>
    <w:p w14:paraId="759537AE" w14:textId="71B739D7" w:rsidR="00D3462F" w:rsidRDefault="00D3462F" w:rsidP="00D3462F">
      <w:pPr>
        <w:pStyle w:val="ListParagraph"/>
        <w:numPr>
          <w:ilvl w:val="0"/>
          <w:numId w:val="4"/>
        </w:numPr>
        <w:spacing w:after="59" w:line="259" w:lineRule="auto"/>
        <w:jc w:val="left"/>
      </w:pPr>
      <w:r>
        <w:t xml:space="preserve">Sharing assignment or quiz specifications or posting them online (to sites like </w:t>
      </w:r>
      <w:proofErr w:type="spellStart"/>
      <w:r w:rsidR="00D23FFA">
        <w:t>Studocu</w:t>
      </w:r>
      <w:proofErr w:type="spellEnd"/>
      <w:r>
        <w:t xml:space="preserve">, </w:t>
      </w:r>
      <w:proofErr w:type="spellStart"/>
      <w:r>
        <w:t>CourseHero</w:t>
      </w:r>
      <w:proofErr w:type="spellEnd"/>
      <w:r>
        <w:t xml:space="preserve"> etc.) is considered academic misconduct. You are never permitted to post, share, or upload course materials without explicit permission from your instructor.</w:t>
      </w:r>
    </w:p>
    <w:p w14:paraId="1D32F45A" w14:textId="01016659" w:rsidR="00D23FFA" w:rsidRDefault="00D23FFA" w:rsidP="00D23FFA">
      <w:pPr>
        <w:pStyle w:val="ListParagraph"/>
        <w:numPr>
          <w:ilvl w:val="0"/>
          <w:numId w:val="4"/>
        </w:numPr>
        <w:spacing w:after="59" w:line="259" w:lineRule="auto"/>
        <w:jc w:val="left"/>
      </w:pPr>
      <w:r>
        <w:t>Any additional Instructions will be updated as we proceed through the course.</w:t>
      </w:r>
    </w:p>
    <w:p w14:paraId="2DC027D8" w14:textId="77777777" w:rsidR="00D23FFA" w:rsidRDefault="00D23FFA" w:rsidP="00D23FFA">
      <w:pPr>
        <w:pStyle w:val="ListParagraph"/>
        <w:spacing w:after="59" w:line="259" w:lineRule="auto"/>
        <w:ind w:left="840" w:firstLine="0"/>
        <w:jc w:val="left"/>
      </w:pPr>
    </w:p>
    <w:p w14:paraId="42082AE9" w14:textId="77777777" w:rsidR="008D66EB" w:rsidRDefault="00D23FFA">
      <w:pPr>
        <w:spacing w:after="12" w:line="259" w:lineRule="auto"/>
        <w:ind w:left="120" w:firstLine="0"/>
        <w:jc w:val="left"/>
      </w:pPr>
      <w:r>
        <w:rPr>
          <w:b/>
          <w:u w:val="single" w:color="000000"/>
        </w:rPr>
        <w:t>Grading policy</w:t>
      </w:r>
      <w:r>
        <w:rPr>
          <w:b/>
        </w:rPr>
        <w:t xml:space="preserve">: </w:t>
      </w:r>
    </w:p>
    <w:p w14:paraId="4E6306EF" w14:textId="77777777" w:rsidR="008D66EB" w:rsidRDefault="00D23FFA">
      <w:pPr>
        <w:spacing w:after="836"/>
        <w:ind w:left="475" w:right="235"/>
      </w:pPr>
      <w:r>
        <w:t xml:space="preserve">NSU grading policy will be followed which can be found in the following link: </w:t>
      </w:r>
      <w:hyperlink r:id="rId8">
        <w:r>
          <w:rPr>
            <w:color w:val="0000FF"/>
            <w:u w:val="single" w:color="0000FF"/>
          </w:rPr>
          <w:t>http://www.northsouth.edu/academic/grading</w:t>
        </w:r>
      </w:hyperlink>
      <w:hyperlink r:id="rId9">
        <w:r>
          <w:rPr>
            <w:color w:val="0000FF"/>
            <w:u w:val="single" w:color="0000FF"/>
          </w:rPr>
          <w:t>-</w:t>
        </w:r>
      </w:hyperlink>
      <w:hyperlink r:id="rId10">
        <w:r>
          <w:rPr>
            <w:color w:val="0000FF"/>
            <w:u w:val="single" w:color="0000FF"/>
          </w:rPr>
          <w:t>policy.html</w:t>
        </w:r>
      </w:hyperlink>
      <w:hyperlink r:id="rId11">
        <w:r>
          <w:t xml:space="preserve"> </w:t>
        </w:r>
      </w:hyperlink>
    </w:p>
    <w:p w14:paraId="480DD3F1" w14:textId="77777777" w:rsidR="008D66EB" w:rsidRDefault="00D23FFA">
      <w:pPr>
        <w:tabs>
          <w:tab w:val="center" w:pos="9652"/>
        </w:tabs>
        <w:ind w:left="0" w:firstLine="0"/>
        <w:jc w:val="left"/>
      </w:pPr>
      <w:r>
        <w:rPr>
          <w:sz w:val="20"/>
        </w:rPr>
        <w:t xml:space="preserve"> </w:t>
      </w:r>
      <w:r>
        <w:rPr>
          <w:sz w:val="20"/>
        </w:rPr>
        <w:tab/>
      </w:r>
      <w:r>
        <w:t xml:space="preserve">2 </w:t>
      </w:r>
    </w:p>
    <w:sectPr w:rsidR="008D66EB">
      <w:pgSz w:w="12240" w:h="15840"/>
      <w:pgMar w:top="1503" w:right="1174" w:bottom="991" w:left="10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015"/>
    <w:multiLevelType w:val="hybridMultilevel"/>
    <w:tmpl w:val="91EC7CF2"/>
    <w:lvl w:ilvl="0" w:tplc="BD88AE48">
      <w:start w:val="1"/>
      <w:numFmt w:val="decimal"/>
      <w:lvlText w:val="%1."/>
      <w:lvlJc w:val="left"/>
      <w:pPr>
        <w:ind w:left="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E66E80">
      <w:start w:val="1"/>
      <w:numFmt w:val="lowerLetter"/>
      <w:lvlText w:val="%2"/>
      <w:lvlJc w:val="left"/>
      <w:pPr>
        <w:ind w:left="1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4D2BC">
      <w:start w:val="1"/>
      <w:numFmt w:val="lowerRoman"/>
      <w:lvlText w:val="%3"/>
      <w:lvlJc w:val="left"/>
      <w:pPr>
        <w:ind w:left="2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02FADC">
      <w:start w:val="1"/>
      <w:numFmt w:val="decimal"/>
      <w:lvlText w:val="%4"/>
      <w:lvlJc w:val="left"/>
      <w:pPr>
        <w:ind w:left="2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EEA046">
      <w:start w:val="1"/>
      <w:numFmt w:val="lowerLetter"/>
      <w:lvlText w:val="%5"/>
      <w:lvlJc w:val="left"/>
      <w:pPr>
        <w:ind w:left="3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1CB972">
      <w:start w:val="1"/>
      <w:numFmt w:val="lowerRoman"/>
      <w:lvlText w:val="%6"/>
      <w:lvlJc w:val="left"/>
      <w:pPr>
        <w:ind w:left="4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68D222">
      <w:start w:val="1"/>
      <w:numFmt w:val="decimal"/>
      <w:lvlText w:val="%7"/>
      <w:lvlJc w:val="left"/>
      <w:pPr>
        <w:ind w:left="4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B2BAAC">
      <w:start w:val="1"/>
      <w:numFmt w:val="lowerLetter"/>
      <w:lvlText w:val="%8"/>
      <w:lvlJc w:val="left"/>
      <w:pPr>
        <w:ind w:left="5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EC6B7C">
      <w:start w:val="1"/>
      <w:numFmt w:val="lowerRoman"/>
      <w:lvlText w:val="%9"/>
      <w:lvlJc w:val="left"/>
      <w:pPr>
        <w:ind w:left="6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D256AE"/>
    <w:multiLevelType w:val="hybridMultilevel"/>
    <w:tmpl w:val="183AC0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E7659E3"/>
    <w:multiLevelType w:val="multilevel"/>
    <w:tmpl w:val="2F14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45F84"/>
    <w:multiLevelType w:val="hybridMultilevel"/>
    <w:tmpl w:val="072A23E8"/>
    <w:lvl w:ilvl="0" w:tplc="F252E6B6">
      <w:start w:val="1"/>
      <w:numFmt w:val="decimal"/>
      <w:lvlText w:val="%1."/>
      <w:lvlJc w:val="left"/>
      <w:pPr>
        <w:ind w:left="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365B46">
      <w:start w:val="1"/>
      <w:numFmt w:val="lowerLetter"/>
      <w:lvlText w:val="%2"/>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00F56E">
      <w:start w:val="1"/>
      <w:numFmt w:val="lowerRoman"/>
      <w:lvlText w:val="%3"/>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8A34DC">
      <w:start w:val="1"/>
      <w:numFmt w:val="decimal"/>
      <w:lvlText w:val="%4"/>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F842C0">
      <w:start w:val="1"/>
      <w:numFmt w:val="lowerLetter"/>
      <w:lvlText w:val="%5"/>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7C7796">
      <w:start w:val="1"/>
      <w:numFmt w:val="lowerRoman"/>
      <w:lvlText w:val="%6"/>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EA05F0">
      <w:start w:val="1"/>
      <w:numFmt w:val="decimal"/>
      <w:lvlText w:val="%7"/>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58333A">
      <w:start w:val="1"/>
      <w:numFmt w:val="lowerLetter"/>
      <w:lvlText w:val="%8"/>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06F528">
      <w:start w:val="1"/>
      <w:numFmt w:val="lowerRoman"/>
      <w:lvlText w:val="%9"/>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EB"/>
    <w:rsid w:val="001833A6"/>
    <w:rsid w:val="008D66EB"/>
    <w:rsid w:val="00A051B7"/>
    <w:rsid w:val="00D23FFA"/>
    <w:rsid w:val="00D3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9751"/>
  <w15:docId w15:val="{6EECAE98-6C0C-4625-92AA-51D39312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309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051B7"/>
    <w:rPr>
      <w:color w:val="0563C1" w:themeColor="hyperlink"/>
      <w:u w:val="single"/>
    </w:rPr>
  </w:style>
  <w:style w:type="character" w:styleId="UnresolvedMention">
    <w:name w:val="Unresolved Mention"/>
    <w:basedOn w:val="DefaultParagraphFont"/>
    <w:uiPriority w:val="99"/>
    <w:semiHidden/>
    <w:unhideWhenUsed/>
    <w:rsid w:val="00A051B7"/>
    <w:rPr>
      <w:color w:val="605E5C"/>
      <w:shd w:val="clear" w:color="auto" w:fill="E1DFDD"/>
    </w:rPr>
  </w:style>
  <w:style w:type="paragraph" w:styleId="ListParagraph">
    <w:name w:val="List Paragraph"/>
    <w:basedOn w:val="Normal"/>
    <w:uiPriority w:val="34"/>
    <w:qFormat/>
    <w:rsid w:val="00D34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827488">
      <w:bodyDiv w:val="1"/>
      <w:marLeft w:val="0"/>
      <w:marRight w:val="0"/>
      <w:marTop w:val="0"/>
      <w:marBottom w:val="0"/>
      <w:divBdr>
        <w:top w:val="none" w:sz="0" w:space="0" w:color="auto"/>
        <w:left w:val="none" w:sz="0" w:space="0" w:color="auto"/>
        <w:bottom w:val="none" w:sz="0" w:space="0" w:color="auto"/>
        <w:right w:val="none" w:sz="0" w:space="0" w:color="auto"/>
      </w:divBdr>
    </w:div>
    <w:div w:id="104440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orthsouth.edu/academic/grading-polic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ce.northsouth.edu/people/mr-md-ishan-arefin-hossa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hyperlink" Target="http://www.northsouth.edu/academic/grading-policy.html" TargetMode="External"/><Relationship Id="rId5" Type="http://schemas.openxmlformats.org/officeDocument/2006/relationships/image" Target="media/image1.png"/><Relationship Id="rId10" Type="http://schemas.openxmlformats.org/officeDocument/2006/relationships/hyperlink" Target="http://www.northsouth.edu/academic/grading-policy.html" TargetMode="External"/><Relationship Id="rId4" Type="http://schemas.openxmlformats.org/officeDocument/2006/relationships/webSettings" Target="webSettings.xml"/><Relationship Id="rId9" Type="http://schemas.openxmlformats.org/officeDocument/2006/relationships/hyperlink" Target="http://www.northsouth.edu/academic/grading-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dc:creator>
  <cp:keywords/>
  <cp:lastModifiedBy>CLASSROOM</cp:lastModifiedBy>
  <cp:revision>3</cp:revision>
  <dcterms:created xsi:type="dcterms:W3CDTF">2023-07-19T06:08:00Z</dcterms:created>
  <dcterms:modified xsi:type="dcterms:W3CDTF">2023-07-19T07:45:00Z</dcterms:modified>
</cp:coreProperties>
</file>