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2E48" w14:textId="77777777" w:rsidR="002A37F4" w:rsidRDefault="00000000">
      <w:pPr>
        <w:spacing w:after="0" w:line="240" w:lineRule="auto"/>
        <w:jc w:val="center"/>
      </w:pPr>
      <w:r>
        <w:t>North South University</w:t>
      </w:r>
    </w:p>
    <w:p w14:paraId="15BB48B1" w14:textId="77777777" w:rsidR="002A37F4" w:rsidRDefault="00000000">
      <w:pPr>
        <w:spacing w:after="0" w:line="240" w:lineRule="auto"/>
        <w:jc w:val="center"/>
      </w:pPr>
      <w:r>
        <w:t>Department of Electrical and Computer Engineering</w:t>
      </w:r>
    </w:p>
    <w:p w14:paraId="4CE05B2F" w14:textId="60E23E6C" w:rsidR="002A37F4" w:rsidRDefault="00000000">
      <w:pPr>
        <w:spacing w:after="0" w:line="240" w:lineRule="auto"/>
        <w:jc w:val="center"/>
      </w:pPr>
      <w:bookmarkStart w:id="0" w:name="_heading=h.gjdgxs" w:colFirst="0" w:colLast="0"/>
      <w:bookmarkEnd w:id="0"/>
      <w:r>
        <w:t>S</w:t>
      </w:r>
      <w:r w:rsidR="00773E97">
        <w:t>pring</w:t>
      </w:r>
      <w:r>
        <w:t xml:space="preserve"> - 202</w:t>
      </w:r>
      <w:r w:rsidR="00773E97">
        <w:t>4</w:t>
      </w:r>
    </w:p>
    <w:p w14:paraId="5616EC58" w14:textId="77777777" w:rsidR="002A37F4" w:rsidRDefault="00000000">
      <w:pPr>
        <w:spacing w:after="0" w:line="240" w:lineRule="auto"/>
        <w:jc w:val="center"/>
      </w:pPr>
      <w:r>
        <w:t>CSE331/EEE332/EEE453/ETE332 (Microprocessor Interfacing and Embedded System)</w:t>
      </w:r>
    </w:p>
    <w:p w14:paraId="4875D6BE" w14:textId="77777777" w:rsidR="002A37F4" w:rsidRDefault="002A37F4">
      <w:pPr>
        <w:spacing w:after="0" w:line="240" w:lineRule="auto"/>
        <w:jc w:val="center"/>
      </w:pPr>
    </w:p>
    <w:p w14:paraId="6BBC0AA4" w14:textId="77777777" w:rsidR="002A37F4" w:rsidRDefault="00000000">
      <w:pPr>
        <w:spacing w:after="0" w:line="240" w:lineRule="auto"/>
      </w:pPr>
      <w:r>
        <w:rPr>
          <w:b/>
        </w:rPr>
        <w:t>Instructor:</w:t>
      </w:r>
      <w:r>
        <w:t xml:space="preserve"> Dr. Sakhawat Hussain (SkH1)</w:t>
      </w:r>
    </w:p>
    <w:p w14:paraId="27F12AB1" w14:textId="77777777" w:rsidR="002A37F4" w:rsidRDefault="00000000">
      <w:pPr>
        <w:spacing w:after="0" w:line="240" w:lineRule="auto"/>
      </w:pPr>
      <w:r>
        <w:rPr>
          <w:b/>
        </w:rPr>
        <w:t>Office:</w:t>
      </w:r>
      <w:r>
        <w:t xml:space="preserve">  SAC 1045B</w:t>
      </w:r>
    </w:p>
    <w:p w14:paraId="69FF9E8A" w14:textId="77777777" w:rsidR="002A37F4" w:rsidRDefault="00000000">
      <w:pPr>
        <w:spacing w:after="0" w:line="240" w:lineRule="auto"/>
      </w:pPr>
      <w:r>
        <w:rPr>
          <w:b/>
        </w:rPr>
        <w:t>Mobile:</w:t>
      </w:r>
      <w:r>
        <w:t xml:space="preserve"> +8801716865552</w:t>
      </w:r>
    </w:p>
    <w:p w14:paraId="0E7216F6" w14:textId="77777777" w:rsidR="002A37F4" w:rsidRDefault="00000000">
      <w:pPr>
        <w:spacing w:after="0" w:line="240" w:lineRule="auto"/>
      </w:pPr>
      <w:r>
        <w:rPr>
          <w:b/>
        </w:rPr>
        <w:t xml:space="preserve">E-mail: </w:t>
      </w:r>
      <w:r>
        <w:t xml:space="preserve">sakhawat.hussain01@northsouth.edu </w:t>
      </w:r>
    </w:p>
    <w:p w14:paraId="49E79463" w14:textId="77777777" w:rsidR="002A37F4" w:rsidRDefault="00000000">
      <w:pPr>
        <w:spacing w:after="0" w:line="240" w:lineRule="auto"/>
      </w:pPr>
      <w:r>
        <w:rPr>
          <w:b/>
        </w:rPr>
        <w:t xml:space="preserve">Office Hours: </w:t>
      </w:r>
      <w:r>
        <w:t>RA (Thursday-Saturday) 8.30 am – 9.15 am and 02.00 pm – 03.00 pm</w:t>
      </w:r>
    </w:p>
    <w:p w14:paraId="54347C92" w14:textId="77777777" w:rsidR="002A37F4" w:rsidRDefault="00000000">
      <w:pPr>
        <w:spacing w:after="0" w:line="240" w:lineRule="auto"/>
      </w:pPr>
      <w:r>
        <w:rPr>
          <w:b/>
        </w:rPr>
        <w:t>Credit Hours:</w:t>
      </w:r>
      <w:r>
        <w:t xml:space="preserve"> 3</w:t>
      </w:r>
    </w:p>
    <w:p w14:paraId="7C9BC860" w14:textId="77777777" w:rsidR="002A37F4" w:rsidRDefault="002A37F4">
      <w:pPr>
        <w:spacing w:after="0" w:line="240" w:lineRule="auto"/>
        <w:rPr>
          <w:b/>
        </w:rPr>
      </w:pPr>
    </w:p>
    <w:p w14:paraId="7F62F4D2" w14:textId="77777777" w:rsidR="002A37F4" w:rsidRDefault="00000000">
      <w:pPr>
        <w:spacing w:after="0" w:line="240" w:lineRule="auto"/>
      </w:pPr>
      <w:r>
        <w:rPr>
          <w:b/>
        </w:rPr>
        <w:t xml:space="preserve">Class schedule </w:t>
      </w:r>
    </w:p>
    <w:p w14:paraId="12571680" w14:textId="77777777" w:rsidR="002A37F4" w:rsidRDefault="002A37F4">
      <w:pPr>
        <w:spacing w:after="0" w:line="240" w:lineRule="auto"/>
        <w:jc w:val="center"/>
      </w:pPr>
    </w:p>
    <w:tbl>
      <w:tblPr>
        <w:tblStyle w:val="a"/>
        <w:tblW w:w="78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160"/>
        <w:gridCol w:w="900"/>
        <w:gridCol w:w="2170"/>
      </w:tblGrid>
      <w:tr w:rsidR="002A37F4" w14:paraId="133DCC83" w14:textId="77777777">
        <w:tc>
          <w:tcPr>
            <w:tcW w:w="2610" w:type="dxa"/>
          </w:tcPr>
          <w:p w14:paraId="3206E9DE" w14:textId="77777777" w:rsidR="002A37F4" w:rsidRDefault="00000000">
            <w:pPr>
              <w:jc w:val="center"/>
            </w:pPr>
            <w:r>
              <w:t>Days</w:t>
            </w:r>
          </w:p>
        </w:tc>
        <w:tc>
          <w:tcPr>
            <w:tcW w:w="2160" w:type="dxa"/>
          </w:tcPr>
          <w:p w14:paraId="4E46BA6C" w14:textId="77777777" w:rsidR="002A37F4" w:rsidRDefault="00000000">
            <w:pPr>
              <w:jc w:val="center"/>
            </w:pPr>
            <w:r>
              <w:t>Time</w:t>
            </w:r>
          </w:p>
        </w:tc>
        <w:tc>
          <w:tcPr>
            <w:tcW w:w="900" w:type="dxa"/>
          </w:tcPr>
          <w:p w14:paraId="0A6A93BC" w14:textId="77777777" w:rsidR="002A37F4" w:rsidRDefault="00000000">
            <w:pPr>
              <w:jc w:val="center"/>
            </w:pPr>
            <w:r>
              <w:t>Section</w:t>
            </w:r>
          </w:p>
        </w:tc>
        <w:tc>
          <w:tcPr>
            <w:tcW w:w="2170" w:type="dxa"/>
          </w:tcPr>
          <w:p w14:paraId="35B24640" w14:textId="77777777" w:rsidR="002A37F4" w:rsidRDefault="00000000">
            <w:pPr>
              <w:jc w:val="center"/>
            </w:pPr>
            <w:r>
              <w:t>Location</w:t>
            </w:r>
          </w:p>
        </w:tc>
      </w:tr>
      <w:tr w:rsidR="002A37F4" w14:paraId="7309907F" w14:textId="77777777">
        <w:tc>
          <w:tcPr>
            <w:tcW w:w="2610" w:type="dxa"/>
          </w:tcPr>
          <w:p w14:paraId="44DB671A" w14:textId="77777777" w:rsidR="002A37F4" w:rsidRDefault="00000000">
            <w:pPr>
              <w:jc w:val="center"/>
            </w:pPr>
            <w:proofErr w:type="gramStart"/>
            <w:r>
              <w:t>RA  (</w:t>
            </w:r>
            <w:proofErr w:type="gramEnd"/>
            <w:r>
              <w:t>Thursday-Saturday)</w:t>
            </w:r>
          </w:p>
        </w:tc>
        <w:tc>
          <w:tcPr>
            <w:tcW w:w="2160" w:type="dxa"/>
          </w:tcPr>
          <w:p w14:paraId="300F1C0D" w14:textId="77777777" w:rsidR="002A37F4" w:rsidRDefault="00000000">
            <w:pPr>
              <w:jc w:val="center"/>
            </w:pPr>
            <w:r>
              <w:t>09.25 AM-10.40 AM</w:t>
            </w:r>
          </w:p>
        </w:tc>
        <w:tc>
          <w:tcPr>
            <w:tcW w:w="900" w:type="dxa"/>
          </w:tcPr>
          <w:p w14:paraId="4EB3DCC3" w14:textId="78591D79" w:rsidR="002A37F4" w:rsidRDefault="00773E97">
            <w:pPr>
              <w:jc w:val="center"/>
            </w:pPr>
            <w:r>
              <w:t>5</w:t>
            </w:r>
          </w:p>
        </w:tc>
        <w:tc>
          <w:tcPr>
            <w:tcW w:w="2170" w:type="dxa"/>
          </w:tcPr>
          <w:p w14:paraId="65290DF6" w14:textId="13888AC6" w:rsidR="002A37F4" w:rsidRDefault="00000000">
            <w:pPr>
              <w:jc w:val="center"/>
            </w:pPr>
            <w:r>
              <w:t xml:space="preserve">SAC </w:t>
            </w:r>
            <w:r w:rsidR="00773E97">
              <w:t>503</w:t>
            </w:r>
          </w:p>
        </w:tc>
      </w:tr>
      <w:tr w:rsidR="002A37F4" w14:paraId="6BFCB706" w14:textId="77777777">
        <w:tc>
          <w:tcPr>
            <w:tcW w:w="2610" w:type="dxa"/>
          </w:tcPr>
          <w:p w14:paraId="50F95B30" w14:textId="77777777" w:rsidR="002A37F4" w:rsidRDefault="00000000">
            <w:pPr>
              <w:jc w:val="center"/>
            </w:pPr>
            <w:proofErr w:type="gramStart"/>
            <w:r>
              <w:t>RA  (</w:t>
            </w:r>
            <w:proofErr w:type="gramEnd"/>
            <w:r>
              <w:t>Thursday-Saturday)</w:t>
            </w:r>
          </w:p>
        </w:tc>
        <w:tc>
          <w:tcPr>
            <w:tcW w:w="2160" w:type="dxa"/>
          </w:tcPr>
          <w:p w14:paraId="092C0E71" w14:textId="77777777" w:rsidR="002A37F4" w:rsidRDefault="00000000">
            <w:pPr>
              <w:jc w:val="center"/>
            </w:pPr>
            <w:r>
              <w:t>10.50 AM- 12.05 PM</w:t>
            </w:r>
          </w:p>
        </w:tc>
        <w:tc>
          <w:tcPr>
            <w:tcW w:w="900" w:type="dxa"/>
          </w:tcPr>
          <w:p w14:paraId="7A32BBE5" w14:textId="7FDFF8DA" w:rsidR="002A37F4" w:rsidRDefault="00773E97">
            <w:pPr>
              <w:jc w:val="center"/>
            </w:pPr>
            <w:r>
              <w:t>6</w:t>
            </w:r>
          </w:p>
        </w:tc>
        <w:tc>
          <w:tcPr>
            <w:tcW w:w="2170" w:type="dxa"/>
          </w:tcPr>
          <w:p w14:paraId="075F3EE6" w14:textId="53776E18" w:rsidR="002A37F4" w:rsidRDefault="00000000">
            <w:pPr>
              <w:jc w:val="center"/>
            </w:pPr>
            <w:r>
              <w:t xml:space="preserve">NAC </w:t>
            </w:r>
            <w:r w:rsidR="00773E97">
              <w:t>992</w:t>
            </w:r>
          </w:p>
        </w:tc>
      </w:tr>
      <w:tr w:rsidR="002A37F4" w14:paraId="6A4B4254" w14:textId="77777777">
        <w:tc>
          <w:tcPr>
            <w:tcW w:w="2610" w:type="dxa"/>
          </w:tcPr>
          <w:p w14:paraId="5906473B" w14:textId="77777777" w:rsidR="002A37F4" w:rsidRDefault="00000000">
            <w:pPr>
              <w:jc w:val="center"/>
            </w:pPr>
            <w:proofErr w:type="gramStart"/>
            <w:r>
              <w:t>RA  (</w:t>
            </w:r>
            <w:proofErr w:type="gramEnd"/>
            <w:r>
              <w:t>Thursday-Saturday)</w:t>
            </w:r>
          </w:p>
        </w:tc>
        <w:tc>
          <w:tcPr>
            <w:tcW w:w="2160" w:type="dxa"/>
          </w:tcPr>
          <w:p w14:paraId="60E78B8E" w14:textId="77777777" w:rsidR="002A37F4" w:rsidRDefault="00000000">
            <w:pPr>
              <w:jc w:val="center"/>
            </w:pPr>
            <w:r>
              <w:t>12.15 PM -1.30 PM</w:t>
            </w:r>
          </w:p>
        </w:tc>
        <w:tc>
          <w:tcPr>
            <w:tcW w:w="900" w:type="dxa"/>
          </w:tcPr>
          <w:p w14:paraId="2DE1C0B8" w14:textId="07FBF4C7" w:rsidR="002A37F4" w:rsidRDefault="00773E97">
            <w:pPr>
              <w:jc w:val="center"/>
            </w:pPr>
            <w:r>
              <w:t>7</w:t>
            </w:r>
          </w:p>
        </w:tc>
        <w:tc>
          <w:tcPr>
            <w:tcW w:w="2170" w:type="dxa"/>
          </w:tcPr>
          <w:p w14:paraId="48AB2F88" w14:textId="02D3A35C" w:rsidR="002A37F4" w:rsidRDefault="00000000">
            <w:pPr>
              <w:jc w:val="center"/>
            </w:pPr>
            <w:r>
              <w:t xml:space="preserve">SAC </w:t>
            </w:r>
            <w:r w:rsidR="00773E97">
              <w:t>513</w:t>
            </w:r>
          </w:p>
        </w:tc>
      </w:tr>
    </w:tbl>
    <w:p w14:paraId="643C8D1F" w14:textId="77777777" w:rsidR="002A37F4" w:rsidRDefault="002A37F4"/>
    <w:p w14:paraId="01FEBABA" w14:textId="77777777" w:rsidR="002A37F4" w:rsidRDefault="00000000">
      <w:pPr>
        <w:jc w:val="both"/>
      </w:pPr>
      <w:r>
        <w:rPr>
          <w:b/>
        </w:rPr>
        <w:t>Course Description (Syllabus)</w:t>
      </w:r>
      <w:r>
        <w:t xml:space="preserve">: </w:t>
      </w:r>
    </w:p>
    <w:p w14:paraId="244E2A98" w14:textId="4887E1F9" w:rsidR="002A37F4" w:rsidRDefault="00000000">
      <w:pPr>
        <w:jc w:val="both"/>
      </w:pPr>
      <w:r>
        <w:t xml:space="preserve">Fundamental concepts of Microprocessor, Internal and external architecture of 8086 microprocessor, Memory segmentation, flags, address modes, Instruction sets-data movement instructions, Arithmetic and Logic instructions, program control instructions, pins and signals, Basic I/O interfacing, memory interfacing: SRAM and EEPROM interfacing, Programmable peripheral interface (8255A), Interrupts, Interrupt driven I/O, Programmable Introduction to Assembly Language Programming. Introduction to microcontroller, Basic differences between a microprocessor and microcontroller.  This course has mandatory laboratory session every week.  </w:t>
      </w:r>
    </w:p>
    <w:p w14:paraId="65C4C576" w14:textId="77777777" w:rsidR="002A37F4" w:rsidRDefault="00000000">
      <w:pPr>
        <w:spacing w:after="120"/>
      </w:pPr>
      <w:r>
        <w:rPr>
          <w:b/>
        </w:rPr>
        <w:t xml:space="preserve">Course Objectives: </w:t>
      </w:r>
      <w:r>
        <w:t>Upon the completion of the course, the student should be able to</w:t>
      </w:r>
    </w:p>
    <w:p w14:paraId="48D83235" w14:textId="77777777" w:rsidR="002A37F4" w:rsidRDefault="00000000">
      <w:pPr>
        <w:numPr>
          <w:ilvl w:val="0"/>
          <w:numId w:val="6"/>
        </w:numPr>
        <w:pBdr>
          <w:top w:val="nil"/>
          <w:left w:val="nil"/>
          <w:bottom w:val="nil"/>
          <w:right w:val="nil"/>
          <w:between w:val="nil"/>
        </w:pBdr>
        <w:spacing w:after="0" w:line="259" w:lineRule="auto"/>
        <w:jc w:val="both"/>
      </w:pPr>
      <w:r>
        <w:rPr>
          <w:color w:val="000000"/>
        </w:rPr>
        <w:t>Basic understanding of the organization and design principle of 8086 microprocessor</w:t>
      </w:r>
    </w:p>
    <w:p w14:paraId="290AFC23" w14:textId="77777777" w:rsidR="002A37F4" w:rsidRDefault="00000000">
      <w:pPr>
        <w:numPr>
          <w:ilvl w:val="0"/>
          <w:numId w:val="6"/>
        </w:numPr>
        <w:pBdr>
          <w:top w:val="nil"/>
          <w:left w:val="nil"/>
          <w:bottom w:val="nil"/>
          <w:right w:val="nil"/>
          <w:between w:val="nil"/>
        </w:pBdr>
        <w:spacing w:after="0" w:line="259" w:lineRule="auto"/>
        <w:jc w:val="both"/>
      </w:pPr>
      <w:r>
        <w:rPr>
          <w:color w:val="000000"/>
        </w:rPr>
        <w:t>General instruction sets of 8086 microprocessor and how to implement them</w:t>
      </w:r>
    </w:p>
    <w:p w14:paraId="25779F3C" w14:textId="77777777" w:rsidR="002A37F4" w:rsidRDefault="00000000">
      <w:pPr>
        <w:numPr>
          <w:ilvl w:val="0"/>
          <w:numId w:val="6"/>
        </w:numPr>
        <w:pBdr>
          <w:top w:val="nil"/>
          <w:left w:val="nil"/>
          <w:bottom w:val="nil"/>
          <w:right w:val="nil"/>
          <w:between w:val="nil"/>
        </w:pBdr>
        <w:spacing w:after="0" w:line="259" w:lineRule="auto"/>
        <w:jc w:val="both"/>
      </w:pPr>
      <w:r>
        <w:rPr>
          <w:color w:val="000000"/>
        </w:rPr>
        <w:t xml:space="preserve">Interfacing mechanism of I/O devices with 8086 </w:t>
      </w:r>
      <w:proofErr w:type="gramStart"/>
      <w:r>
        <w:rPr>
          <w:color w:val="000000"/>
        </w:rPr>
        <w:t>microprocessor</w:t>
      </w:r>
      <w:proofErr w:type="gramEnd"/>
    </w:p>
    <w:p w14:paraId="79249670" w14:textId="77777777" w:rsidR="002A37F4" w:rsidRDefault="00000000">
      <w:pPr>
        <w:numPr>
          <w:ilvl w:val="0"/>
          <w:numId w:val="6"/>
        </w:numPr>
        <w:pBdr>
          <w:top w:val="nil"/>
          <w:left w:val="nil"/>
          <w:bottom w:val="nil"/>
          <w:right w:val="nil"/>
          <w:between w:val="nil"/>
        </w:pBdr>
        <w:spacing w:after="0" w:line="259" w:lineRule="auto"/>
        <w:jc w:val="both"/>
      </w:pPr>
      <w:r>
        <w:rPr>
          <w:color w:val="000000"/>
        </w:rPr>
        <w:t>A complete understanding of Assembly Language Programming for microprocessor embedded system.</w:t>
      </w:r>
    </w:p>
    <w:p w14:paraId="0BAC3822" w14:textId="77777777" w:rsidR="002A37F4" w:rsidRDefault="00000000">
      <w:pPr>
        <w:numPr>
          <w:ilvl w:val="0"/>
          <w:numId w:val="6"/>
        </w:numPr>
        <w:pBdr>
          <w:top w:val="nil"/>
          <w:left w:val="nil"/>
          <w:bottom w:val="nil"/>
          <w:right w:val="nil"/>
          <w:between w:val="nil"/>
        </w:pBdr>
        <w:spacing w:after="160" w:line="259" w:lineRule="auto"/>
        <w:jc w:val="both"/>
      </w:pPr>
      <w:r>
        <w:rPr>
          <w:color w:val="000000"/>
        </w:rPr>
        <w:t xml:space="preserve"> Basic idea about microcontroller.</w:t>
      </w:r>
    </w:p>
    <w:p w14:paraId="68F22420" w14:textId="77777777" w:rsidR="002A37F4" w:rsidRDefault="00000000">
      <w:pPr>
        <w:pBdr>
          <w:top w:val="nil"/>
          <w:left w:val="nil"/>
          <w:bottom w:val="nil"/>
          <w:right w:val="nil"/>
          <w:between w:val="nil"/>
        </w:pBdr>
        <w:spacing w:after="0" w:line="240" w:lineRule="auto"/>
        <w:rPr>
          <w:color w:val="000000"/>
        </w:rPr>
      </w:pPr>
      <w:r>
        <w:rPr>
          <w:b/>
          <w:color w:val="000000"/>
        </w:rPr>
        <w:t>Textbook(s)</w:t>
      </w:r>
      <w:r>
        <w:rPr>
          <w:color w:val="000000"/>
        </w:rPr>
        <w:t>:</w:t>
      </w:r>
      <w:r>
        <w:rPr>
          <w:color w:val="000000"/>
        </w:rPr>
        <w:tab/>
      </w:r>
    </w:p>
    <w:p w14:paraId="2C60CD2C" w14:textId="77777777" w:rsidR="002A37F4" w:rsidRDefault="00000000">
      <w:pPr>
        <w:numPr>
          <w:ilvl w:val="0"/>
          <w:numId w:val="4"/>
        </w:numPr>
        <w:pBdr>
          <w:top w:val="nil"/>
          <w:left w:val="nil"/>
          <w:bottom w:val="nil"/>
          <w:right w:val="nil"/>
          <w:between w:val="nil"/>
        </w:pBdr>
        <w:spacing w:after="0" w:line="259" w:lineRule="auto"/>
        <w:jc w:val="both"/>
      </w:pPr>
      <w:r>
        <w:rPr>
          <w:color w:val="000000"/>
        </w:rPr>
        <w:t>Douglas V. Hall, Microprocessor and Interfacing, 3</w:t>
      </w:r>
      <w:r>
        <w:rPr>
          <w:color w:val="000000"/>
          <w:vertAlign w:val="superscript"/>
        </w:rPr>
        <w:t>rd</w:t>
      </w:r>
      <w:r>
        <w:rPr>
          <w:color w:val="000000"/>
        </w:rPr>
        <w:t xml:space="preserve"> Edition, McGraw-Hill</w:t>
      </w:r>
    </w:p>
    <w:p w14:paraId="18ABD9E4" w14:textId="77777777" w:rsidR="002A37F4" w:rsidRDefault="00000000">
      <w:pPr>
        <w:numPr>
          <w:ilvl w:val="0"/>
          <w:numId w:val="4"/>
        </w:numPr>
        <w:pBdr>
          <w:top w:val="nil"/>
          <w:left w:val="nil"/>
          <w:bottom w:val="nil"/>
          <w:right w:val="nil"/>
          <w:between w:val="nil"/>
        </w:pBdr>
        <w:spacing w:after="0" w:line="259" w:lineRule="auto"/>
        <w:jc w:val="both"/>
      </w:pPr>
      <w:r>
        <w:rPr>
          <w:color w:val="000000"/>
        </w:rPr>
        <w:t>Barry B Brey, The intel Microprocessors, Architecture, Programming and Interfacing, Eight edition, 2009, Prentice Hall</w:t>
      </w:r>
    </w:p>
    <w:p w14:paraId="13D2CF8E" w14:textId="77777777" w:rsidR="002A37F4" w:rsidRDefault="00000000">
      <w:pPr>
        <w:numPr>
          <w:ilvl w:val="0"/>
          <w:numId w:val="4"/>
        </w:numPr>
        <w:pBdr>
          <w:top w:val="nil"/>
          <w:left w:val="nil"/>
          <w:bottom w:val="nil"/>
          <w:right w:val="nil"/>
          <w:between w:val="nil"/>
        </w:pBdr>
        <w:spacing w:after="0" w:line="259" w:lineRule="auto"/>
        <w:jc w:val="both"/>
      </w:pPr>
      <w:proofErr w:type="spellStart"/>
      <w:r>
        <w:rPr>
          <w:color w:val="000000"/>
        </w:rPr>
        <w:t>Ytha</w:t>
      </w:r>
      <w:proofErr w:type="spellEnd"/>
      <w:r>
        <w:rPr>
          <w:color w:val="000000"/>
        </w:rPr>
        <w:t xml:space="preserve"> Yu and Charles Marut, Assembly Language Programming and Organization of the IBM PC, McGraw-Hill</w:t>
      </w:r>
    </w:p>
    <w:p w14:paraId="19713841" w14:textId="77777777" w:rsidR="002A37F4" w:rsidRDefault="00000000">
      <w:pPr>
        <w:numPr>
          <w:ilvl w:val="0"/>
          <w:numId w:val="4"/>
        </w:numPr>
        <w:pBdr>
          <w:top w:val="nil"/>
          <w:left w:val="nil"/>
          <w:bottom w:val="nil"/>
          <w:right w:val="nil"/>
          <w:between w:val="nil"/>
        </w:pBdr>
        <w:spacing w:after="0" w:line="259" w:lineRule="auto"/>
        <w:jc w:val="both"/>
      </w:pPr>
      <w:r>
        <w:rPr>
          <w:color w:val="000000"/>
        </w:rPr>
        <w:t>N. Mathivanan, Microprocessors PC Hardware and Interfacing, Prentice-Hall.</w:t>
      </w:r>
    </w:p>
    <w:p w14:paraId="2787DBE6" w14:textId="77777777" w:rsidR="002A37F4" w:rsidRDefault="00000000">
      <w:pPr>
        <w:numPr>
          <w:ilvl w:val="0"/>
          <w:numId w:val="4"/>
        </w:numPr>
        <w:pBdr>
          <w:top w:val="nil"/>
          <w:left w:val="nil"/>
          <w:bottom w:val="nil"/>
          <w:right w:val="nil"/>
          <w:between w:val="nil"/>
        </w:pBdr>
        <w:spacing w:after="0" w:line="259" w:lineRule="auto"/>
        <w:jc w:val="both"/>
      </w:pPr>
      <w:r>
        <w:rPr>
          <w:color w:val="000000"/>
        </w:rPr>
        <w:t xml:space="preserve">MA </w:t>
      </w:r>
      <w:proofErr w:type="spellStart"/>
      <w:r>
        <w:rPr>
          <w:color w:val="000000"/>
        </w:rPr>
        <w:t>Mazidi</w:t>
      </w:r>
      <w:proofErr w:type="spellEnd"/>
      <w:r>
        <w:rPr>
          <w:color w:val="000000"/>
        </w:rPr>
        <w:t xml:space="preserve"> et al, PIC Microcontroller and Embedded Systems, Pearson</w:t>
      </w:r>
    </w:p>
    <w:p w14:paraId="220BC892" w14:textId="77777777" w:rsidR="002A37F4" w:rsidRDefault="00000000">
      <w:pPr>
        <w:numPr>
          <w:ilvl w:val="0"/>
          <w:numId w:val="4"/>
        </w:numPr>
        <w:pBdr>
          <w:top w:val="nil"/>
          <w:left w:val="nil"/>
          <w:bottom w:val="nil"/>
          <w:right w:val="nil"/>
          <w:between w:val="nil"/>
        </w:pBdr>
        <w:spacing w:after="0" w:line="259" w:lineRule="auto"/>
        <w:jc w:val="both"/>
      </w:pPr>
      <w:r>
        <w:rPr>
          <w:color w:val="000000"/>
        </w:rPr>
        <w:t>I. Scott Mackenzie, The 8051 Microcontrollers Prentice-Hall.</w:t>
      </w:r>
    </w:p>
    <w:p w14:paraId="391A3D7D" w14:textId="77777777" w:rsidR="002A37F4" w:rsidRDefault="00000000">
      <w:pPr>
        <w:numPr>
          <w:ilvl w:val="0"/>
          <w:numId w:val="4"/>
        </w:numPr>
        <w:pBdr>
          <w:top w:val="nil"/>
          <w:left w:val="nil"/>
          <w:bottom w:val="nil"/>
          <w:right w:val="nil"/>
          <w:between w:val="nil"/>
        </w:pBdr>
        <w:spacing w:after="160" w:line="259" w:lineRule="auto"/>
        <w:jc w:val="both"/>
      </w:pPr>
      <w:r>
        <w:rPr>
          <w:color w:val="000000"/>
        </w:rPr>
        <w:t>Ronald J. Tocci and Neal S. Widmer, Digital Systems Principles and Application, Prentice-Hall.</w:t>
      </w:r>
    </w:p>
    <w:p w14:paraId="3EB5C3F2" w14:textId="77777777" w:rsidR="002A37F4" w:rsidRDefault="00000000">
      <w:r>
        <w:rPr>
          <w:b/>
        </w:rPr>
        <w:lastRenderedPageBreak/>
        <w:t>Exams</w:t>
      </w:r>
      <w:r>
        <w:t>: There will be one mid-term, one final exam and several quizzes</w:t>
      </w:r>
    </w:p>
    <w:p w14:paraId="5E2AE517" w14:textId="77777777" w:rsidR="002A37F4" w:rsidRDefault="00000000">
      <w:pPr>
        <w:rPr>
          <w:b/>
        </w:rPr>
      </w:pPr>
      <w:r>
        <w:rPr>
          <w:b/>
        </w:rPr>
        <w:t xml:space="preserve">Grading:   </w:t>
      </w:r>
    </w:p>
    <w:p w14:paraId="2EA39CD1" w14:textId="77777777" w:rsidR="002A37F4" w:rsidRDefault="00000000">
      <w:pPr>
        <w:numPr>
          <w:ilvl w:val="0"/>
          <w:numId w:val="10"/>
        </w:numPr>
        <w:pBdr>
          <w:top w:val="nil"/>
          <w:left w:val="nil"/>
          <w:bottom w:val="nil"/>
          <w:right w:val="nil"/>
          <w:between w:val="nil"/>
        </w:pBdr>
        <w:spacing w:after="0"/>
      </w:pPr>
      <w:r>
        <w:rPr>
          <w:color w:val="000000"/>
        </w:rPr>
        <w:t>Attendance 10%</w:t>
      </w:r>
    </w:p>
    <w:p w14:paraId="55C3C242" w14:textId="77777777" w:rsidR="002A37F4" w:rsidRDefault="00000000">
      <w:pPr>
        <w:numPr>
          <w:ilvl w:val="0"/>
          <w:numId w:val="10"/>
        </w:numPr>
        <w:pBdr>
          <w:top w:val="nil"/>
          <w:left w:val="nil"/>
          <w:bottom w:val="nil"/>
          <w:right w:val="nil"/>
          <w:between w:val="nil"/>
        </w:pBdr>
        <w:spacing w:after="0"/>
      </w:pPr>
      <w:r>
        <w:rPr>
          <w:color w:val="000000"/>
        </w:rPr>
        <w:t>Assignment 05%</w:t>
      </w:r>
    </w:p>
    <w:p w14:paraId="520050FE" w14:textId="77777777" w:rsidR="002A37F4" w:rsidRDefault="00000000">
      <w:pPr>
        <w:numPr>
          <w:ilvl w:val="0"/>
          <w:numId w:val="10"/>
        </w:numPr>
        <w:pBdr>
          <w:top w:val="nil"/>
          <w:left w:val="nil"/>
          <w:bottom w:val="nil"/>
          <w:right w:val="nil"/>
          <w:between w:val="nil"/>
        </w:pBdr>
        <w:spacing w:after="0"/>
      </w:pPr>
      <w:r>
        <w:rPr>
          <w:color w:val="000000"/>
        </w:rPr>
        <w:t>Lab work 15%</w:t>
      </w:r>
    </w:p>
    <w:p w14:paraId="712FF324" w14:textId="77777777" w:rsidR="002A37F4" w:rsidRDefault="00000000">
      <w:pPr>
        <w:numPr>
          <w:ilvl w:val="0"/>
          <w:numId w:val="10"/>
        </w:numPr>
        <w:pBdr>
          <w:top w:val="nil"/>
          <w:left w:val="nil"/>
          <w:bottom w:val="nil"/>
          <w:right w:val="nil"/>
          <w:between w:val="nil"/>
        </w:pBdr>
        <w:spacing w:after="0"/>
      </w:pPr>
      <w:r>
        <w:rPr>
          <w:color w:val="000000"/>
        </w:rPr>
        <w:t>Quizzes 20%</w:t>
      </w:r>
    </w:p>
    <w:p w14:paraId="578FA83C" w14:textId="77777777" w:rsidR="002A37F4" w:rsidRDefault="00000000">
      <w:pPr>
        <w:numPr>
          <w:ilvl w:val="0"/>
          <w:numId w:val="10"/>
        </w:numPr>
        <w:pBdr>
          <w:top w:val="nil"/>
          <w:left w:val="nil"/>
          <w:bottom w:val="nil"/>
          <w:right w:val="nil"/>
          <w:between w:val="nil"/>
        </w:pBdr>
        <w:spacing w:after="0"/>
      </w:pPr>
      <w:r>
        <w:rPr>
          <w:color w:val="000000"/>
        </w:rPr>
        <w:t>Mid-term 20%</w:t>
      </w:r>
    </w:p>
    <w:p w14:paraId="3D35DEE3" w14:textId="77777777" w:rsidR="002A37F4" w:rsidRDefault="00000000">
      <w:pPr>
        <w:numPr>
          <w:ilvl w:val="0"/>
          <w:numId w:val="10"/>
        </w:numPr>
        <w:pBdr>
          <w:top w:val="nil"/>
          <w:left w:val="nil"/>
          <w:bottom w:val="nil"/>
          <w:right w:val="nil"/>
          <w:between w:val="nil"/>
        </w:pBdr>
      </w:pPr>
      <w:r>
        <w:rPr>
          <w:color w:val="000000"/>
        </w:rPr>
        <w:t>Final Exam 30%</w:t>
      </w:r>
    </w:p>
    <w:tbl>
      <w:tblPr>
        <w:tblStyle w:val="a0"/>
        <w:tblW w:w="2760" w:type="dxa"/>
        <w:tblInd w:w="3108" w:type="dxa"/>
        <w:tblLayout w:type="fixed"/>
        <w:tblLook w:val="0400" w:firstRow="0" w:lastRow="0" w:firstColumn="0" w:lastColumn="0" w:noHBand="0" w:noVBand="1"/>
      </w:tblPr>
      <w:tblGrid>
        <w:gridCol w:w="1770"/>
        <w:gridCol w:w="990"/>
      </w:tblGrid>
      <w:tr w:rsidR="002A37F4" w14:paraId="754FCFC1" w14:textId="77777777">
        <w:trPr>
          <w:trHeight w:val="288"/>
        </w:trPr>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4832E" w14:textId="77777777" w:rsidR="002A37F4" w:rsidRDefault="00000000">
            <w:pPr>
              <w:spacing w:after="0" w:line="240" w:lineRule="auto"/>
              <w:jc w:val="center"/>
              <w:rPr>
                <w:color w:val="000000"/>
              </w:rPr>
            </w:pPr>
            <w:r>
              <w:rPr>
                <w:color w:val="000000"/>
              </w:rPr>
              <w:t>Obtained Marks</w:t>
            </w:r>
          </w:p>
        </w:tc>
        <w:tc>
          <w:tcPr>
            <w:tcW w:w="990" w:type="dxa"/>
            <w:tcBorders>
              <w:top w:val="single" w:sz="4" w:space="0" w:color="000000"/>
              <w:left w:val="nil"/>
              <w:bottom w:val="single" w:sz="4" w:space="0" w:color="000000"/>
              <w:right w:val="single" w:sz="4" w:space="0" w:color="000000"/>
            </w:tcBorders>
            <w:shd w:val="clear" w:color="auto" w:fill="auto"/>
            <w:vAlign w:val="center"/>
          </w:tcPr>
          <w:p w14:paraId="661957F2" w14:textId="77777777" w:rsidR="002A37F4" w:rsidRDefault="00000000">
            <w:pPr>
              <w:spacing w:after="0" w:line="240" w:lineRule="auto"/>
              <w:jc w:val="center"/>
              <w:rPr>
                <w:color w:val="000000"/>
              </w:rPr>
            </w:pPr>
            <w:r>
              <w:rPr>
                <w:color w:val="000000"/>
              </w:rPr>
              <w:t>Grade</w:t>
            </w:r>
          </w:p>
        </w:tc>
      </w:tr>
      <w:tr w:rsidR="002A37F4" w14:paraId="30ACAD7E"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11E20E16" w14:textId="77777777" w:rsidR="002A37F4" w:rsidRDefault="00000000">
            <w:pPr>
              <w:spacing w:after="0" w:line="240" w:lineRule="auto"/>
              <w:jc w:val="center"/>
              <w:rPr>
                <w:color w:val="000000"/>
              </w:rPr>
            </w:pPr>
            <w:r>
              <w:rPr>
                <w:color w:val="000000"/>
              </w:rPr>
              <w:t>85 and above</w:t>
            </w:r>
          </w:p>
        </w:tc>
        <w:tc>
          <w:tcPr>
            <w:tcW w:w="990" w:type="dxa"/>
            <w:tcBorders>
              <w:top w:val="nil"/>
              <w:left w:val="nil"/>
              <w:bottom w:val="single" w:sz="4" w:space="0" w:color="000000"/>
              <w:right w:val="single" w:sz="4" w:space="0" w:color="000000"/>
            </w:tcBorders>
            <w:shd w:val="clear" w:color="auto" w:fill="auto"/>
            <w:vAlign w:val="center"/>
          </w:tcPr>
          <w:p w14:paraId="284315EB" w14:textId="77777777" w:rsidR="002A37F4" w:rsidRDefault="00000000">
            <w:pPr>
              <w:spacing w:after="0" w:line="240" w:lineRule="auto"/>
              <w:jc w:val="center"/>
              <w:rPr>
                <w:color w:val="000000"/>
              </w:rPr>
            </w:pPr>
            <w:r>
              <w:rPr>
                <w:color w:val="000000"/>
              </w:rPr>
              <w:t xml:space="preserve">A    </w:t>
            </w:r>
          </w:p>
        </w:tc>
      </w:tr>
      <w:tr w:rsidR="002A37F4" w14:paraId="4F812A08"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6B887B6F" w14:textId="77777777" w:rsidR="002A37F4" w:rsidRDefault="00000000">
            <w:pPr>
              <w:spacing w:after="0" w:line="240" w:lineRule="auto"/>
              <w:jc w:val="center"/>
              <w:rPr>
                <w:color w:val="000000"/>
              </w:rPr>
            </w:pPr>
            <w:r>
              <w:rPr>
                <w:color w:val="000000"/>
              </w:rPr>
              <w:t>80 to 84</w:t>
            </w:r>
          </w:p>
        </w:tc>
        <w:tc>
          <w:tcPr>
            <w:tcW w:w="990" w:type="dxa"/>
            <w:tcBorders>
              <w:top w:val="nil"/>
              <w:left w:val="nil"/>
              <w:bottom w:val="single" w:sz="4" w:space="0" w:color="000000"/>
              <w:right w:val="single" w:sz="4" w:space="0" w:color="000000"/>
            </w:tcBorders>
            <w:shd w:val="clear" w:color="auto" w:fill="auto"/>
            <w:vAlign w:val="center"/>
          </w:tcPr>
          <w:p w14:paraId="6DF44828" w14:textId="77777777" w:rsidR="002A37F4" w:rsidRDefault="00000000">
            <w:pPr>
              <w:spacing w:after="0" w:line="240" w:lineRule="auto"/>
              <w:jc w:val="center"/>
              <w:rPr>
                <w:color w:val="000000"/>
              </w:rPr>
            </w:pPr>
            <w:r>
              <w:rPr>
                <w:color w:val="000000"/>
              </w:rPr>
              <w:t xml:space="preserve">A - </w:t>
            </w:r>
          </w:p>
        </w:tc>
      </w:tr>
      <w:tr w:rsidR="002A37F4" w14:paraId="064E1017"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2936465B" w14:textId="77777777" w:rsidR="002A37F4" w:rsidRDefault="00000000">
            <w:pPr>
              <w:spacing w:after="0" w:line="240" w:lineRule="auto"/>
              <w:jc w:val="center"/>
              <w:rPr>
                <w:color w:val="000000"/>
              </w:rPr>
            </w:pPr>
            <w:r>
              <w:rPr>
                <w:color w:val="000000"/>
              </w:rPr>
              <w:t>75 to 79</w:t>
            </w:r>
          </w:p>
        </w:tc>
        <w:tc>
          <w:tcPr>
            <w:tcW w:w="990" w:type="dxa"/>
            <w:tcBorders>
              <w:top w:val="nil"/>
              <w:left w:val="nil"/>
              <w:bottom w:val="single" w:sz="4" w:space="0" w:color="000000"/>
              <w:right w:val="single" w:sz="4" w:space="0" w:color="000000"/>
            </w:tcBorders>
            <w:shd w:val="clear" w:color="auto" w:fill="auto"/>
            <w:vAlign w:val="center"/>
          </w:tcPr>
          <w:p w14:paraId="2235D58C" w14:textId="77777777" w:rsidR="002A37F4" w:rsidRDefault="00000000">
            <w:pPr>
              <w:spacing w:after="0" w:line="240" w:lineRule="auto"/>
              <w:jc w:val="center"/>
              <w:rPr>
                <w:color w:val="000000"/>
              </w:rPr>
            </w:pPr>
            <w:r>
              <w:rPr>
                <w:color w:val="000000"/>
              </w:rPr>
              <w:t xml:space="preserve">B + </w:t>
            </w:r>
          </w:p>
        </w:tc>
      </w:tr>
      <w:tr w:rsidR="002A37F4" w14:paraId="3E8BDA62"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7BCBE69E" w14:textId="77777777" w:rsidR="002A37F4" w:rsidRDefault="00000000">
            <w:pPr>
              <w:spacing w:after="0" w:line="240" w:lineRule="auto"/>
              <w:jc w:val="center"/>
              <w:rPr>
                <w:color w:val="000000"/>
              </w:rPr>
            </w:pPr>
            <w:r>
              <w:rPr>
                <w:color w:val="000000"/>
              </w:rPr>
              <w:t>70 to 74</w:t>
            </w:r>
          </w:p>
        </w:tc>
        <w:tc>
          <w:tcPr>
            <w:tcW w:w="990" w:type="dxa"/>
            <w:tcBorders>
              <w:top w:val="nil"/>
              <w:left w:val="nil"/>
              <w:bottom w:val="single" w:sz="4" w:space="0" w:color="000000"/>
              <w:right w:val="single" w:sz="4" w:space="0" w:color="000000"/>
            </w:tcBorders>
            <w:shd w:val="clear" w:color="auto" w:fill="auto"/>
            <w:vAlign w:val="center"/>
          </w:tcPr>
          <w:p w14:paraId="585B384E" w14:textId="77777777" w:rsidR="002A37F4" w:rsidRDefault="00000000">
            <w:pPr>
              <w:spacing w:after="0" w:line="240" w:lineRule="auto"/>
              <w:jc w:val="center"/>
              <w:rPr>
                <w:color w:val="000000"/>
              </w:rPr>
            </w:pPr>
            <w:r>
              <w:rPr>
                <w:color w:val="000000"/>
              </w:rPr>
              <w:t xml:space="preserve">B   </w:t>
            </w:r>
          </w:p>
        </w:tc>
      </w:tr>
      <w:tr w:rsidR="002A37F4" w14:paraId="07B23965"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1645B779" w14:textId="77777777" w:rsidR="002A37F4" w:rsidRDefault="00000000">
            <w:pPr>
              <w:spacing w:after="0" w:line="240" w:lineRule="auto"/>
              <w:jc w:val="center"/>
              <w:rPr>
                <w:color w:val="000000"/>
              </w:rPr>
            </w:pPr>
            <w:r>
              <w:rPr>
                <w:color w:val="000000"/>
              </w:rPr>
              <w:t>65 to 69</w:t>
            </w:r>
          </w:p>
        </w:tc>
        <w:tc>
          <w:tcPr>
            <w:tcW w:w="990" w:type="dxa"/>
            <w:tcBorders>
              <w:top w:val="nil"/>
              <w:left w:val="nil"/>
              <w:bottom w:val="single" w:sz="4" w:space="0" w:color="000000"/>
              <w:right w:val="single" w:sz="4" w:space="0" w:color="000000"/>
            </w:tcBorders>
            <w:shd w:val="clear" w:color="auto" w:fill="auto"/>
            <w:vAlign w:val="center"/>
          </w:tcPr>
          <w:p w14:paraId="0B9C5695" w14:textId="77777777" w:rsidR="002A37F4" w:rsidRDefault="00000000">
            <w:pPr>
              <w:spacing w:after="0" w:line="240" w:lineRule="auto"/>
              <w:jc w:val="center"/>
              <w:rPr>
                <w:color w:val="000000"/>
              </w:rPr>
            </w:pPr>
            <w:r>
              <w:rPr>
                <w:color w:val="000000"/>
              </w:rPr>
              <w:t>B -</w:t>
            </w:r>
          </w:p>
        </w:tc>
      </w:tr>
      <w:tr w:rsidR="002A37F4" w14:paraId="4C339E93"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5B50920F" w14:textId="77777777" w:rsidR="002A37F4" w:rsidRDefault="00000000">
            <w:pPr>
              <w:spacing w:after="0" w:line="240" w:lineRule="auto"/>
              <w:jc w:val="center"/>
              <w:rPr>
                <w:color w:val="000000"/>
              </w:rPr>
            </w:pPr>
            <w:r>
              <w:rPr>
                <w:color w:val="000000"/>
              </w:rPr>
              <w:t>60 to 64</w:t>
            </w:r>
          </w:p>
        </w:tc>
        <w:tc>
          <w:tcPr>
            <w:tcW w:w="990" w:type="dxa"/>
            <w:tcBorders>
              <w:top w:val="nil"/>
              <w:left w:val="nil"/>
              <w:bottom w:val="single" w:sz="4" w:space="0" w:color="000000"/>
              <w:right w:val="single" w:sz="4" w:space="0" w:color="000000"/>
            </w:tcBorders>
            <w:shd w:val="clear" w:color="auto" w:fill="auto"/>
            <w:vAlign w:val="center"/>
          </w:tcPr>
          <w:p w14:paraId="3D003665" w14:textId="77777777" w:rsidR="002A37F4" w:rsidRDefault="00000000">
            <w:pPr>
              <w:spacing w:after="0" w:line="240" w:lineRule="auto"/>
              <w:jc w:val="center"/>
              <w:rPr>
                <w:color w:val="000000"/>
              </w:rPr>
            </w:pPr>
            <w:r>
              <w:rPr>
                <w:color w:val="000000"/>
              </w:rPr>
              <w:t>C +</w:t>
            </w:r>
          </w:p>
        </w:tc>
      </w:tr>
      <w:tr w:rsidR="002A37F4" w14:paraId="141A6B49"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73575E17" w14:textId="77777777" w:rsidR="002A37F4" w:rsidRDefault="00000000">
            <w:pPr>
              <w:spacing w:after="0" w:line="240" w:lineRule="auto"/>
              <w:jc w:val="center"/>
              <w:rPr>
                <w:color w:val="000000"/>
              </w:rPr>
            </w:pPr>
            <w:r>
              <w:rPr>
                <w:color w:val="000000"/>
              </w:rPr>
              <w:t>55 to 59</w:t>
            </w:r>
          </w:p>
        </w:tc>
        <w:tc>
          <w:tcPr>
            <w:tcW w:w="990" w:type="dxa"/>
            <w:tcBorders>
              <w:top w:val="nil"/>
              <w:left w:val="nil"/>
              <w:bottom w:val="single" w:sz="4" w:space="0" w:color="000000"/>
              <w:right w:val="single" w:sz="4" w:space="0" w:color="000000"/>
            </w:tcBorders>
            <w:shd w:val="clear" w:color="auto" w:fill="auto"/>
            <w:vAlign w:val="center"/>
          </w:tcPr>
          <w:p w14:paraId="79C19FBF" w14:textId="77777777" w:rsidR="002A37F4" w:rsidRDefault="00000000">
            <w:pPr>
              <w:spacing w:after="0" w:line="240" w:lineRule="auto"/>
              <w:jc w:val="center"/>
              <w:rPr>
                <w:color w:val="000000"/>
              </w:rPr>
            </w:pPr>
            <w:r>
              <w:rPr>
                <w:color w:val="000000"/>
              </w:rPr>
              <w:t xml:space="preserve">C   </w:t>
            </w:r>
          </w:p>
        </w:tc>
      </w:tr>
      <w:tr w:rsidR="002A37F4" w14:paraId="1B06E1F7"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54927D99" w14:textId="77777777" w:rsidR="002A37F4" w:rsidRDefault="00000000">
            <w:pPr>
              <w:spacing w:after="0" w:line="240" w:lineRule="auto"/>
              <w:jc w:val="center"/>
              <w:rPr>
                <w:color w:val="000000"/>
              </w:rPr>
            </w:pPr>
            <w:r>
              <w:rPr>
                <w:color w:val="000000"/>
              </w:rPr>
              <w:t>50 to 54</w:t>
            </w:r>
          </w:p>
        </w:tc>
        <w:tc>
          <w:tcPr>
            <w:tcW w:w="990" w:type="dxa"/>
            <w:tcBorders>
              <w:top w:val="nil"/>
              <w:left w:val="nil"/>
              <w:bottom w:val="single" w:sz="4" w:space="0" w:color="000000"/>
              <w:right w:val="single" w:sz="4" w:space="0" w:color="000000"/>
            </w:tcBorders>
            <w:shd w:val="clear" w:color="auto" w:fill="auto"/>
            <w:vAlign w:val="center"/>
          </w:tcPr>
          <w:p w14:paraId="12E94BA0" w14:textId="77777777" w:rsidR="002A37F4" w:rsidRDefault="00000000">
            <w:pPr>
              <w:spacing w:after="0" w:line="240" w:lineRule="auto"/>
              <w:jc w:val="center"/>
              <w:rPr>
                <w:color w:val="000000"/>
              </w:rPr>
            </w:pPr>
            <w:r>
              <w:rPr>
                <w:color w:val="000000"/>
              </w:rPr>
              <w:t xml:space="preserve">C - </w:t>
            </w:r>
          </w:p>
        </w:tc>
      </w:tr>
      <w:tr w:rsidR="002A37F4" w14:paraId="2CC1ADE4"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721773FB" w14:textId="77777777" w:rsidR="002A37F4" w:rsidRDefault="00000000">
            <w:pPr>
              <w:spacing w:after="0" w:line="240" w:lineRule="auto"/>
              <w:jc w:val="center"/>
              <w:rPr>
                <w:color w:val="000000"/>
              </w:rPr>
            </w:pPr>
            <w:r>
              <w:rPr>
                <w:color w:val="000000"/>
              </w:rPr>
              <w:t>45 to 49</w:t>
            </w:r>
          </w:p>
        </w:tc>
        <w:tc>
          <w:tcPr>
            <w:tcW w:w="990" w:type="dxa"/>
            <w:tcBorders>
              <w:top w:val="nil"/>
              <w:left w:val="nil"/>
              <w:bottom w:val="single" w:sz="4" w:space="0" w:color="000000"/>
              <w:right w:val="single" w:sz="4" w:space="0" w:color="000000"/>
            </w:tcBorders>
            <w:shd w:val="clear" w:color="auto" w:fill="auto"/>
            <w:vAlign w:val="center"/>
          </w:tcPr>
          <w:p w14:paraId="08C94751" w14:textId="77777777" w:rsidR="002A37F4" w:rsidRDefault="00000000">
            <w:pPr>
              <w:spacing w:after="0" w:line="240" w:lineRule="auto"/>
              <w:jc w:val="center"/>
              <w:rPr>
                <w:color w:val="000000"/>
              </w:rPr>
            </w:pPr>
            <w:r>
              <w:rPr>
                <w:color w:val="000000"/>
              </w:rPr>
              <w:t>D +</w:t>
            </w:r>
          </w:p>
        </w:tc>
      </w:tr>
      <w:tr w:rsidR="002A37F4" w14:paraId="5188FD8E"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1D38D7E6" w14:textId="77777777" w:rsidR="002A37F4" w:rsidRDefault="00000000">
            <w:pPr>
              <w:spacing w:after="0" w:line="240" w:lineRule="auto"/>
              <w:jc w:val="center"/>
              <w:rPr>
                <w:color w:val="000000"/>
              </w:rPr>
            </w:pPr>
            <w:r>
              <w:rPr>
                <w:color w:val="000000"/>
              </w:rPr>
              <w:t>40 to 44</w:t>
            </w:r>
          </w:p>
        </w:tc>
        <w:tc>
          <w:tcPr>
            <w:tcW w:w="990" w:type="dxa"/>
            <w:tcBorders>
              <w:top w:val="nil"/>
              <w:left w:val="nil"/>
              <w:bottom w:val="single" w:sz="4" w:space="0" w:color="000000"/>
              <w:right w:val="single" w:sz="4" w:space="0" w:color="000000"/>
            </w:tcBorders>
            <w:shd w:val="clear" w:color="auto" w:fill="auto"/>
            <w:vAlign w:val="center"/>
          </w:tcPr>
          <w:p w14:paraId="28BF64C1" w14:textId="77777777" w:rsidR="002A37F4" w:rsidRDefault="00000000">
            <w:pPr>
              <w:spacing w:after="0" w:line="240" w:lineRule="auto"/>
              <w:jc w:val="center"/>
              <w:rPr>
                <w:color w:val="000000"/>
              </w:rPr>
            </w:pPr>
            <w:r>
              <w:rPr>
                <w:color w:val="000000"/>
              </w:rPr>
              <w:t xml:space="preserve">D   </w:t>
            </w:r>
          </w:p>
        </w:tc>
      </w:tr>
      <w:tr w:rsidR="002A37F4" w14:paraId="7C42A084" w14:textId="77777777">
        <w:trPr>
          <w:trHeight w:val="288"/>
        </w:trPr>
        <w:tc>
          <w:tcPr>
            <w:tcW w:w="1770" w:type="dxa"/>
            <w:tcBorders>
              <w:top w:val="nil"/>
              <w:left w:val="single" w:sz="4" w:space="0" w:color="000000"/>
              <w:bottom w:val="single" w:sz="4" w:space="0" w:color="000000"/>
              <w:right w:val="single" w:sz="4" w:space="0" w:color="000000"/>
            </w:tcBorders>
            <w:shd w:val="clear" w:color="auto" w:fill="auto"/>
            <w:vAlign w:val="center"/>
          </w:tcPr>
          <w:p w14:paraId="0F740855" w14:textId="77777777" w:rsidR="002A37F4" w:rsidRDefault="00000000">
            <w:pPr>
              <w:spacing w:after="0" w:line="240" w:lineRule="auto"/>
              <w:jc w:val="center"/>
              <w:rPr>
                <w:color w:val="000000"/>
              </w:rPr>
            </w:pPr>
            <w:r>
              <w:rPr>
                <w:color w:val="000000"/>
              </w:rPr>
              <w:t>Below 40</w:t>
            </w:r>
          </w:p>
        </w:tc>
        <w:tc>
          <w:tcPr>
            <w:tcW w:w="990" w:type="dxa"/>
            <w:tcBorders>
              <w:top w:val="nil"/>
              <w:left w:val="nil"/>
              <w:bottom w:val="single" w:sz="4" w:space="0" w:color="000000"/>
              <w:right w:val="single" w:sz="4" w:space="0" w:color="000000"/>
            </w:tcBorders>
            <w:shd w:val="clear" w:color="auto" w:fill="auto"/>
            <w:vAlign w:val="center"/>
          </w:tcPr>
          <w:p w14:paraId="71704CE3" w14:textId="77777777" w:rsidR="002A37F4" w:rsidRDefault="00000000">
            <w:pPr>
              <w:spacing w:after="0" w:line="240" w:lineRule="auto"/>
              <w:jc w:val="center"/>
              <w:rPr>
                <w:color w:val="000000"/>
              </w:rPr>
            </w:pPr>
            <w:r>
              <w:rPr>
                <w:color w:val="000000"/>
              </w:rPr>
              <w:t xml:space="preserve">F   </w:t>
            </w:r>
          </w:p>
        </w:tc>
      </w:tr>
    </w:tbl>
    <w:p w14:paraId="2314D221" w14:textId="77777777" w:rsidR="002A37F4" w:rsidRDefault="00000000">
      <w:pPr>
        <w:rPr>
          <w:b/>
        </w:rPr>
      </w:pPr>
      <w:r>
        <w:rPr>
          <w:b/>
        </w:rPr>
        <w:t>Lecture topics:</w:t>
      </w:r>
    </w:p>
    <w:p w14:paraId="70CDFE4C" w14:textId="77777777" w:rsidR="002A37F4" w:rsidRDefault="00000000">
      <w:pPr>
        <w:numPr>
          <w:ilvl w:val="0"/>
          <w:numId w:val="11"/>
        </w:numPr>
        <w:pBdr>
          <w:top w:val="nil"/>
          <w:left w:val="nil"/>
          <w:bottom w:val="nil"/>
          <w:right w:val="nil"/>
          <w:between w:val="nil"/>
        </w:pBdr>
        <w:spacing w:after="0"/>
      </w:pPr>
      <w:r>
        <w:rPr>
          <w:color w:val="000000"/>
        </w:rPr>
        <w:t xml:space="preserve"> Fundamental concept of Microprocessor</w:t>
      </w:r>
    </w:p>
    <w:p w14:paraId="29A1A04C" w14:textId="77777777" w:rsidR="002A37F4" w:rsidRDefault="00000000">
      <w:pPr>
        <w:numPr>
          <w:ilvl w:val="0"/>
          <w:numId w:val="1"/>
        </w:numPr>
        <w:pBdr>
          <w:top w:val="nil"/>
          <w:left w:val="nil"/>
          <w:bottom w:val="nil"/>
          <w:right w:val="nil"/>
          <w:between w:val="nil"/>
        </w:pBdr>
        <w:spacing w:after="0"/>
      </w:pPr>
      <w:r>
        <w:rPr>
          <w:color w:val="000000"/>
        </w:rPr>
        <w:t>Introduction of Microprocessors, Architecture and memory organization of 8086 microprocessor. Flags, general purpose registers and their uses.</w:t>
      </w:r>
    </w:p>
    <w:p w14:paraId="388F52A9" w14:textId="77777777" w:rsidR="002A37F4" w:rsidRDefault="00000000">
      <w:pPr>
        <w:numPr>
          <w:ilvl w:val="0"/>
          <w:numId w:val="11"/>
        </w:numPr>
        <w:pBdr>
          <w:top w:val="nil"/>
          <w:left w:val="nil"/>
          <w:bottom w:val="nil"/>
          <w:right w:val="nil"/>
          <w:between w:val="nil"/>
        </w:pBdr>
        <w:spacing w:after="0"/>
      </w:pPr>
      <w:r>
        <w:rPr>
          <w:color w:val="000000"/>
        </w:rPr>
        <w:t>Addressing modes</w:t>
      </w:r>
    </w:p>
    <w:p w14:paraId="6D62E912" w14:textId="77777777" w:rsidR="002A37F4" w:rsidRDefault="00000000">
      <w:pPr>
        <w:numPr>
          <w:ilvl w:val="0"/>
          <w:numId w:val="2"/>
        </w:numPr>
        <w:pBdr>
          <w:top w:val="nil"/>
          <w:left w:val="nil"/>
          <w:bottom w:val="nil"/>
          <w:right w:val="nil"/>
          <w:between w:val="nil"/>
        </w:pBdr>
        <w:spacing w:after="0"/>
      </w:pPr>
      <w:r>
        <w:rPr>
          <w:color w:val="000000"/>
        </w:rPr>
        <w:t>Data addressing modes, Program addressing modes, stack addressing mode.</w:t>
      </w:r>
    </w:p>
    <w:p w14:paraId="069442EA" w14:textId="77777777" w:rsidR="002A37F4" w:rsidRDefault="00000000">
      <w:pPr>
        <w:numPr>
          <w:ilvl w:val="0"/>
          <w:numId w:val="11"/>
        </w:numPr>
        <w:pBdr>
          <w:top w:val="nil"/>
          <w:left w:val="nil"/>
          <w:bottom w:val="nil"/>
          <w:right w:val="nil"/>
          <w:between w:val="nil"/>
        </w:pBdr>
        <w:spacing w:after="0"/>
      </w:pPr>
      <w:r>
        <w:rPr>
          <w:color w:val="000000"/>
        </w:rPr>
        <w:t>Instruction sets</w:t>
      </w:r>
    </w:p>
    <w:p w14:paraId="00D7C9BA" w14:textId="77777777" w:rsidR="002A37F4" w:rsidRDefault="00000000">
      <w:pPr>
        <w:numPr>
          <w:ilvl w:val="0"/>
          <w:numId w:val="3"/>
        </w:numPr>
        <w:pBdr>
          <w:top w:val="nil"/>
          <w:left w:val="nil"/>
          <w:bottom w:val="nil"/>
          <w:right w:val="nil"/>
          <w:between w:val="nil"/>
        </w:pBdr>
        <w:spacing w:after="0"/>
      </w:pPr>
      <w:r>
        <w:rPr>
          <w:color w:val="000000"/>
        </w:rPr>
        <w:t>Data movement instructions:  MOV, PUSH-POP, Load Effective Address, String Data transfer. Arithmetic and logic instructions: Addition, subtraction, comparison, Multiplication, Division. Shift and Rotation, Basic logic instruction. Program Control instructions.</w:t>
      </w:r>
    </w:p>
    <w:p w14:paraId="71629951" w14:textId="77777777" w:rsidR="002A37F4" w:rsidRDefault="00000000">
      <w:pPr>
        <w:numPr>
          <w:ilvl w:val="0"/>
          <w:numId w:val="11"/>
        </w:numPr>
        <w:pBdr>
          <w:top w:val="nil"/>
          <w:left w:val="nil"/>
          <w:bottom w:val="nil"/>
          <w:right w:val="nil"/>
          <w:between w:val="nil"/>
        </w:pBdr>
        <w:spacing w:after="0"/>
      </w:pPr>
      <w:r>
        <w:rPr>
          <w:color w:val="000000"/>
        </w:rPr>
        <w:t>Pins and signals</w:t>
      </w:r>
    </w:p>
    <w:p w14:paraId="6EA0B3D5" w14:textId="77777777" w:rsidR="002A37F4" w:rsidRDefault="00000000">
      <w:pPr>
        <w:numPr>
          <w:ilvl w:val="0"/>
          <w:numId w:val="5"/>
        </w:numPr>
        <w:pBdr>
          <w:top w:val="nil"/>
          <w:left w:val="nil"/>
          <w:bottom w:val="nil"/>
          <w:right w:val="nil"/>
          <w:between w:val="nil"/>
        </w:pBdr>
        <w:spacing w:after="0"/>
      </w:pPr>
      <w:r>
        <w:rPr>
          <w:color w:val="000000"/>
        </w:rPr>
        <w:t>8086 pin configuration, Clock generator (8284A), Bus cycle, read and write cycle.</w:t>
      </w:r>
    </w:p>
    <w:p w14:paraId="261FDE0E" w14:textId="77777777" w:rsidR="002A37F4" w:rsidRDefault="00000000">
      <w:pPr>
        <w:numPr>
          <w:ilvl w:val="0"/>
          <w:numId w:val="11"/>
        </w:numPr>
        <w:pBdr>
          <w:top w:val="nil"/>
          <w:left w:val="nil"/>
          <w:bottom w:val="nil"/>
          <w:right w:val="nil"/>
          <w:between w:val="nil"/>
        </w:pBdr>
        <w:spacing w:after="0"/>
      </w:pPr>
      <w:r>
        <w:rPr>
          <w:color w:val="000000"/>
        </w:rPr>
        <w:t>Assembly Language Programming</w:t>
      </w:r>
    </w:p>
    <w:p w14:paraId="2F967350" w14:textId="77777777" w:rsidR="002A37F4" w:rsidRDefault="00000000">
      <w:pPr>
        <w:numPr>
          <w:ilvl w:val="0"/>
          <w:numId w:val="7"/>
        </w:numPr>
        <w:pBdr>
          <w:top w:val="nil"/>
          <w:left w:val="nil"/>
          <w:bottom w:val="nil"/>
          <w:right w:val="nil"/>
          <w:between w:val="nil"/>
        </w:pBdr>
        <w:spacing w:after="0"/>
      </w:pPr>
      <w:r>
        <w:rPr>
          <w:color w:val="000000"/>
        </w:rPr>
        <w:t xml:space="preserve">Assembly Language Syntax, Program data, Variables, </w:t>
      </w:r>
      <w:proofErr w:type="gramStart"/>
      <w:r>
        <w:rPr>
          <w:color w:val="000000"/>
        </w:rPr>
        <w:t>Named</w:t>
      </w:r>
      <w:proofErr w:type="gramEnd"/>
      <w:r>
        <w:rPr>
          <w:color w:val="000000"/>
        </w:rPr>
        <w:t xml:space="preserve"> constant, Program structure, Input-output instructions, Creating and running a program.</w:t>
      </w:r>
    </w:p>
    <w:p w14:paraId="39D28EB1" w14:textId="77777777" w:rsidR="002A37F4" w:rsidRDefault="00000000">
      <w:pPr>
        <w:numPr>
          <w:ilvl w:val="0"/>
          <w:numId w:val="11"/>
        </w:numPr>
        <w:pBdr>
          <w:top w:val="nil"/>
          <w:left w:val="nil"/>
          <w:bottom w:val="nil"/>
          <w:right w:val="nil"/>
          <w:between w:val="nil"/>
        </w:pBdr>
        <w:spacing w:after="0"/>
      </w:pPr>
      <w:r>
        <w:rPr>
          <w:color w:val="000000"/>
        </w:rPr>
        <w:t xml:space="preserve"> Interfacing and Interrupts</w:t>
      </w:r>
    </w:p>
    <w:p w14:paraId="5DB8F2D7" w14:textId="77777777" w:rsidR="002A37F4" w:rsidRDefault="00000000">
      <w:pPr>
        <w:numPr>
          <w:ilvl w:val="0"/>
          <w:numId w:val="8"/>
        </w:numPr>
        <w:pBdr>
          <w:top w:val="nil"/>
          <w:left w:val="nil"/>
          <w:bottom w:val="nil"/>
          <w:right w:val="nil"/>
          <w:between w:val="nil"/>
        </w:pBdr>
        <w:spacing w:after="0"/>
      </w:pPr>
      <w:r>
        <w:rPr>
          <w:color w:val="000000"/>
        </w:rPr>
        <w:t>Basic I/O interfacing, Programmable peripheral interfacing (8255A), it’s mode of operation, Interrupt driven I/</w:t>
      </w:r>
      <w:proofErr w:type="gramStart"/>
      <w:r>
        <w:rPr>
          <w:color w:val="000000"/>
        </w:rPr>
        <w:t>O,  Software</w:t>
      </w:r>
      <w:proofErr w:type="gramEnd"/>
      <w:r>
        <w:rPr>
          <w:color w:val="000000"/>
        </w:rPr>
        <w:t xml:space="preserve"> and hardware interrupts.</w:t>
      </w:r>
    </w:p>
    <w:p w14:paraId="1B491A71" w14:textId="77777777" w:rsidR="002A37F4" w:rsidRDefault="00000000">
      <w:pPr>
        <w:numPr>
          <w:ilvl w:val="0"/>
          <w:numId w:val="11"/>
        </w:numPr>
        <w:pBdr>
          <w:top w:val="nil"/>
          <w:left w:val="nil"/>
          <w:bottom w:val="nil"/>
          <w:right w:val="nil"/>
          <w:between w:val="nil"/>
        </w:pBdr>
        <w:spacing w:after="0"/>
      </w:pPr>
      <w:r>
        <w:rPr>
          <w:color w:val="000000"/>
        </w:rPr>
        <w:t>Microcontroller</w:t>
      </w:r>
    </w:p>
    <w:p w14:paraId="5E882FF3" w14:textId="77777777" w:rsidR="002A37F4" w:rsidRDefault="00000000">
      <w:pPr>
        <w:numPr>
          <w:ilvl w:val="0"/>
          <w:numId w:val="9"/>
        </w:numPr>
        <w:pBdr>
          <w:top w:val="nil"/>
          <w:left w:val="nil"/>
          <w:bottom w:val="nil"/>
          <w:right w:val="nil"/>
          <w:between w:val="nil"/>
        </w:pBdr>
      </w:pPr>
      <w:r>
        <w:rPr>
          <w:color w:val="000000"/>
        </w:rPr>
        <w:t>Basic about Microcontroller, Difference between a microcontroller and microprocessor.</w:t>
      </w:r>
    </w:p>
    <w:p w14:paraId="29A46162" w14:textId="77777777" w:rsidR="002A37F4" w:rsidRDefault="00000000">
      <w:pPr>
        <w:rPr>
          <w:b/>
        </w:rPr>
      </w:pPr>
      <w:r>
        <w:rPr>
          <w:b/>
        </w:rPr>
        <w:lastRenderedPageBreak/>
        <w:t>Attendance policy:</w:t>
      </w:r>
    </w:p>
    <w:p w14:paraId="2238B9DB" w14:textId="77777777" w:rsidR="002A37F4" w:rsidRDefault="00000000">
      <w:r>
        <w:t>As per university attendance policy, a student may be dropped from a course for absence in three consecutive classes. If a student needs to miss a class, they are advised to e-mail the instructor prior to the class.  Students are requested not to enter the class after 10 minutes (Maximum) of the starting time. The attendance mark will be provided depending on students’ percentage of attendance.</w:t>
      </w:r>
    </w:p>
    <w:p w14:paraId="753EC472" w14:textId="77777777" w:rsidR="002A37F4" w:rsidRDefault="00000000">
      <w:pPr>
        <w:rPr>
          <w:b/>
        </w:rPr>
      </w:pPr>
      <w:r>
        <w:rPr>
          <w:b/>
        </w:rPr>
        <w:t>Make-up policy:</w:t>
      </w:r>
    </w:p>
    <w:p w14:paraId="04034AF8" w14:textId="77777777" w:rsidR="002A37F4" w:rsidRDefault="00000000">
      <w:r>
        <w:t>A student who failed to attend any class is responsible for obtaining the knowledge of what happened in the class, especially information about announced tests, home-work/assignments. A student who is absent on the day of a previously announced examination/quizzes, including the mid-term and final examination is not entitled, as a matter of right, to make up what was missed.</w:t>
      </w:r>
    </w:p>
    <w:p w14:paraId="0D5FC1D2" w14:textId="77777777" w:rsidR="002A37F4" w:rsidRDefault="00000000">
      <w:pPr>
        <w:rPr>
          <w:b/>
        </w:rPr>
      </w:pPr>
      <w:r>
        <w:rPr>
          <w:b/>
        </w:rPr>
        <w:t>Exam rules:</w:t>
      </w:r>
    </w:p>
    <w:p w14:paraId="2D9B51D5" w14:textId="77777777" w:rsidR="002A37F4" w:rsidRDefault="00000000">
      <w:pPr>
        <w:numPr>
          <w:ilvl w:val="0"/>
          <w:numId w:val="13"/>
        </w:numPr>
        <w:pBdr>
          <w:top w:val="nil"/>
          <w:left w:val="nil"/>
          <w:bottom w:val="nil"/>
          <w:right w:val="nil"/>
          <w:between w:val="nil"/>
        </w:pBdr>
        <w:spacing w:after="0"/>
      </w:pPr>
      <w:r>
        <w:rPr>
          <w:color w:val="000000"/>
        </w:rPr>
        <w:t>Any attempt to cheat such as looking at other’s exam papers, copying from cheat sheet or other sources are strictly prohibited. If cheating of any form is caught, the exam will be cancelled straight away. No excuse will be accepted.</w:t>
      </w:r>
    </w:p>
    <w:p w14:paraId="3A9F293A" w14:textId="77777777" w:rsidR="002A37F4" w:rsidRDefault="00000000">
      <w:pPr>
        <w:numPr>
          <w:ilvl w:val="0"/>
          <w:numId w:val="13"/>
        </w:numPr>
        <w:pBdr>
          <w:top w:val="nil"/>
          <w:left w:val="nil"/>
          <w:bottom w:val="nil"/>
          <w:right w:val="nil"/>
          <w:between w:val="nil"/>
        </w:pBdr>
        <w:spacing w:after="0"/>
      </w:pPr>
      <w:r>
        <w:rPr>
          <w:color w:val="000000"/>
        </w:rPr>
        <w:t>Student must obey the standard rules of examination of the university.</w:t>
      </w:r>
    </w:p>
    <w:p w14:paraId="06FD6F8A" w14:textId="77777777" w:rsidR="002A37F4" w:rsidRDefault="00000000">
      <w:pPr>
        <w:numPr>
          <w:ilvl w:val="0"/>
          <w:numId w:val="13"/>
        </w:numPr>
        <w:pBdr>
          <w:top w:val="nil"/>
          <w:left w:val="nil"/>
          <w:bottom w:val="nil"/>
          <w:right w:val="nil"/>
          <w:between w:val="nil"/>
        </w:pBdr>
      </w:pPr>
      <w:r>
        <w:rPr>
          <w:color w:val="000000"/>
        </w:rPr>
        <w:t>NO MAKE UP EXAMINATION will be arranged.</w:t>
      </w:r>
    </w:p>
    <w:p w14:paraId="43ACAFF7" w14:textId="77777777" w:rsidR="002A37F4" w:rsidRDefault="00000000">
      <w:pPr>
        <w:rPr>
          <w:b/>
        </w:rPr>
      </w:pPr>
      <w:r>
        <w:rPr>
          <w:b/>
        </w:rPr>
        <w:t>General rules:</w:t>
      </w:r>
    </w:p>
    <w:p w14:paraId="52E75E5C" w14:textId="77777777" w:rsidR="002A37F4" w:rsidRDefault="00000000">
      <w:pPr>
        <w:numPr>
          <w:ilvl w:val="0"/>
          <w:numId w:val="12"/>
        </w:numPr>
        <w:pBdr>
          <w:top w:val="nil"/>
          <w:left w:val="nil"/>
          <w:bottom w:val="nil"/>
          <w:right w:val="nil"/>
          <w:between w:val="nil"/>
        </w:pBdr>
        <w:spacing w:after="0"/>
      </w:pPr>
      <w:r>
        <w:rPr>
          <w:color w:val="000000"/>
        </w:rPr>
        <w:t>Use of cell phone in the class or lab is strictly prohibited.  Phone must be in ‘silent’ mood during the class period.</w:t>
      </w:r>
    </w:p>
    <w:p w14:paraId="111BE224" w14:textId="77777777" w:rsidR="002A37F4" w:rsidRDefault="00000000">
      <w:pPr>
        <w:numPr>
          <w:ilvl w:val="0"/>
          <w:numId w:val="12"/>
        </w:numPr>
        <w:pBdr>
          <w:top w:val="nil"/>
          <w:left w:val="nil"/>
          <w:bottom w:val="nil"/>
          <w:right w:val="nil"/>
          <w:between w:val="nil"/>
        </w:pBdr>
        <w:spacing w:after="0"/>
      </w:pPr>
      <w:r>
        <w:rPr>
          <w:color w:val="000000"/>
        </w:rPr>
        <w:t xml:space="preserve"> Extra class will be given if there is a need</w:t>
      </w:r>
    </w:p>
    <w:p w14:paraId="75BF3613" w14:textId="77777777" w:rsidR="002A37F4" w:rsidRDefault="00000000">
      <w:pPr>
        <w:numPr>
          <w:ilvl w:val="0"/>
          <w:numId w:val="12"/>
        </w:numPr>
        <w:pBdr>
          <w:top w:val="nil"/>
          <w:left w:val="nil"/>
          <w:bottom w:val="nil"/>
          <w:right w:val="nil"/>
          <w:between w:val="nil"/>
        </w:pBdr>
      </w:pPr>
      <w:r>
        <w:rPr>
          <w:color w:val="000000"/>
        </w:rPr>
        <w:t>The teacher has the right to modify, add or remove topics in the mentioned topic list</w:t>
      </w:r>
    </w:p>
    <w:sectPr w:rsidR="002A37F4">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389"/>
    <w:multiLevelType w:val="multilevel"/>
    <w:tmpl w:val="02C8ED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B001D59"/>
    <w:multiLevelType w:val="multilevel"/>
    <w:tmpl w:val="2766EC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6AB5E83"/>
    <w:multiLevelType w:val="multilevel"/>
    <w:tmpl w:val="04F6C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5D048C"/>
    <w:multiLevelType w:val="multilevel"/>
    <w:tmpl w:val="47644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652F83"/>
    <w:multiLevelType w:val="multilevel"/>
    <w:tmpl w:val="065AE6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42A1DC4"/>
    <w:multiLevelType w:val="multilevel"/>
    <w:tmpl w:val="1E5C12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05360C7"/>
    <w:multiLevelType w:val="multilevel"/>
    <w:tmpl w:val="FC4C85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4012F88"/>
    <w:multiLevelType w:val="multilevel"/>
    <w:tmpl w:val="64C41D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1570767"/>
    <w:multiLevelType w:val="multilevel"/>
    <w:tmpl w:val="70668FA0"/>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257D12"/>
    <w:multiLevelType w:val="multilevel"/>
    <w:tmpl w:val="C50E1E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7CD69AF"/>
    <w:multiLevelType w:val="multilevel"/>
    <w:tmpl w:val="40C66C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B5D2995"/>
    <w:multiLevelType w:val="multilevel"/>
    <w:tmpl w:val="CC183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2E5C37"/>
    <w:multiLevelType w:val="multilevel"/>
    <w:tmpl w:val="D63EC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8696492">
    <w:abstractNumId w:val="6"/>
  </w:num>
  <w:num w:numId="2" w16cid:durableId="1204950842">
    <w:abstractNumId w:val="4"/>
  </w:num>
  <w:num w:numId="3" w16cid:durableId="2065906046">
    <w:abstractNumId w:val="5"/>
  </w:num>
  <w:num w:numId="4" w16cid:durableId="405886679">
    <w:abstractNumId w:val="10"/>
  </w:num>
  <w:num w:numId="5" w16cid:durableId="1394235097">
    <w:abstractNumId w:val="0"/>
  </w:num>
  <w:num w:numId="6" w16cid:durableId="661549055">
    <w:abstractNumId w:val="2"/>
  </w:num>
  <w:num w:numId="7" w16cid:durableId="685331291">
    <w:abstractNumId w:val="1"/>
  </w:num>
  <w:num w:numId="8" w16cid:durableId="597561921">
    <w:abstractNumId w:val="9"/>
  </w:num>
  <w:num w:numId="9" w16cid:durableId="250237002">
    <w:abstractNumId w:val="7"/>
  </w:num>
  <w:num w:numId="10" w16cid:durableId="1833794512">
    <w:abstractNumId w:val="3"/>
  </w:num>
  <w:num w:numId="11" w16cid:durableId="1216088069">
    <w:abstractNumId w:val="8"/>
  </w:num>
  <w:num w:numId="12" w16cid:durableId="1513379888">
    <w:abstractNumId w:val="11"/>
  </w:num>
  <w:num w:numId="13" w16cid:durableId="71663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7F4"/>
    <w:rsid w:val="002A37F4"/>
    <w:rsid w:val="0077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1C6"/>
  <w15:docId w15:val="{CFD3F6CB-F2C7-45E8-BA9F-B0FECFC6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20952"/>
    <w:rPr>
      <w:color w:val="0000FF" w:themeColor="hyperlink"/>
      <w:u w:val="single"/>
    </w:rPr>
  </w:style>
  <w:style w:type="table" w:styleId="TableGrid">
    <w:name w:val="Table Grid"/>
    <w:basedOn w:val="TableNormal"/>
    <w:uiPriority w:val="59"/>
    <w:rsid w:val="002209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924EB"/>
    <w:rPr>
      <w:color w:val="808080"/>
    </w:rPr>
  </w:style>
  <w:style w:type="paragraph" w:styleId="BalloonText">
    <w:name w:val="Balloon Text"/>
    <w:basedOn w:val="Normal"/>
    <w:link w:val="BalloonTextChar"/>
    <w:uiPriority w:val="99"/>
    <w:semiHidden/>
    <w:unhideWhenUsed/>
    <w:rsid w:val="00B9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4EB"/>
    <w:rPr>
      <w:rFonts w:ascii="Tahoma" w:hAnsi="Tahoma" w:cs="Tahoma"/>
      <w:sz w:val="16"/>
      <w:szCs w:val="16"/>
    </w:rPr>
  </w:style>
  <w:style w:type="paragraph" w:styleId="ListParagraph">
    <w:name w:val="List Paragraph"/>
    <w:basedOn w:val="Normal"/>
    <w:uiPriority w:val="34"/>
    <w:qFormat/>
    <w:rsid w:val="00BD36F0"/>
    <w:pPr>
      <w:ind w:left="720"/>
      <w:contextualSpacing/>
    </w:pPr>
  </w:style>
  <w:style w:type="paragraph" w:styleId="NoSpacing">
    <w:name w:val="No Spacing"/>
    <w:uiPriority w:val="1"/>
    <w:qFormat/>
    <w:rsid w:val="00D20D3B"/>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h2iHtTlstRnQ6OnNaJsVpJZbg==">CgMxLjAyCGguZ2pkZ3hzOAByITFTVE5abHRndlljbjA4SW16TmZIcFFFYUxXSDczd19YRQ==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Sakhawat Hussain</cp:lastModifiedBy>
  <cp:revision>2</cp:revision>
  <dcterms:created xsi:type="dcterms:W3CDTF">2024-02-07T17:52:00Z</dcterms:created>
  <dcterms:modified xsi:type="dcterms:W3CDTF">2024-02-07T17:52:00Z</dcterms:modified>
</cp:coreProperties>
</file>