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32" coordsize="21600,21600" o:oned="t" filled="f" o:spt="32.0" path="m,l21600,21600e">
            <v:path arrowok="t" o:connecttype="none" fillok="f"/>
            <o:lock v:ext="edit" shapetype="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58.0" w:type="dxa"/>
        <w:jc w:val="left"/>
        <w:tblInd w:w="0.0" w:type="pct"/>
        <w:tblLayout w:type="fixed"/>
        <w:tblLook w:val="0000"/>
      </w:tblPr>
      <w:tblGrid>
        <w:gridCol w:w="1093"/>
        <w:gridCol w:w="6246"/>
        <w:gridCol w:w="2319"/>
        <w:tblGridChange w:id="0">
          <w:tblGrid>
            <w:gridCol w:w="1093"/>
            <w:gridCol w:w="6246"/>
            <w:gridCol w:w="2319"/>
          </w:tblGrid>
        </w:tblGridChange>
      </w:tblGrid>
      <w:tr>
        <w:trPr>
          <w:trHeight w:val="1241" w:hRule="atLeast"/>
        </w:trPr>
        <w:tc>
          <w:tcPr>
            <w:vAlign w:val="center"/>
          </w:tcPr>
          <w:p w:rsidR="00000000" w:rsidDel="00000000" w:rsidP="00000000" w:rsidRDefault="00000000" w:rsidRPr="00000000" w14:paraId="00000003">
            <w:pPr>
              <w:spacing w:after="0"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04">
            <w:pPr>
              <w:pStyle w:val="Heading3"/>
              <w:spacing w:before="0" w:lineRule="auto"/>
              <w:jc w:val="center"/>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NORTH SOUTH UNIVERSITY</w:t>
            </w:r>
          </w:p>
          <w:p w:rsidR="00000000" w:rsidDel="00000000" w:rsidP="00000000" w:rsidRDefault="00000000" w:rsidRPr="00000000" w14:paraId="00000005">
            <w:pPr>
              <w:pStyle w:val="Heading3"/>
              <w:spacing w:before="0" w:lineRule="auto"/>
              <w:ind w:left="488" w:firstLine="0"/>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Department of Biochemistry &amp; Microbiology</w:t>
            </w:r>
          </w:p>
        </w:tc>
        <w:tc>
          <w:tcPr>
            <w:vAlign w:val="center"/>
          </w:tcPr>
          <w:p w:rsidR="00000000" w:rsidDel="00000000" w:rsidP="00000000" w:rsidRDefault="00000000" w:rsidRPr="00000000" w14:paraId="00000006">
            <w:pPr>
              <w:tabs>
                <w:tab w:val="left" w:pos="420"/>
              </w:tabs>
              <w:spacing w:after="0" w:line="240" w:lineRule="auto"/>
              <w:jc w:val="cente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007">
      <w:pPr>
        <w:tabs>
          <w:tab w:val="left" w:pos="3614"/>
        </w:tabs>
        <w:spacing w:after="0" w:before="120"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Course Syllabus</w:t>
      </w:r>
      <w:r w:rsidDel="00000000" w:rsidR="00000000" w:rsidRPr="00000000">
        <w:drawing>
          <wp:anchor allowOverlap="1" behindDoc="0" distB="0" distT="0" distL="114300" distR="114300" hidden="0" layoutInCell="1" locked="0" relativeHeight="0" simplePos="0">
            <wp:simplePos x="0" y="0"/>
            <wp:positionH relativeFrom="column">
              <wp:posOffset>-69214</wp:posOffset>
            </wp:positionH>
            <wp:positionV relativeFrom="paragraph">
              <wp:posOffset>-492759</wp:posOffset>
            </wp:positionV>
            <wp:extent cx="643890" cy="800100"/>
            <wp:effectExtent b="0" l="0" r="0" t="0"/>
            <wp:wrapNone/>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3890" cy="8001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-165099</wp:posOffset>
                </wp:positionH>
                <wp:positionV relativeFrom="paragraph">
                  <wp:posOffset>342900</wp:posOffset>
                </wp:positionV>
                <wp:extent cx="6647815" cy="19050"/>
                <wp:effectExtent b="0" l="0" r="0" t="0"/>
                <wp:wrapNone/>
                <wp:docPr id="4" name=""/>
                <a:graphic>
                  <a:graphicData uri="http://schemas.microsoft.com/office/word/2010/wordprocessingShape">
                    <wps:wsp>
                      <wps:cNvSpPr/>
                      <wps:cNvPr id="3" name="Shape 3"/>
                      <wps:spPr>
                        <a:xfrm>
                          <a:off x="2022093" y="3780000"/>
                          <a:ext cx="6647815" cy="0"/>
                        </a:xfrm>
                        <a:custGeom>
                          <a:rect b="b" l="l" r="r" t="t"/>
                          <a:pathLst>
                            <a:path extrusionOk="0" h="1" w="6647815">
                              <a:moveTo>
                                <a:pt x="0" y="0"/>
                              </a:moveTo>
                              <a:lnTo>
                                <a:pt x="6647815" y="0"/>
                              </a:lnTo>
                            </a:path>
                          </a:pathLst>
                        </a:custGeom>
                        <a:solidFill>
                          <a:srgbClr val="FFFFFF"/>
                        </a:solid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-165099</wp:posOffset>
                </wp:positionH>
                <wp:positionV relativeFrom="paragraph">
                  <wp:posOffset>342900</wp:posOffset>
                </wp:positionV>
                <wp:extent cx="6647815" cy="19050"/>
                <wp:effectExtent b="0" l="0" r="0" t="0"/>
                <wp:wrapNone/>
                <wp:docPr id="4"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647815" cy="190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-165099</wp:posOffset>
                </wp:positionH>
                <wp:positionV relativeFrom="paragraph">
                  <wp:posOffset>381000</wp:posOffset>
                </wp:positionV>
                <wp:extent cx="6647815" cy="12700"/>
                <wp:effectExtent b="0" l="0" r="0" t="0"/>
                <wp:wrapNone/>
                <wp:docPr id="3" name=""/>
                <a:graphic>
                  <a:graphicData uri="http://schemas.microsoft.com/office/word/2010/wordprocessingShape">
                    <wps:wsp>
                      <wps:cNvSpPr/>
                      <wps:cNvPr id="2" name="Shape 2"/>
                      <wps:spPr>
                        <a:xfrm>
                          <a:off x="2022093" y="3779683"/>
                          <a:ext cx="6647815" cy="635"/>
                        </a:xfrm>
                        <a:custGeom>
                          <a:rect b="b" l="l" r="r" t="t"/>
                          <a:pathLst>
                            <a:path extrusionOk="0" h="635" w="6647815">
                              <a:moveTo>
                                <a:pt x="0" y="0"/>
                              </a:moveTo>
                              <a:lnTo>
                                <a:pt x="6647815" y="635"/>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-165099</wp:posOffset>
                </wp:positionH>
                <wp:positionV relativeFrom="paragraph">
                  <wp:posOffset>381000</wp:posOffset>
                </wp:positionV>
                <wp:extent cx="6647815" cy="12700"/>
                <wp:effectExtent b="0" l="0" r="0" t="0"/>
                <wp:wrapNone/>
                <wp:docPr id="3"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647815" cy="12700"/>
                        </a:xfrm>
                        <a:prstGeom prst="rect"/>
                        <a:ln/>
                      </pic:spPr>
                    </pic:pic>
                  </a:graphicData>
                </a:graphic>
              </wp:anchor>
            </w:drawing>
          </mc:Fallback>
        </mc:AlternateContent>
      </w:r>
    </w:p>
    <w:p w:rsidR="00000000" w:rsidDel="00000000" w:rsidP="00000000" w:rsidRDefault="00000000" w:rsidRPr="00000000" w14:paraId="00000008">
      <w:pPr>
        <w:spacing w:after="0" w:before="120" w:line="24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9">
      <w:pPr>
        <w:spacing w:after="0" w:before="120"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General Education Course (GED): Biology</w:t>
      </w:r>
    </w:p>
    <w:p w:rsidR="00000000" w:rsidDel="00000000" w:rsidP="00000000" w:rsidRDefault="00000000" w:rsidRPr="00000000" w14:paraId="0000000A">
      <w:pPr>
        <w:spacing w:after="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4"/>
          <w:szCs w:val="24"/>
          <w:rtl w:val="0"/>
        </w:rPr>
        <w:t xml:space="preserve">Disclaimer</w:t>
      </w:r>
    </w:p>
    <w:p w:rsidR="00000000" w:rsidDel="00000000" w:rsidP="00000000" w:rsidRDefault="00000000" w:rsidRPr="00000000" w14:paraId="0000000B">
      <w:pPr>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instructor holds the right to make necessary changes to the syllabus and the grading policies outlined here to best accommodate the interest of the class.</w:t>
      </w:r>
    </w:p>
    <w:p w:rsidR="00000000" w:rsidDel="00000000" w:rsidP="00000000" w:rsidRDefault="00000000" w:rsidRPr="00000000" w14:paraId="0000000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RATIONALE</w:t>
      </w:r>
    </w:p>
    <w:p w:rsidR="00000000" w:rsidDel="00000000" w:rsidP="00000000" w:rsidRDefault="00000000" w:rsidRPr="00000000" w14:paraId="0000000E">
      <w:pPr>
        <w:spacing w:after="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university graduates are expected to have at least a basic knowledge of the core science courses. Students will need to take Biology I (BIO 103) to have a thorough understanding of the fundamental concepts in general biology of living organisms.</w:t>
      </w:r>
    </w:p>
    <w:p w:rsidR="00000000" w:rsidDel="00000000" w:rsidP="00000000" w:rsidRDefault="00000000" w:rsidRPr="00000000" w14:paraId="0000000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OBJECTIVES</w:t>
      </w:r>
    </w:p>
    <w:p w:rsidR="00000000" w:rsidDel="00000000" w:rsidP="00000000" w:rsidRDefault="00000000" w:rsidRPr="00000000" w14:paraId="0000001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Familiarize with the concept of chemistry of life and biological macromolecules associated with living systems.</w:t>
      </w:r>
    </w:p>
    <w:p w:rsidR="00000000" w:rsidDel="00000000" w:rsidP="00000000" w:rsidRDefault="00000000" w:rsidRPr="00000000" w14:paraId="0000001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 the basic structural make up of cells, how the organelles function to keep the cells functional and generation of food and energy required for survival of cells.</w:t>
      </w:r>
    </w:p>
    <w:p w:rsidR="00000000" w:rsidDel="00000000" w:rsidP="00000000" w:rsidRDefault="00000000" w:rsidRPr="00000000" w14:paraId="0000001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Grasp the idea of central dogma of life, understand how stored information get expressed and how cellular division results in continuity of life.</w:t>
      </w:r>
    </w:p>
    <w:p w:rsidR="00000000" w:rsidDel="00000000" w:rsidP="00000000" w:rsidRDefault="00000000" w:rsidRPr="00000000" w14:paraId="0000001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 the processed involved in homeostasis in human and get familiarized with human physiology.</w:t>
      </w:r>
    </w:p>
    <w:p w:rsidR="00000000" w:rsidDel="00000000" w:rsidP="00000000" w:rsidRDefault="00000000" w:rsidRPr="00000000" w14:paraId="0000001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an overview on the diseases involved with different organ systems, food and nutrition, and diseases or disorders related to life style.</w:t>
      </w:r>
    </w:p>
    <w:p w:rsidR="00000000" w:rsidDel="00000000" w:rsidP="00000000" w:rsidRDefault="00000000" w:rsidRPr="00000000" w14:paraId="0000001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LEARNING OUTCOMES</w:t>
      </w:r>
    </w:p>
    <w:p w:rsidR="00000000" w:rsidDel="00000000" w:rsidP="00000000" w:rsidRDefault="00000000" w:rsidRPr="00000000" w14:paraId="00000019">
      <w:pPr>
        <w:tabs>
          <w:tab w:val="left" w:pos="720"/>
        </w:tabs>
        <w:spacing w:after="0" w:before="12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By attending classes regularly, and through participation in the assessment exams (Quizzes, Mid-Terms, and Final), students of this course should be able to:</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Ability to understand the basic concepts and principles of general biology.</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Ability to recognize chemical makeup of living organisms </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Ability to identify and describe the structural components of the cell and their function.</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Ability to understand and explore the importance of DNA in terms of regulating the function of living organisms, genetics and biotechnology.</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Ability to understand chemical and the physiological processes operated in human body.</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Ability to explore the knowledge of biology to be applied in health and life style related disorders.</w:t>
      </w:r>
    </w:p>
    <w:p w:rsidR="00000000" w:rsidDel="00000000" w:rsidP="00000000" w:rsidRDefault="00000000" w:rsidRPr="00000000" w14:paraId="00000020">
      <w:pPr>
        <w:tabs>
          <w:tab w:val="left" w:pos="720"/>
        </w:tabs>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1">
      <w:pPr>
        <w:tabs>
          <w:tab w:val="left" w:pos="1170"/>
        </w:tabs>
        <w:spacing w:after="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 COURSE CONTENT</w:t>
      </w: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Course Description</w:t>
      </w:r>
      <w:r w:rsidDel="00000000" w:rsidR="00000000" w:rsidRPr="00000000">
        <w:rPr>
          <w:rtl w:val="0"/>
        </w:rPr>
      </w:r>
    </w:p>
    <w:p w:rsidR="00000000" w:rsidDel="00000000" w:rsidP="00000000" w:rsidRDefault="00000000" w:rsidRPr="00000000" w14:paraId="00000023">
      <w:pPr>
        <w:spacing w:after="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course aims to provide a basic knowledge and understanding of the major integrating concepts of biological science. Principle emphasis of the course will be on studying living organisms and processes. Upon completion, students will have basics concepts on what is life and characteristics of life, Proper definition of biology and its areas, Cells and cell division, Macromolecules and Nutrition,  Biological levels of organization, Human physiology concentration on major systems and diseases. This course is appropriate for non-science students and also for those who do not have biology as major.</w:t>
      </w:r>
    </w:p>
    <w:p w:rsidR="00000000" w:rsidDel="00000000" w:rsidP="00000000" w:rsidRDefault="00000000" w:rsidRPr="00000000" w14:paraId="00000024">
      <w:pPr>
        <w:spacing w:after="120" w:before="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Timeline</w:t>
      </w:r>
    </w:p>
    <w:tbl>
      <w:tblPr>
        <w:tblStyle w:val="Table2"/>
        <w:tblW w:w="92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6"/>
        <w:gridCol w:w="7829"/>
        <w:tblGridChange w:id="0">
          <w:tblGrid>
            <w:gridCol w:w="1416"/>
            <w:gridCol w:w="7829"/>
          </w:tblGrid>
        </w:tblGridChange>
      </w:tblGrid>
      <w:tr>
        <w:tc>
          <w:tcPr/>
          <w:p w:rsidR="00000000" w:rsidDel="00000000" w:rsidP="00000000" w:rsidRDefault="00000000" w:rsidRPr="00000000" w14:paraId="00000025">
            <w:pPr>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2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w:t>
            </w:r>
          </w:p>
        </w:tc>
      </w:tr>
      <w:tr>
        <w:tc>
          <w:tcPr>
            <w:vAlign w:val="center"/>
          </w:tcPr>
          <w:p w:rsidR="00000000" w:rsidDel="00000000" w:rsidP="00000000" w:rsidRDefault="00000000" w:rsidRPr="00000000" w14:paraId="0000002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w:t>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to 4</w:t>
            </w:r>
            <w:r w:rsidDel="00000000" w:rsidR="00000000" w:rsidRPr="00000000">
              <w:rPr>
                <w:rtl w:val="0"/>
              </w:rPr>
            </w:r>
          </w:p>
        </w:tc>
        <w:tc>
          <w:tcPr/>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to Biology: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Scope, Biology, What is life and Characteristics and classification of living things</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Chemistry of life: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Atoms &amp; elements; Molecules &amp; bonds; Electronegativity; Polar &amp; non-polar bonds; Diffusion &amp; osmosis; pH.</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Biological Macromolecules: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Carbohydrate, Lipid, Protein and Nucleic acids.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Assessment: At least 1 Quiz exam </w:t>
            </w:r>
          </w:p>
        </w:tc>
      </w:tr>
      <w:tr>
        <w:tc>
          <w:tcPr>
            <w:vAlign w:val="center"/>
          </w:tcPr>
          <w:p w:rsidR="00000000" w:rsidDel="00000000" w:rsidP="00000000" w:rsidRDefault="00000000" w:rsidRPr="00000000" w14:paraId="0000002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w:t>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420"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 10</w:t>
            </w:r>
            <w:r w:rsidDel="00000000" w:rsidR="00000000" w:rsidRPr="00000000">
              <w:rPr>
                <w:rtl w:val="0"/>
              </w:rPr>
            </w:r>
          </w:p>
        </w:tc>
        <w:tc>
          <w:tcPr/>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Central Dogma of life: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 genome, Flow of genetic information, Transcription and Translation.</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Cell structure and function: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Organelles description &amp; level of organization.</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Cellular Reproduction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Cell cycle, Cell Division</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Energy of Life: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Cellular respiration (anabolism &amp; catabolism); Enzymes definition and characterization; Photosynthesis.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Assessment:  At least 1 Quiz exam and Midterm</w:t>
            </w:r>
          </w:p>
        </w:tc>
      </w:tr>
      <w:tr>
        <w:tc>
          <w:tcPr>
            <w:vAlign w:val="center"/>
          </w:tcPr>
          <w:p w:rsidR="00000000" w:rsidDel="00000000" w:rsidP="00000000" w:rsidRDefault="00000000" w:rsidRPr="00000000" w14:paraId="0000003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w:t>
            </w:r>
          </w:p>
          <w:p w:rsidR="00000000" w:rsidDel="00000000" w:rsidP="00000000" w:rsidRDefault="00000000" w:rsidRPr="00000000" w14:paraId="0000003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 13</w:t>
            </w:r>
            <w:r w:rsidDel="00000000" w:rsidR="00000000" w:rsidRPr="00000000">
              <w:rPr>
                <w:rtl w:val="0"/>
              </w:rPr>
            </w:r>
          </w:p>
        </w:tc>
        <w:tc>
          <w:tcPr/>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Human Physiology: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Homeostasis, digestive system, circulatory (blood), excretory and respiratory systems.</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Health and Disease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Food and nutrition, Diabetes and lipid profile.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Assessment:  At least 1 Quiz exam and Final</w:t>
            </w:r>
            <w:r w:rsidDel="00000000" w:rsidR="00000000" w:rsidRPr="00000000">
              <w:rPr>
                <w:rtl w:val="0"/>
              </w:rPr>
            </w:r>
          </w:p>
        </w:tc>
      </w:tr>
    </w:tbl>
    <w:p w:rsidR="00000000" w:rsidDel="00000000" w:rsidP="00000000" w:rsidRDefault="00000000" w:rsidRPr="00000000" w14:paraId="0000003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Textbooks</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Kathleen Anne Ireland. Visualizing Human Biology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Edition. John Wiley &amp; Sons, Inc. 2018</w:t>
      </w:r>
    </w:p>
    <w:p w:rsidR="00000000" w:rsidDel="00000000" w:rsidP="00000000" w:rsidRDefault="00000000" w:rsidRPr="00000000" w14:paraId="0000004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Lisa A. Urry, Michael L. Cain, Steven A. Wasserman, Peter V. Minorsky, Jane B. Reece. Campbell Biology 11th Edition. Pearson, 2016</w:t>
      </w:r>
      <w:r w:rsidDel="00000000" w:rsidR="00000000" w:rsidRPr="00000000">
        <w:rPr>
          <w:rtl w:val="0"/>
        </w:rPr>
      </w:r>
    </w:p>
    <w:p w:rsidR="00000000" w:rsidDel="00000000" w:rsidP="00000000" w:rsidRDefault="00000000" w:rsidRPr="00000000" w14:paraId="0000004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Academic Dishonesty</w:t>
      </w:r>
    </w:p>
    <w:p w:rsidR="00000000" w:rsidDel="00000000" w:rsidP="00000000" w:rsidRDefault="00000000" w:rsidRPr="00000000" w14:paraId="0000004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Cheating during the Quizzes or Exams is not acceptable. NSU is very strict about its academic dishonesty policies, and the Instructor is obligated to report any case of violation. </w:t>
      </w:r>
    </w:p>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TEACHING–LEARNING STRATEGY</w:t>
      </w:r>
    </w:p>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Detailed lesson plans or activities to be undertaken for each lecture session have been    </w:t>
      </w:r>
    </w:p>
    <w:p w:rsidR="00000000" w:rsidDel="00000000" w:rsidP="00000000" w:rsidRDefault="00000000" w:rsidRPr="00000000" w14:paraId="00000048">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provided below:</w:t>
      </w:r>
    </w:p>
    <w:tbl>
      <w:tblPr>
        <w:tblStyle w:val="Table3"/>
        <w:tblW w:w="92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65"/>
        <w:gridCol w:w="1780"/>
        <w:tblGridChange w:id="0">
          <w:tblGrid>
            <w:gridCol w:w="7465"/>
            <w:gridCol w:w="1780"/>
          </w:tblGrid>
        </w:tblGridChange>
      </w:tblGrid>
      <w:tr>
        <w:tc>
          <w:tcPr>
            <w:gridSpan w:val="2"/>
          </w:tcPr>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Lecture 1</w:t>
            </w:r>
          </w:p>
        </w:tc>
      </w:tr>
      <w:tr>
        <w:tc>
          <w:tcPr/>
          <w:p w:rsidR="00000000" w:rsidDel="00000000" w:rsidP="00000000" w:rsidRDefault="00000000" w:rsidRPr="00000000" w14:paraId="0000004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w:t>
            </w:r>
          </w:p>
        </w:tc>
        <w:tc>
          <w:tcPr/>
          <w:p w:rsidR="00000000" w:rsidDel="00000000" w:rsidP="00000000" w:rsidRDefault="00000000" w:rsidRPr="00000000" w14:paraId="0000004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p>
        </w:tc>
      </w:tr>
      <w:tr>
        <w:tc>
          <w:tcPr/>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Lecture 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Discussion on the rationale, objectives and learning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outcomes of the course; Course content</w:t>
            </w:r>
          </w:p>
        </w:tc>
        <w:tc>
          <w:tcPr/>
          <w:p w:rsidR="00000000" w:rsidDel="00000000" w:rsidP="00000000" w:rsidRDefault="00000000" w:rsidRPr="00000000" w14:paraId="0000004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 min</w:t>
            </w:r>
          </w:p>
        </w:tc>
      </w:tr>
      <w:tr>
        <w:tc>
          <w:tcPr/>
          <w:p w:rsidR="00000000" w:rsidDel="00000000" w:rsidP="00000000" w:rsidRDefault="00000000" w:rsidRPr="00000000" w14:paraId="0000005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Discussion about tentative lesson plan for the course; Assessment strategy: Marks distribution, Question pattern for quizzes, Midterm and Final Exams. Talk about Class Attendance, Make Up Exam and Academic Dishonesty Policy </w:t>
            </w:r>
          </w:p>
        </w:tc>
        <w:tc>
          <w:tcPr/>
          <w:p w:rsidR="00000000" w:rsidDel="00000000" w:rsidP="00000000" w:rsidRDefault="00000000" w:rsidRPr="00000000" w14:paraId="0000005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min</w:t>
            </w:r>
          </w:p>
        </w:tc>
      </w:tr>
      <w:tr>
        <w:tc>
          <w:tcPr/>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to Biology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Scope, definition, brief History, Modern biology, Unifying themes of biology</w:t>
            </w:r>
          </w:p>
        </w:tc>
        <w:tc>
          <w:tcPr/>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min</w:t>
            </w:r>
          </w:p>
        </w:tc>
      </w:tr>
      <w:tr>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90 min</w:t>
            </w:r>
          </w:p>
        </w:tc>
      </w:tr>
    </w:tbl>
    <w:p w:rsidR="00000000" w:rsidDel="00000000" w:rsidP="00000000" w:rsidRDefault="00000000" w:rsidRPr="00000000" w14:paraId="00000056">
      <w:pPr>
        <w:spacing w:after="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4"/>
        <w:tblW w:w="92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65"/>
        <w:gridCol w:w="1780"/>
        <w:tblGridChange w:id="0">
          <w:tblGrid>
            <w:gridCol w:w="7465"/>
            <w:gridCol w:w="1780"/>
          </w:tblGrid>
        </w:tblGridChange>
      </w:tblGrid>
      <w:tr>
        <w:tc>
          <w:tcPr>
            <w:gridSpan w:val="2"/>
          </w:tcPr>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Lecture 2</w:t>
            </w:r>
          </w:p>
        </w:tc>
      </w:tr>
      <w:tr>
        <w:tc>
          <w:tcPr/>
          <w:p w:rsidR="00000000" w:rsidDel="00000000" w:rsidP="00000000" w:rsidRDefault="00000000" w:rsidRPr="00000000" w14:paraId="0000005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w:t>
            </w:r>
          </w:p>
        </w:tc>
        <w:tc>
          <w:tcPr/>
          <w:p w:rsidR="00000000" w:rsidDel="00000000" w:rsidP="00000000" w:rsidRDefault="00000000" w:rsidRPr="00000000" w14:paraId="0000005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p>
        </w:tc>
      </w:tr>
      <w:tr>
        <w:tc>
          <w:tcPr/>
          <w:p w:rsidR="00000000" w:rsidDel="00000000" w:rsidP="00000000" w:rsidRDefault="00000000" w:rsidRPr="00000000" w14:paraId="0000005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Recap and review on previous lecture</w:t>
            </w:r>
          </w:p>
        </w:tc>
        <w:tc>
          <w:tcPr/>
          <w:p w:rsidR="00000000" w:rsidDel="00000000" w:rsidP="00000000" w:rsidRDefault="00000000" w:rsidRPr="00000000" w14:paraId="0000005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w:t>
            </w:r>
          </w:p>
        </w:tc>
      </w:tr>
      <w:tr>
        <w:tc>
          <w:tcPr/>
          <w:p w:rsidR="00000000" w:rsidDel="00000000" w:rsidP="00000000" w:rsidRDefault="00000000" w:rsidRPr="00000000" w14:paraId="0000005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Lecture 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to Biology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is life, Characteristics of living things: The need for energy, Movement, Cellular structure and organization, Growth and development, Maintenance and repair, Reproduction, Response to stimuli, Variation and adaptation, Metabolism); Hierarchical organization level of life with examples of Human and Plant</w:t>
            </w:r>
          </w:p>
        </w:tc>
        <w:tc>
          <w:tcPr/>
          <w:p w:rsidR="00000000" w:rsidDel="00000000" w:rsidP="00000000" w:rsidRDefault="00000000" w:rsidRPr="00000000" w14:paraId="0000005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min</w:t>
            </w:r>
          </w:p>
        </w:tc>
      </w:tr>
      <w:tr>
        <w:tc>
          <w:tcPr/>
          <w:p w:rsidR="00000000" w:rsidDel="00000000" w:rsidP="00000000" w:rsidRDefault="00000000" w:rsidRPr="00000000" w14:paraId="0000005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33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Interactive question answer session</w:t>
            </w:r>
          </w:p>
        </w:tc>
        <w:tc>
          <w:tcPr/>
          <w:p w:rsidR="00000000" w:rsidDel="00000000" w:rsidP="00000000" w:rsidRDefault="00000000" w:rsidRPr="00000000" w14:paraId="0000006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w:t>
            </w:r>
          </w:p>
        </w:tc>
      </w:tr>
      <w:tr>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90 min</w:t>
            </w:r>
          </w:p>
        </w:tc>
      </w:tr>
    </w:tbl>
    <w:p w:rsidR="00000000" w:rsidDel="00000000" w:rsidP="00000000" w:rsidRDefault="00000000" w:rsidRPr="00000000" w14:paraId="00000063">
      <w:pPr>
        <w:spacing w:after="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5"/>
        <w:tblW w:w="92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66"/>
        <w:gridCol w:w="1779"/>
        <w:tblGridChange w:id="0">
          <w:tblGrid>
            <w:gridCol w:w="7466"/>
            <w:gridCol w:w="1779"/>
          </w:tblGrid>
        </w:tblGridChange>
      </w:tblGrid>
      <w:tr>
        <w:tc>
          <w:tcPr>
            <w:gridSpan w:val="2"/>
          </w:tcPr>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Lecture 3</w:t>
            </w:r>
          </w:p>
        </w:tc>
      </w:tr>
      <w:tr>
        <w:tc>
          <w:tcPr/>
          <w:p w:rsidR="00000000" w:rsidDel="00000000" w:rsidP="00000000" w:rsidRDefault="00000000" w:rsidRPr="00000000" w14:paraId="0000006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w:t>
            </w:r>
          </w:p>
        </w:tc>
        <w:tc>
          <w:tcPr/>
          <w:p w:rsidR="00000000" w:rsidDel="00000000" w:rsidP="00000000" w:rsidRDefault="00000000" w:rsidRPr="00000000" w14:paraId="0000006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p>
        </w:tc>
      </w:tr>
      <w:tr>
        <w:tc>
          <w:tcPr/>
          <w:p w:rsidR="00000000" w:rsidDel="00000000" w:rsidP="00000000" w:rsidRDefault="00000000" w:rsidRPr="00000000" w14:paraId="0000006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Recap and review on previous lecture</w:t>
            </w:r>
          </w:p>
        </w:tc>
        <w:tc>
          <w:tcPr/>
          <w:p w:rsidR="00000000" w:rsidDel="00000000" w:rsidP="00000000" w:rsidRDefault="00000000" w:rsidRPr="00000000" w14:paraId="0000006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w:t>
            </w:r>
          </w:p>
        </w:tc>
      </w:tr>
      <w:tr>
        <w:tc>
          <w:tcPr/>
          <w:p w:rsidR="00000000" w:rsidDel="00000000" w:rsidP="00000000" w:rsidRDefault="00000000" w:rsidRPr="00000000" w14:paraId="0000006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Lecture 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Topic 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Chemistry of Life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(Atoms, Elements vs compound, isotopes, Ions, Molecules, Chemical bonds: Ionic, Covalent, Hydrogen bonds)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Atoms &amp; elements; Molecules &amp; bonds; Electronegativity; Polar &amp; non-polar bonds; All with examples in Biological system especially in Human System</w:t>
            </w:r>
          </w:p>
        </w:tc>
        <w:tc>
          <w:tcPr/>
          <w:p w:rsidR="00000000" w:rsidDel="00000000" w:rsidP="00000000" w:rsidRDefault="00000000" w:rsidRPr="00000000" w14:paraId="0000006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min</w:t>
            </w:r>
          </w:p>
        </w:tc>
      </w:tr>
      <w:tr>
        <w:tc>
          <w:tcPr/>
          <w:p w:rsidR="00000000" w:rsidDel="00000000" w:rsidP="00000000" w:rsidRDefault="00000000" w:rsidRPr="00000000" w14:paraId="0000006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33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Interactive question answer session</w:t>
            </w:r>
          </w:p>
        </w:tc>
        <w:tc>
          <w:tcPr/>
          <w:p w:rsidR="00000000" w:rsidDel="00000000" w:rsidP="00000000" w:rsidRDefault="00000000" w:rsidRPr="00000000" w14:paraId="0000006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w:t>
            </w:r>
          </w:p>
        </w:tc>
      </w:tr>
      <w:tr>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90 min</w:t>
            </w:r>
          </w:p>
        </w:tc>
      </w:tr>
      <w:tr>
        <w:tc>
          <w:tcPr>
            <w:gridSpan w:val="2"/>
          </w:tcPr>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Lecture 4</w:t>
            </w:r>
          </w:p>
        </w:tc>
      </w:tr>
      <w:tr>
        <w:tc>
          <w:tcPr/>
          <w:p w:rsidR="00000000" w:rsidDel="00000000" w:rsidP="00000000" w:rsidRDefault="00000000" w:rsidRPr="00000000" w14:paraId="0000007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w:t>
            </w:r>
          </w:p>
        </w:tc>
        <w:tc>
          <w:tcPr/>
          <w:p w:rsidR="00000000" w:rsidDel="00000000" w:rsidP="00000000" w:rsidRDefault="00000000" w:rsidRPr="00000000" w14:paraId="0000007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p>
        </w:tc>
      </w:tr>
      <w:tr>
        <w:tc>
          <w:tcPr/>
          <w:p w:rsidR="00000000" w:rsidDel="00000000" w:rsidP="00000000" w:rsidRDefault="00000000" w:rsidRPr="00000000" w14:paraId="0000007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Recap and review on previous lecture</w:t>
            </w:r>
          </w:p>
        </w:tc>
        <w:tc>
          <w:tcPr/>
          <w:p w:rsidR="00000000" w:rsidDel="00000000" w:rsidP="00000000" w:rsidRDefault="00000000" w:rsidRPr="00000000" w14:paraId="00000075">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 min</w:t>
            </w:r>
          </w:p>
        </w:tc>
      </w:tr>
      <w:tr>
        <w:tc>
          <w:tcPr/>
          <w:p w:rsidR="00000000" w:rsidDel="00000000" w:rsidP="00000000" w:rsidRDefault="00000000" w:rsidRPr="00000000" w14:paraId="0000007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Lecture 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Topic 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Chemistry of Life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Water: Properties, Characteristics, Distribution inside human body; Solutions, Acids, Bases, pH, Biological Buffers; Diffusion, Osmosis, Active Transport</w:t>
            </w:r>
          </w:p>
          <w:p w:rsidR="00000000" w:rsidDel="00000000" w:rsidP="00000000" w:rsidRDefault="00000000" w:rsidRPr="00000000" w14:paraId="0000007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with examples in Biological system especially in Human System</w:t>
            </w:r>
          </w:p>
        </w:tc>
        <w:tc>
          <w:tcPr/>
          <w:p w:rsidR="00000000" w:rsidDel="00000000" w:rsidP="00000000" w:rsidRDefault="00000000" w:rsidRPr="00000000" w14:paraId="0000007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 min</w:t>
            </w:r>
          </w:p>
        </w:tc>
      </w:tr>
      <w:tr>
        <w:tc>
          <w:tcPr/>
          <w:p w:rsidR="00000000" w:rsidDel="00000000" w:rsidP="00000000" w:rsidRDefault="00000000" w:rsidRPr="00000000" w14:paraId="0000007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33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Interactive question answer session</w:t>
            </w:r>
          </w:p>
        </w:tc>
        <w:tc>
          <w:tcPr/>
          <w:p w:rsidR="00000000" w:rsidDel="00000000" w:rsidP="00000000" w:rsidRDefault="00000000" w:rsidRPr="00000000" w14:paraId="0000007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w:t>
            </w:r>
          </w:p>
        </w:tc>
      </w:tr>
      <w:tr>
        <w:tc>
          <w:tcPr/>
          <w:p w:rsidR="00000000" w:rsidDel="00000000" w:rsidP="00000000" w:rsidRDefault="00000000" w:rsidRPr="00000000" w14:paraId="0000007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Quiz 1 on Lecture 1 – 3 </w:t>
            </w:r>
          </w:p>
        </w:tc>
        <w:tc>
          <w:tcPr/>
          <w:p w:rsidR="00000000" w:rsidDel="00000000" w:rsidP="00000000" w:rsidRDefault="00000000" w:rsidRPr="00000000" w14:paraId="0000007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min</w:t>
            </w:r>
          </w:p>
        </w:tc>
      </w:tr>
      <w:tr>
        <w:tc>
          <w:tcPr/>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90 min</w:t>
            </w:r>
          </w:p>
        </w:tc>
      </w:tr>
      <w:tr>
        <w:tc>
          <w:tcPr>
            <w:gridSpan w:val="2"/>
          </w:tcPr>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Lecture 5</w:t>
            </w:r>
          </w:p>
        </w:tc>
      </w:tr>
      <w:tr>
        <w:tc>
          <w:tcPr/>
          <w:p w:rsidR="00000000" w:rsidDel="00000000" w:rsidP="00000000" w:rsidRDefault="00000000" w:rsidRPr="00000000" w14:paraId="0000008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w:t>
            </w:r>
          </w:p>
        </w:tc>
        <w:tc>
          <w:tcPr/>
          <w:p w:rsidR="00000000" w:rsidDel="00000000" w:rsidP="00000000" w:rsidRDefault="00000000" w:rsidRPr="00000000" w14:paraId="0000008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p>
        </w:tc>
      </w:tr>
      <w:tr>
        <w:tc>
          <w:tcPr/>
          <w:p w:rsidR="00000000" w:rsidDel="00000000" w:rsidP="00000000" w:rsidRDefault="00000000" w:rsidRPr="00000000" w14:paraId="0000008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Recap and review on previous lecture</w:t>
            </w:r>
          </w:p>
        </w:tc>
        <w:tc>
          <w:tcPr/>
          <w:p w:rsidR="00000000" w:rsidDel="00000000" w:rsidP="00000000" w:rsidRDefault="00000000" w:rsidRPr="00000000" w14:paraId="0000008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w:t>
            </w:r>
          </w:p>
        </w:tc>
      </w:tr>
      <w:tr>
        <w:tc>
          <w:tcPr/>
          <w:p w:rsidR="00000000" w:rsidDel="00000000" w:rsidP="00000000" w:rsidRDefault="00000000" w:rsidRPr="00000000" w14:paraId="0000008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Lecture 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Topic 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Biological Macromolecules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Carbohydrate, Lipid: Compositional and functional features; Classes; Sources in nature; Examples; Occurrence as component of organisms and nutritional.</w:t>
            </w:r>
          </w:p>
        </w:tc>
        <w:tc>
          <w:tcPr/>
          <w:p w:rsidR="00000000" w:rsidDel="00000000" w:rsidP="00000000" w:rsidRDefault="00000000" w:rsidRPr="00000000" w14:paraId="0000008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min</w:t>
            </w:r>
          </w:p>
        </w:tc>
      </w:tr>
      <w:tr>
        <w:tc>
          <w:tcPr/>
          <w:p w:rsidR="00000000" w:rsidDel="00000000" w:rsidP="00000000" w:rsidRDefault="00000000" w:rsidRPr="00000000" w14:paraId="0000008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33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Interactive question answer session</w:t>
            </w:r>
          </w:p>
        </w:tc>
        <w:tc>
          <w:tcPr/>
          <w:p w:rsidR="00000000" w:rsidDel="00000000" w:rsidP="00000000" w:rsidRDefault="00000000" w:rsidRPr="00000000" w14:paraId="0000008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w:t>
            </w:r>
          </w:p>
        </w:tc>
      </w:tr>
      <w:tr>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90 min</w:t>
            </w:r>
          </w:p>
        </w:tc>
      </w:tr>
      <w:tr>
        <w:tc>
          <w:tcPr>
            <w:gridSpan w:val="2"/>
          </w:tcPr>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Lecture 6</w:t>
            </w:r>
          </w:p>
        </w:tc>
      </w:tr>
      <w:tr>
        <w:tc>
          <w:tcPr/>
          <w:p w:rsidR="00000000" w:rsidDel="00000000" w:rsidP="00000000" w:rsidRDefault="00000000" w:rsidRPr="00000000" w14:paraId="0000008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w:t>
            </w:r>
          </w:p>
        </w:tc>
        <w:tc>
          <w:tcPr/>
          <w:p w:rsidR="00000000" w:rsidDel="00000000" w:rsidP="00000000" w:rsidRDefault="00000000" w:rsidRPr="00000000" w14:paraId="0000008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p>
        </w:tc>
      </w:tr>
      <w:tr>
        <w:tc>
          <w:tcPr/>
          <w:p w:rsidR="00000000" w:rsidDel="00000000" w:rsidP="00000000" w:rsidRDefault="00000000" w:rsidRPr="00000000" w14:paraId="0000008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Recap and review on previous lecture</w:t>
            </w:r>
          </w:p>
        </w:tc>
        <w:tc>
          <w:tcPr/>
          <w:p w:rsidR="00000000" w:rsidDel="00000000" w:rsidP="00000000" w:rsidRDefault="00000000" w:rsidRPr="00000000" w14:paraId="0000009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w:t>
            </w:r>
          </w:p>
        </w:tc>
      </w:tr>
      <w:tr>
        <w:tc>
          <w:tcPr/>
          <w:p w:rsidR="00000000" w:rsidDel="00000000" w:rsidP="00000000" w:rsidRDefault="00000000" w:rsidRPr="00000000" w14:paraId="0000009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Lecture 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Topic 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Biological Macromolecules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Protein and Nucleic acids: Compositional and functional features; Classes; Sources in nature; Examples; Occurrence as component of organisms; DNA: genetic information of Life; Differences between DNA and RNA.</w:t>
            </w:r>
          </w:p>
        </w:tc>
        <w:tc>
          <w:tcPr/>
          <w:p w:rsidR="00000000" w:rsidDel="00000000" w:rsidP="00000000" w:rsidRDefault="00000000" w:rsidRPr="00000000" w14:paraId="0000009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min</w:t>
            </w:r>
          </w:p>
        </w:tc>
      </w:tr>
      <w:tr>
        <w:tc>
          <w:tcPr/>
          <w:p w:rsidR="00000000" w:rsidDel="00000000" w:rsidP="00000000" w:rsidRDefault="00000000" w:rsidRPr="00000000" w14:paraId="0000009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33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Interactive question answer session</w:t>
            </w:r>
          </w:p>
        </w:tc>
        <w:tc>
          <w:tcPr/>
          <w:p w:rsidR="00000000" w:rsidDel="00000000" w:rsidP="00000000" w:rsidRDefault="00000000" w:rsidRPr="00000000" w14:paraId="0000009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w:t>
            </w:r>
          </w:p>
        </w:tc>
      </w:tr>
      <w:tr>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90 min</w:t>
            </w:r>
          </w:p>
        </w:tc>
      </w:tr>
      <w:tr>
        <w:tc>
          <w:tcPr/>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Lecture 7</w:t>
            </w:r>
            <w:r w:rsidDel="00000000" w:rsidR="00000000" w:rsidRPr="00000000">
              <w:rPr>
                <w:rtl w:val="0"/>
              </w:rPr>
            </w:r>
          </w:p>
        </w:tc>
        <w:tc>
          <w:tcPr/>
          <w:p w:rsidR="00000000" w:rsidDel="00000000" w:rsidP="00000000" w:rsidRDefault="00000000" w:rsidRPr="00000000" w14:paraId="00000098">
            <w:pPr>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9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w:t>
            </w:r>
          </w:p>
        </w:tc>
        <w:tc>
          <w:tcPr/>
          <w:p w:rsidR="00000000" w:rsidDel="00000000" w:rsidP="00000000" w:rsidRDefault="00000000" w:rsidRPr="00000000" w14:paraId="0000009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p>
        </w:tc>
      </w:tr>
      <w:tr>
        <w:tc>
          <w:tcPr/>
          <w:p w:rsidR="00000000" w:rsidDel="00000000" w:rsidP="00000000" w:rsidRDefault="00000000" w:rsidRPr="00000000" w14:paraId="0000009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Recap and review on previous lecture</w:t>
            </w:r>
          </w:p>
        </w:tc>
        <w:tc>
          <w:tcPr/>
          <w:p w:rsidR="00000000" w:rsidDel="00000000" w:rsidP="00000000" w:rsidRDefault="00000000" w:rsidRPr="00000000" w14:paraId="0000009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w:t>
            </w:r>
          </w:p>
        </w:tc>
      </w:tr>
      <w:tr>
        <w:tc>
          <w:tcPr/>
          <w:p w:rsidR="00000000" w:rsidDel="00000000" w:rsidP="00000000" w:rsidRDefault="00000000" w:rsidRPr="00000000" w14:paraId="0000009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Lecture 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Topic 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Central Dogma of Molecular Biology: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 Genome: Definition; Nuclear and Mitochondrial genome; Flow of Genetic Information: Sketch the pathway of protein synthesis by mentioning process involved; Transcription, Translation: Definition; where those occurs (in which organelle).</w:t>
            </w:r>
          </w:p>
        </w:tc>
        <w:tc>
          <w:tcPr/>
          <w:p w:rsidR="00000000" w:rsidDel="00000000" w:rsidP="00000000" w:rsidRDefault="00000000" w:rsidRPr="00000000" w14:paraId="0000009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 min</w:t>
            </w:r>
          </w:p>
        </w:tc>
      </w:tr>
      <w:tr>
        <w:tc>
          <w:tcPr/>
          <w:p w:rsidR="00000000" w:rsidDel="00000000" w:rsidP="00000000" w:rsidRDefault="00000000" w:rsidRPr="00000000" w14:paraId="0000009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33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Interactive question answer session</w:t>
            </w:r>
          </w:p>
        </w:tc>
        <w:tc>
          <w:tcPr/>
          <w:p w:rsidR="00000000" w:rsidDel="00000000" w:rsidP="00000000" w:rsidRDefault="00000000" w:rsidRPr="00000000" w14:paraId="000000A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w:t>
            </w:r>
          </w:p>
        </w:tc>
      </w:tr>
      <w:tr>
        <w:tc>
          <w:tcPr/>
          <w:p w:rsidR="00000000" w:rsidDel="00000000" w:rsidP="00000000" w:rsidRDefault="00000000" w:rsidRPr="00000000" w14:paraId="000000A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33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Quiz 2 on Lecture 4 – 6</w:t>
            </w:r>
            <w:r w:rsidDel="00000000" w:rsidR="00000000" w:rsidRPr="00000000">
              <w:rPr>
                <w:rtl w:val="0"/>
              </w:rPr>
            </w:r>
          </w:p>
        </w:tc>
        <w:tc>
          <w:tcPr/>
          <w:p w:rsidR="00000000" w:rsidDel="00000000" w:rsidP="00000000" w:rsidRDefault="00000000" w:rsidRPr="00000000" w14:paraId="000000A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min</w:t>
            </w:r>
          </w:p>
        </w:tc>
      </w:tr>
      <w:tr>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90 min</w:t>
            </w:r>
          </w:p>
        </w:tc>
      </w:tr>
    </w:tbl>
    <w:p w:rsidR="00000000" w:rsidDel="00000000" w:rsidP="00000000" w:rsidRDefault="00000000" w:rsidRPr="00000000" w14:paraId="000000A5">
      <w:pPr>
        <w:rPr/>
      </w:pPr>
      <w:r w:rsidDel="00000000" w:rsidR="00000000" w:rsidRPr="00000000">
        <w:br w:type="page"/>
      </w:r>
      <w:r w:rsidDel="00000000" w:rsidR="00000000" w:rsidRPr="00000000">
        <w:rPr>
          <w:rtl w:val="0"/>
        </w:rPr>
      </w:r>
    </w:p>
    <w:tbl>
      <w:tblPr>
        <w:tblStyle w:val="Table6"/>
        <w:tblW w:w="92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66"/>
        <w:gridCol w:w="1779"/>
        <w:tblGridChange w:id="0">
          <w:tblGrid>
            <w:gridCol w:w="7466"/>
            <w:gridCol w:w="1779"/>
          </w:tblGrid>
        </w:tblGridChange>
      </w:tblGrid>
      <w:tr>
        <w:tc>
          <w:tcPr/>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Lecture 8</w:t>
            </w:r>
            <w:r w:rsidDel="00000000" w:rsidR="00000000" w:rsidRPr="00000000">
              <w:rPr>
                <w:rtl w:val="0"/>
              </w:rPr>
            </w:r>
          </w:p>
        </w:tc>
        <w:tc>
          <w:tcPr/>
          <w:p w:rsidR="00000000" w:rsidDel="00000000" w:rsidP="00000000" w:rsidRDefault="00000000" w:rsidRPr="00000000" w14:paraId="000000A7">
            <w:pPr>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A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w:t>
            </w:r>
          </w:p>
        </w:tc>
        <w:tc>
          <w:tcPr/>
          <w:p w:rsidR="00000000" w:rsidDel="00000000" w:rsidP="00000000" w:rsidRDefault="00000000" w:rsidRPr="00000000" w14:paraId="000000A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p>
        </w:tc>
      </w:tr>
      <w:tr>
        <w:tc>
          <w:tcPr/>
          <w:p w:rsidR="00000000" w:rsidDel="00000000" w:rsidP="00000000" w:rsidRDefault="00000000" w:rsidRPr="00000000" w14:paraId="000000A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Recap and review on previous lecture</w:t>
            </w:r>
          </w:p>
        </w:tc>
        <w:tc>
          <w:tcPr/>
          <w:p w:rsidR="00000000" w:rsidDel="00000000" w:rsidP="00000000" w:rsidRDefault="00000000" w:rsidRPr="00000000" w14:paraId="000000A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w:t>
            </w:r>
          </w:p>
        </w:tc>
      </w:tr>
      <w:tr>
        <w:tc>
          <w:tcPr/>
          <w:p w:rsidR="00000000" w:rsidDel="00000000" w:rsidP="00000000" w:rsidRDefault="00000000" w:rsidRPr="00000000" w14:paraId="000000A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Lecture 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Topic 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Cell structure and function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Definition, Theory; Types of cells; Prokaryote, Eukaryote with examples; Common cell features of both Prokaryote and Eukaryotes: Cell Membrane, Genetic Material, Cytoplasm; Characteristic structural features of Prokaryotes; Characteristic structural features of Eukaryotes; Name of one Bacteria Escherichia coli. Structural organization of bacteria showing major organelles; Structural organization of animal cell showing major organelles; Structural organization of plant cell showing major organelles; Differences between prokaryotes and eukaryotes</w:t>
            </w:r>
          </w:p>
        </w:tc>
        <w:tc>
          <w:tcPr/>
          <w:p w:rsidR="00000000" w:rsidDel="00000000" w:rsidP="00000000" w:rsidRDefault="00000000" w:rsidRPr="00000000" w14:paraId="000000A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min</w:t>
            </w:r>
          </w:p>
        </w:tc>
      </w:tr>
      <w:tr>
        <w:tc>
          <w:tcPr/>
          <w:p w:rsidR="00000000" w:rsidDel="00000000" w:rsidP="00000000" w:rsidRDefault="00000000" w:rsidRPr="00000000" w14:paraId="000000A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33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Interactive question answer session</w:t>
            </w:r>
          </w:p>
        </w:tc>
        <w:tc>
          <w:tcPr/>
          <w:p w:rsidR="00000000" w:rsidDel="00000000" w:rsidP="00000000" w:rsidRDefault="00000000" w:rsidRPr="00000000" w14:paraId="000000A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w:t>
            </w:r>
          </w:p>
        </w:tc>
      </w:tr>
      <w:tr>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90 min</w:t>
            </w:r>
          </w:p>
        </w:tc>
      </w:tr>
      <w:tr>
        <w:tc>
          <w:tcPr/>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Lecture 9</w:t>
            </w:r>
            <w:r w:rsidDel="00000000" w:rsidR="00000000" w:rsidRPr="00000000">
              <w:rPr>
                <w:rtl w:val="0"/>
              </w:rPr>
            </w:r>
          </w:p>
        </w:tc>
        <w:tc>
          <w:tcPr/>
          <w:p w:rsidR="00000000" w:rsidDel="00000000" w:rsidP="00000000" w:rsidRDefault="00000000" w:rsidRPr="00000000" w14:paraId="000000B3">
            <w:pPr>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B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w:t>
            </w:r>
          </w:p>
        </w:tc>
        <w:tc>
          <w:tcPr/>
          <w:p w:rsidR="00000000" w:rsidDel="00000000" w:rsidP="00000000" w:rsidRDefault="00000000" w:rsidRPr="00000000" w14:paraId="000000B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p>
        </w:tc>
      </w:tr>
      <w:tr>
        <w:tc>
          <w:tcPr/>
          <w:p w:rsidR="00000000" w:rsidDel="00000000" w:rsidP="00000000" w:rsidRDefault="00000000" w:rsidRPr="00000000" w14:paraId="000000B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Recap and review on previous lecture</w:t>
            </w:r>
          </w:p>
        </w:tc>
        <w:tc>
          <w:tcPr/>
          <w:p w:rsidR="00000000" w:rsidDel="00000000" w:rsidP="00000000" w:rsidRDefault="00000000" w:rsidRPr="00000000" w14:paraId="000000B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w:t>
            </w:r>
          </w:p>
        </w:tc>
      </w:tr>
      <w:tr>
        <w:tc>
          <w:tcPr/>
          <w:p w:rsidR="00000000" w:rsidDel="00000000" w:rsidP="00000000" w:rsidRDefault="00000000" w:rsidRPr="00000000" w14:paraId="000000B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Lecture 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Topic 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Cell structure and function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Organelles found in Eukaryotes: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Structure and Functions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Cell membrane, Nucleus, Mitochondria, Chloroplasts, Ribosomes, Endoplasmic Reticulum, Golgi apparatus, Lysosomes, Peroxisomes. Difference between Plant and Animal cell structure.</w:t>
            </w:r>
          </w:p>
        </w:tc>
        <w:tc>
          <w:tcPr/>
          <w:p w:rsidR="00000000" w:rsidDel="00000000" w:rsidP="00000000" w:rsidRDefault="00000000" w:rsidRPr="00000000" w14:paraId="000000B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min</w:t>
            </w:r>
          </w:p>
        </w:tc>
      </w:tr>
      <w:tr>
        <w:tc>
          <w:tcPr/>
          <w:p w:rsidR="00000000" w:rsidDel="00000000" w:rsidP="00000000" w:rsidRDefault="00000000" w:rsidRPr="00000000" w14:paraId="000000B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33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Interactive question answer session</w:t>
            </w:r>
          </w:p>
        </w:tc>
        <w:tc>
          <w:tcPr/>
          <w:p w:rsidR="00000000" w:rsidDel="00000000" w:rsidP="00000000" w:rsidRDefault="00000000" w:rsidRPr="00000000" w14:paraId="000000B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w:t>
            </w:r>
          </w:p>
        </w:tc>
      </w:tr>
      <w:tr>
        <w:tc>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90 min</w:t>
            </w:r>
          </w:p>
        </w:tc>
      </w:tr>
      <w:tr>
        <w:tc>
          <w:tcPr/>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Lecture 10</w:t>
            </w:r>
            <w:r w:rsidDel="00000000" w:rsidR="00000000" w:rsidRPr="00000000">
              <w:rPr>
                <w:rtl w:val="0"/>
              </w:rPr>
            </w:r>
          </w:p>
        </w:tc>
        <w:tc>
          <w:tcPr/>
          <w:p w:rsidR="00000000" w:rsidDel="00000000" w:rsidP="00000000" w:rsidRDefault="00000000" w:rsidRPr="00000000" w14:paraId="000000BF">
            <w:pPr>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C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w:t>
            </w:r>
          </w:p>
        </w:tc>
        <w:tc>
          <w:tcPr/>
          <w:p w:rsidR="00000000" w:rsidDel="00000000" w:rsidP="00000000" w:rsidRDefault="00000000" w:rsidRPr="00000000" w14:paraId="000000C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p>
        </w:tc>
      </w:tr>
      <w:tr>
        <w:tc>
          <w:tcPr/>
          <w:p w:rsidR="00000000" w:rsidDel="00000000" w:rsidP="00000000" w:rsidRDefault="00000000" w:rsidRPr="00000000" w14:paraId="000000C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Recap and review on previous lecture</w:t>
            </w:r>
          </w:p>
        </w:tc>
        <w:tc>
          <w:tcPr/>
          <w:p w:rsidR="00000000" w:rsidDel="00000000" w:rsidP="00000000" w:rsidRDefault="00000000" w:rsidRPr="00000000" w14:paraId="000000C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26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w:t>
            </w:r>
          </w:p>
        </w:tc>
      </w:tr>
      <w:tr>
        <w:tc>
          <w:tcPr/>
          <w:p w:rsidR="00000000" w:rsidDel="00000000" w:rsidP="00000000" w:rsidRDefault="00000000" w:rsidRPr="00000000" w14:paraId="000000C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Lecture 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Topic 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Cellular Reproduction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Cell cycle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Definition, Name of Different phases of cell cycle, What happens in each phase; Cell reproduction: Definition, Types of cellular production; Asexual reproduction: Definition, Names of asexual production in animal, plant and bacteria  with examples</w:t>
            </w:r>
          </w:p>
          <w:p w:rsidR="00000000" w:rsidDel="00000000" w:rsidP="00000000" w:rsidRDefault="00000000" w:rsidRPr="00000000" w14:paraId="000000C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Cell Division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Definition, Types of cell division; Mitosis: Characteristic features of mitosis, Overview of mitosis, Instances of Mitosis; Meiosis: Characteristic features of Meiosis, Overview of Meiosis, Instances of Meiosis; Number of Chromosomes in Human, Autosomes, Sex Chromosome; Somatic cell or Body cells, Sex cells or Gamets; Name of Organs that produces Gamets in Human and Plants; Zygote; Definition; Difference between mitosis and meiosis.  </w:t>
            </w:r>
          </w:p>
        </w:tc>
        <w:tc>
          <w:tcPr/>
          <w:p w:rsidR="00000000" w:rsidDel="00000000" w:rsidP="00000000" w:rsidRDefault="00000000" w:rsidRPr="00000000" w14:paraId="000000C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 min</w:t>
            </w:r>
          </w:p>
        </w:tc>
      </w:tr>
      <w:tr>
        <w:tc>
          <w:tcPr/>
          <w:p w:rsidR="00000000" w:rsidDel="00000000" w:rsidP="00000000" w:rsidRDefault="00000000" w:rsidRPr="00000000" w14:paraId="000000C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33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Interactive question answer session</w:t>
            </w:r>
          </w:p>
        </w:tc>
        <w:tc>
          <w:tcPr/>
          <w:p w:rsidR="00000000" w:rsidDel="00000000" w:rsidP="00000000" w:rsidRDefault="00000000" w:rsidRPr="00000000" w14:paraId="000000C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w:t>
            </w:r>
          </w:p>
        </w:tc>
      </w:tr>
      <w:tr>
        <w:tc>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A">
            <w:pPr>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90 min</w:t>
            </w:r>
          </w:p>
        </w:tc>
      </w:tr>
      <w:tr>
        <w:tc>
          <w:tcPr/>
          <w:p w:rsidR="00000000" w:rsidDel="00000000" w:rsidP="00000000" w:rsidRDefault="00000000" w:rsidRPr="00000000" w14:paraId="000000C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Lecture 11</w:t>
            </w:r>
          </w:p>
        </w:tc>
        <w:tc>
          <w:tcPr/>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C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w:t>
            </w:r>
          </w:p>
        </w:tc>
        <w:tc>
          <w:tcPr/>
          <w:p w:rsidR="00000000" w:rsidDel="00000000" w:rsidP="00000000" w:rsidRDefault="00000000" w:rsidRPr="00000000" w14:paraId="000000D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p>
        </w:tc>
      </w:tr>
      <w:tr>
        <w:tc>
          <w:tcPr/>
          <w:p w:rsidR="00000000" w:rsidDel="00000000" w:rsidP="00000000" w:rsidRDefault="00000000" w:rsidRPr="00000000" w14:paraId="000000D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Class on Mid Term Syllabus</w:t>
            </w:r>
          </w:p>
        </w:tc>
        <w:tc>
          <w:tcPr/>
          <w:p w:rsidR="00000000" w:rsidDel="00000000" w:rsidP="00000000" w:rsidRDefault="00000000" w:rsidRPr="00000000" w14:paraId="000000D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 min</w:t>
            </w:r>
          </w:p>
        </w:tc>
      </w:tr>
      <w:tr>
        <w:tc>
          <w:tcPr/>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Lecture 12</w:t>
            </w:r>
            <w:r w:rsidDel="00000000" w:rsidR="00000000" w:rsidRPr="00000000">
              <w:rPr>
                <w:rtl w:val="0"/>
              </w:rPr>
            </w:r>
          </w:p>
        </w:tc>
        <w:tc>
          <w:tcPr/>
          <w:p w:rsidR="00000000" w:rsidDel="00000000" w:rsidP="00000000" w:rsidRDefault="00000000" w:rsidRPr="00000000" w14:paraId="000000D4">
            <w:pPr>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D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w:t>
            </w:r>
          </w:p>
        </w:tc>
        <w:tc>
          <w:tcPr/>
          <w:p w:rsidR="00000000" w:rsidDel="00000000" w:rsidP="00000000" w:rsidRDefault="00000000" w:rsidRPr="00000000" w14:paraId="000000D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p>
        </w:tc>
      </w:tr>
      <w:tr>
        <w:tc>
          <w:tcPr/>
          <w:p w:rsidR="00000000" w:rsidDel="00000000" w:rsidP="00000000" w:rsidRDefault="00000000" w:rsidRPr="00000000" w14:paraId="000000D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Mid Term Exam   Lecture 4 – 10 </w:t>
            </w:r>
          </w:p>
        </w:tc>
        <w:tc>
          <w:tcPr/>
          <w:p w:rsidR="00000000" w:rsidDel="00000000" w:rsidP="00000000" w:rsidRDefault="00000000" w:rsidRPr="00000000" w14:paraId="000000D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 min</w:t>
            </w:r>
          </w:p>
        </w:tc>
      </w:tr>
    </w:tbl>
    <w:p w:rsidR="00000000" w:rsidDel="00000000" w:rsidP="00000000" w:rsidRDefault="00000000" w:rsidRPr="00000000" w14:paraId="000000D9">
      <w:pPr>
        <w:rPr/>
      </w:pPr>
      <w:r w:rsidDel="00000000" w:rsidR="00000000" w:rsidRPr="00000000">
        <w:br w:type="page"/>
      </w:r>
      <w:r w:rsidDel="00000000" w:rsidR="00000000" w:rsidRPr="00000000">
        <w:rPr>
          <w:rtl w:val="0"/>
        </w:rPr>
      </w:r>
    </w:p>
    <w:tbl>
      <w:tblPr>
        <w:tblStyle w:val="Table7"/>
        <w:tblW w:w="92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66"/>
        <w:gridCol w:w="1779"/>
        <w:tblGridChange w:id="0">
          <w:tblGrid>
            <w:gridCol w:w="7466"/>
            <w:gridCol w:w="1779"/>
          </w:tblGrid>
        </w:tblGridChange>
      </w:tblGrid>
      <w:tr>
        <w:tc>
          <w:tcPr/>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Lecture 13</w:t>
            </w:r>
            <w:r w:rsidDel="00000000" w:rsidR="00000000" w:rsidRPr="00000000">
              <w:rPr>
                <w:rtl w:val="0"/>
              </w:rPr>
            </w:r>
          </w:p>
        </w:tc>
        <w:tc>
          <w:tcPr/>
          <w:p w:rsidR="00000000" w:rsidDel="00000000" w:rsidP="00000000" w:rsidRDefault="00000000" w:rsidRPr="00000000" w14:paraId="000000DB">
            <w:pPr>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D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w:t>
            </w:r>
          </w:p>
        </w:tc>
        <w:tc>
          <w:tcPr/>
          <w:p w:rsidR="00000000" w:rsidDel="00000000" w:rsidP="00000000" w:rsidRDefault="00000000" w:rsidRPr="00000000" w14:paraId="000000D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p>
        </w:tc>
      </w:tr>
      <w:tr>
        <w:tc>
          <w:tcPr/>
          <w:p w:rsidR="00000000" w:rsidDel="00000000" w:rsidP="00000000" w:rsidRDefault="00000000" w:rsidRPr="00000000" w14:paraId="000000D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Recap and review on previous lecture</w:t>
            </w:r>
          </w:p>
        </w:tc>
        <w:tc>
          <w:tcPr/>
          <w:p w:rsidR="00000000" w:rsidDel="00000000" w:rsidP="00000000" w:rsidRDefault="00000000" w:rsidRPr="00000000" w14:paraId="000000D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w:t>
            </w:r>
          </w:p>
        </w:tc>
      </w:tr>
      <w:tr>
        <w:tc>
          <w:tcPr/>
          <w:p w:rsidR="00000000" w:rsidDel="00000000" w:rsidP="00000000" w:rsidRDefault="00000000" w:rsidRPr="00000000" w14:paraId="000000E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Lecture 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Topic 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Energy of Life: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Metabolism: Definition, Types of metabolism with examples, specific functions of metabolism; Aerobic and Anaerobic respiration with examples; Circumstances of anaerobic  respiration with examples; Enzymes: Definition, Characteristics of enzymes; Cellular respiration: types of cellular respiration; Equation of aerobic respiration, Where it occurs; Equation of anaerobic respiration by bacteria, What is it    called; Equation of anaerobic respiration by Yeast; Instances anaerobic respiration occurs in animals including human, Equation for that; Photosynthesis: Respiration by Plant, Definition, Complete Equation, Role of Chloroplast.</w:t>
            </w:r>
            <w:r w:rsidDel="00000000" w:rsidR="00000000" w:rsidRPr="00000000">
              <w:rPr>
                <w:rtl w:val="0"/>
              </w:rPr>
            </w:r>
          </w:p>
        </w:tc>
        <w:tc>
          <w:tcPr/>
          <w:p w:rsidR="00000000" w:rsidDel="00000000" w:rsidP="00000000" w:rsidRDefault="00000000" w:rsidRPr="00000000" w14:paraId="000000E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 min</w:t>
            </w:r>
          </w:p>
        </w:tc>
      </w:tr>
      <w:tr>
        <w:tc>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90 min</w:t>
            </w:r>
          </w:p>
        </w:tc>
      </w:tr>
      <w:tr>
        <w:tc>
          <w:tcPr/>
          <w:p w:rsidR="00000000" w:rsidDel="00000000" w:rsidP="00000000" w:rsidRDefault="00000000" w:rsidRPr="00000000" w14:paraId="000000E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Lecture 14</w:t>
            </w:r>
            <w:r w:rsidDel="00000000" w:rsidR="00000000" w:rsidRPr="00000000">
              <w:rPr>
                <w:rtl w:val="0"/>
              </w:rPr>
            </w:r>
          </w:p>
        </w:tc>
        <w:tc>
          <w:tcPr/>
          <w:p w:rsidR="00000000" w:rsidDel="00000000" w:rsidP="00000000" w:rsidRDefault="00000000" w:rsidRPr="00000000" w14:paraId="000000E5">
            <w:pPr>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E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w:t>
            </w:r>
          </w:p>
        </w:tc>
        <w:tc>
          <w:tcPr/>
          <w:p w:rsidR="00000000" w:rsidDel="00000000" w:rsidP="00000000" w:rsidRDefault="00000000" w:rsidRPr="00000000" w14:paraId="000000E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p>
        </w:tc>
      </w:tr>
      <w:tr>
        <w:tc>
          <w:tcPr/>
          <w:p w:rsidR="00000000" w:rsidDel="00000000" w:rsidP="00000000" w:rsidRDefault="00000000" w:rsidRPr="00000000" w14:paraId="000000E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Recap and review on previous lecture</w:t>
            </w:r>
          </w:p>
        </w:tc>
        <w:tc>
          <w:tcPr/>
          <w:p w:rsidR="00000000" w:rsidDel="00000000" w:rsidP="00000000" w:rsidRDefault="00000000" w:rsidRPr="00000000" w14:paraId="000000E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w:t>
            </w:r>
          </w:p>
        </w:tc>
      </w:tr>
      <w:tr>
        <w:tc>
          <w:tcPr/>
          <w:p w:rsidR="00000000" w:rsidDel="00000000" w:rsidP="00000000" w:rsidRDefault="00000000" w:rsidRPr="00000000" w14:paraId="000000E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Lecture 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Topic 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Human Physiology: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Homeostasis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Definition; Name organs involved in homeostasis; Basic mechanism by which homeostasis is maintained-Feedback mechanism; Role of thermoregulatory centre (TRC); Name of regions of hypothalamus of brain responsible for the maintenance of different homeostatic, autonomic functions; Core body temperature: how it can vary  normal ways; how temperature variation is retained to normal: regulation steps; What happens when we get too hot; What happens when we get too cold</w:t>
            </w:r>
          </w:p>
        </w:tc>
        <w:tc>
          <w:tcPr/>
          <w:p w:rsidR="00000000" w:rsidDel="00000000" w:rsidP="00000000" w:rsidRDefault="00000000" w:rsidRPr="00000000" w14:paraId="000000E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min</w:t>
            </w:r>
          </w:p>
        </w:tc>
      </w:tr>
      <w:tr>
        <w:tc>
          <w:tcPr/>
          <w:p w:rsidR="00000000" w:rsidDel="00000000" w:rsidP="00000000" w:rsidRDefault="00000000" w:rsidRPr="00000000" w14:paraId="000000E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33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Interactive question answer session</w:t>
            </w:r>
          </w:p>
        </w:tc>
        <w:tc>
          <w:tcPr/>
          <w:p w:rsidR="00000000" w:rsidDel="00000000" w:rsidP="00000000" w:rsidRDefault="00000000" w:rsidRPr="00000000" w14:paraId="000000E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w:t>
            </w:r>
          </w:p>
        </w:tc>
      </w:tr>
      <w:tr>
        <w:tc>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F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90 min</w:t>
            </w:r>
          </w:p>
        </w:tc>
      </w:tr>
      <w:tr>
        <w:tc>
          <w:tcPr/>
          <w:p w:rsidR="00000000" w:rsidDel="00000000" w:rsidP="00000000" w:rsidRDefault="00000000" w:rsidRPr="00000000" w14:paraId="000000F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Lecture 15</w:t>
            </w:r>
            <w:r w:rsidDel="00000000" w:rsidR="00000000" w:rsidRPr="00000000">
              <w:rPr>
                <w:rtl w:val="0"/>
              </w:rPr>
            </w:r>
          </w:p>
        </w:tc>
        <w:tc>
          <w:tcPr/>
          <w:p w:rsidR="00000000" w:rsidDel="00000000" w:rsidP="00000000" w:rsidRDefault="00000000" w:rsidRPr="00000000" w14:paraId="000000F2">
            <w:pPr>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F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Recap and review on previous lecture</w:t>
            </w:r>
          </w:p>
        </w:tc>
        <w:tc>
          <w:tcPr/>
          <w:p w:rsidR="00000000" w:rsidDel="00000000" w:rsidP="00000000" w:rsidRDefault="00000000" w:rsidRPr="00000000" w14:paraId="000000F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w:t>
            </w:r>
          </w:p>
        </w:tc>
      </w:tr>
      <w:tr>
        <w:tc>
          <w:tcPr/>
          <w:p w:rsidR="00000000" w:rsidDel="00000000" w:rsidP="00000000" w:rsidRDefault="00000000" w:rsidRPr="00000000" w14:paraId="000000F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Lecture 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Topic 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Human Physiology: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Homeostasis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Responding organ: Skin; Name three primary layers of skin; Functions of skin; Condition when variation of normal core body temperature cannot be corrected: Fever and hyperthermia. </w:t>
            </w:r>
          </w:p>
          <w:p w:rsidR="00000000" w:rsidDel="00000000" w:rsidP="00000000" w:rsidRDefault="00000000" w:rsidRPr="00000000" w14:paraId="000000F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Circulatory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Definition; Components; How it works; </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Blood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Definition; Function; Composition; Functions of blood cells and fluid part; Blood cells count how related with functional disorders or diagnosis; knowing Blood groups</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Blood Vessels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Definition; Types; Difference between Artery and Veins. </w:t>
            </w:r>
          </w:p>
        </w:tc>
        <w:tc>
          <w:tcPr/>
          <w:p w:rsidR="00000000" w:rsidDel="00000000" w:rsidP="00000000" w:rsidRDefault="00000000" w:rsidRPr="00000000" w14:paraId="000000F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 min</w:t>
            </w:r>
          </w:p>
        </w:tc>
      </w:tr>
      <w:tr>
        <w:tc>
          <w:tcPr/>
          <w:p w:rsidR="00000000" w:rsidDel="00000000" w:rsidP="00000000" w:rsidRDefault="00000000" w:rsidRPr="00000000" w14:paraId="000000F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Mandatory Quiz 3  Lectures 13,14</w:t>
            </w:r>
          </w:p>
        </w:tc>
        <w:tc>
          <w:tcPr/>
          <w:p w:rsidR="00000000" w:rsidDel="00000000" w:rsidP="00000000" w:rsidRDefault="00000000" w:rsidRPr="00000000" w14:paraId="000000F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min</w:t>
            </w:r>
          </w:p>
        </w:tc>
      </w:tr>
      <w:tr>
        <w:tc>
          <w:tcPr/>
          <w:p w:rsidR="00000000" w:rsidDel="00000000" w:rsidP="00000000" w:rsidRDefault="00000000" w:rsidRPr="00000000" w14:paraId="000000F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33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Interactive question answer session</w:t>
            </w:r>
          </w:p>
        </w:tc>
        <w:tc>
          <w:tcPr/>
          <w:p w:rsidR="00000000" w:rsidDel="00000000" w:rsidP="00000000" w:rsidRDefault="00000000" w:rsidRPr="00000000" w14:paraId="000000F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w:t>
            </w:r>
          </w:p>
        </w:tc>
      </w:tr>
      <w:tr>
        <w:tc>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0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90 min</w:t>
            </w:r>
          </w:p>
        </w:tc>
      </w:tr>
    </w:tbl>
    <w:p w:rsidR="00000000" w:rsidDel="00000000" w:rsidP="00000000" w:rsidRDefault="00000000" w:rsidRPr="00000000" w14:paraId="00000101">
      <w:pPr>
        <w:rPr/>
      </w:pPr>
      <w:r w:rsidDel="00000000" w:rsidR="00000000" w:rsidRPr="00000000">
        <w:br w:type="page"/>
      </w:r>
      <w:r w:rsidDel="00000000" w:rsidR="00000000" w:rsidRPr="00000000">
        <w:rPr>
          <w:rtl w:val="0"/>
        </w:rPr>
      </w:r>
    </w:p>
    <w:tbl>
      <w:tblPr>
        <w:tblStyle w:val="Table8"/>
        <w:tblW w:w="92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66"/>
        <w:gridCol w:w="1779"/>
        <w:tblGridChange w:id="0">
          <w:tblGrid>
            <w:gridCol w:w="7466"/>
            <w:gridCol w:w="1779"/>
          </w:tblGrid>
        </w:tblGridChange>
      </w:tblGrid>
      <w:tr>
        <w:tc>
          <w:tcPr/>
          <w:p w:rsidR="00000000" w:rsidDel="00000000" w:rsidP="00000000" w:rsidRDefault="00000000" w:rsidRPr="00000000" w14:paraId="000001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Lecture 16</w:t>
            </w:r>
            <w:r w:rsidDel="00000000" w:rsidR="00000000" w:rsidRPr="00000000">
              <w:rPr>
                <w:rtl w:val="0"/>
              </w:rPr>
            </w:r>
          </w:p>
        </w:tc>
        <w:tc>
          <w:tcPr/>
          <w:p w:rsidR="00000000" w:rsidDel="00000000" w:rsidP="00000000" w:rsidRDefault="00000000" w:rsidRPr="00000000" w14:paraId="00000103">
            <w:pPr>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1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w:t>
            </w:r>
          </w:p>
        </w:tc>
        <w:tc>
          <w:tcPr/>
          <w:p w:rsidR="00000000" w:rsidDel="00000000" w:rsidP="00000000" w:rsidRDefault="00000000" w:rsidRPr="00000000" w14:paraId="000001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p>
        </w:tc>
      </w:tr>
      <w:tr>
        <w:tc>
          <w:tcPr/>
          <w:p w:rsidR="00000000" w:rsidDel="00000000" w:rsidP="00000000" w:rsidRDefault="00000000" w:rsidRPr="00000000" w14:paraId="0000010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Recap and review on previous lecture</w:t>
            </w:r>
          </w:p>
        </w:tc>
        <w:tc>
          <w:tcPr/>
          <w:p w:rsidR="00000000" w:rsidDel="00000000" w:rsidP="00000000" w:rsidRDefault="00000000" w:rsidRPr="00000000" w14:paraId="000001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w:t>
            </w:r>
          </w:p>
        </w:tc>
      </w:tr>
      <w:tr>
        <w:tc>
          <w:tcPr/>
          <w:p w:rsidR="00000000" w:rsidDel="00000000" w:rsidP="00000000" w:rsidRDefault="00000000" w:rsidRPr="00000000" w14:paraId="0000010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Lecture 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Topic 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Human Physiology: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Heart: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Components; Function; Illustration on how heart pumps blood and discuss; Illustration and discussion on heart disease and stroke can be developed; Preventive measures to avoid heart disease in terms of life and food styles.</w:t>
            </w:r>
          </w:p>
          <w:p w:rsidR="00000000" w:rsidDel="00000000" w:rsidP="00000000" w:rsidRDefault="00000000" w:rsidRPr="00000000" w14:paraId="0000010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Respiratory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Definition; Two Phases of respiration; Components; Illustration and discussion on </w:t>
              <w:tab/>
              <w:t xml:space="preserve">how red blood cell carries oxygen from lung to tissue and tissue to lung.</w:t>
            </w:r>
          </w:p>
          <w:p w:rsidR="00000000" w:rsidDel="00000000" w:rsidP="00000000" w:rsidRDefault="00000000" w:rsidRPr="00000000" w14:paraId="0000010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Excretory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Definition; components with figure; functional unit of kidney; Osmoregulation; Functions of kidney.</w:t>
            </w:r>
          </w:p>
        </w:tc>
        <w:tc>
          <w:tcPr/>
          <w:p w:rsidR="00000000" w:rsidDel="00000000" w:rsidP="00000000" w:rsidRDefault="00000000" w:rsidRPr="00000000" w14:paraId="000001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min</w:t>
            </w:r>
          </w:p>
        </w:tc>
      </w:tr>
      <w:tr>
        <w:tc>
          <w:tcPr/>
          <w:p w:rsidR="00000000" w:rsidDel="00000000" w:rsidP="00000000" w:rsidRDefault="00000000" w:rsidRPr="00000000" w14:paraId="0000010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33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Interactive question answer session</w:t>
            </w:r>
          </w:p>
        </w:tc>
        <w:tc>
          <w:tcPr/>
          <w:p w:rsidR="00000000" w:rsidDel="00000000" w:rsidP="00000000" w:rsidRDefault="00000000" w:rsidRPr="00000000" w14:paraId="000001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w:t>
            </w:r>
          </w:p>
        </w:tc>
      </w:tr>
      <w:tr>
        <w:tc>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90 min</w:t>
            </w:r>
          </w:p>
        </w:tc>
      </w:tr>
      <w:tr>
        <w:tc>
          <w:tcPr/>
          <w:p w:rsidR="00000000" w:rsidDel="00000000" w:rsidP="00000000" w:rsidRDefault="00000000" w:rsidRPr="00000000" w14:paraId="000001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Lecture 17</w:t>
            </w:r>
            <w:r w:rsidDel="00000000" w:rsidR="00000000" w:rsidRPr="00000000">
              <w:rPr>
                <w:rtl w:val="0"/>
              </w:rPr>
            </w:r>
          </w:p>
        </w:tc>
        <w:tc>
          <w:tcPr/>
          <w:p w:rsidR="00000000" w:rsidDel="00000000" w:rsidP="00000000" w:rsidRDefault="00000000" w:rsidRPr="00000000" w14:paraId="00000112">
            <w:pPr>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11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w:t>
            </w:r>
          </w:p>
        </w:tc>
        <w:tc>
          <w:tcPr/>
          <w:p w:rsidR="00000000" w:rsidDel="00000000" w:rsidP="00000000" w:rsidRDefault="00000000" w:rsidRPr="00000000" w14:paraId="0000011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p>
        </w:tc>
      </w:tr>
      <w:tr>
        <w:tc>
          <w:tcPr/>
          <w:p w:rsidR="00000000" w:rsidDel="00000000" w:rsidP="00000000" w:rsidRDefault="00000000" w:rsidRPr="00000000" w14:paraId="0000011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Recap and review on previous lecture</w:t>
            </w:r>
          </w:p>
        </w:tc>
        <w:tc>
          <w:tcPr/>
          <w:p w:rsidR="00000000" w:rsidDel="00000000" w:rsidP="00000000" w:rsidRDefault="00000000" w:rsidRPr="00000000" w14:paraId="000001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w:t>
            </w:r>
          </w:p>
        </w:tc>
      </w:tr>
      <w:tr>
        <w:tc>
          <w:tcPr/>
          <w:p w:rsidR="00000000" w:rsidDel="00000000" w:rsidP="00000000" w:rsidRDefault="00000000" w:rsidRPr="00000000" w14:paraId="0000011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Lecture 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Topic 8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Digestive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Digestive system: Digestion definition; components of Human Digestive System; different parts of human alimentary canal;  Saliva, and its components; Role of Oral Cavity, Esophagus in digestion; Peristalsis; functions of Stomach; Chyme; functions of small Intestine ; Name and definition of accessory organs; Bile and role of bile in digestion; role of liver and pancreas.</w:t>
            </w:r>
          </w:p>
        </w:tc>
        <w:tc>
          <w:tcPr/>
          <w:p w:rsidR="00000000" w:rsidDel="00000000" w:rsidP="00000000" w:rsidRDefault="00000000" w:rsidRPr="00000000" w14:paraId="000001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min</w:t>
            </w:r>
          </w:p>
        </w:tc>
      </w:tr>
      <w:tr>
        <w:tc>
          <w:tcPr/>
          <w:p w:rsidR="00000000" w:rsidDel="00000000" w:rsidP="00000000" w:rsidRDefault="00000000" w:rsidRPr="00000000" w14:paraId="0000011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33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Interactive question answer session</w:t>
            </w:r>
          </w:p>
        </w:tc>
        <w:tc>
          <w:tcPr/>
          <w:p w:rsidR="00000000" w:rsidDel="00000000" w:rsidP="00000000" w:rsidRDefault="00000000" w:rsidRPr="00000000" w14:paraId="000001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w:t>
            </w:r>
          </w:p>
        </w:tc>
      </w:tr>
      <w:tr>
        <w:tc>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90 min</w:t>
            </w:r>
          </w:p>
        </w:tc>
      </w:tr>
      <w:tr>
        <w:tc>
          <w:tcPr/>
          <w:p w:rsidR="00000000" w:rsidDel="00000000" w:rsidP="00000000" w:rsidRDefault="00000000" w:rsidRPr="00000000" w14:paraId="000001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Lecture 18</w:t>
            </w:r>
            <w:r w:rsidDel="00000000" w:rsidR="00000000" w:rsidRPr="00000000">
              <w:rPr>
                <w:rtl w:val="0"/>
              </w:rPr>
            </w:r>
          </w:p>
        </w:tc>
        <w:tc>
          <w:tcPr/>
          <w:p w:rsidR="00000000" w:rsidDel="00000000" w:rsidP="00000000" w:rsidRDefault="00000000" w:rsidRPr="00000000" w14:paraId="0000011E">
            <w:pPr>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11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w:t>
            </w:r>
          </w:p>
        </w:tc>
        <w:tc>
          <w:tcPr/>
          <w:p w:rsidR="00000000" w:rsidDel="00000000" w:rsidP="00000000" w:rsidRDefault="00000000" w:rsidRPr="00000000" w14:paraId="0000012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p>
        </w:tc>
      </w:tr>
      <w:tr>
        <w:tc>
          <w:tcPr/>
          <w:p w:rsidR="00000000" w:rsidDel="00000000" w:rsidP="00000000" w:rsidRDefault="00000000" w:rsidRPr="00000000" w14:paraId="0000012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Quiz 4 Lecture 15. 16</w:t>
            </w:r>
          </w:p>
        </w:tc>
        <w:tc>
          <w:tcPr/>
          <w:p w:rsidR="00000000" w:rsidDel="00000000" w:rsidP="00000000" w:rsidRDefault="00000000" w:rsidRPr="00000000" w14:paraId="000001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min</w:t>
            </w:r>
          </w:p>
        </w:tc>
      </w:tr>
      <w:tr>
        <w:tc>
          <w:tcPr/>
          <w:p w:rsidR="00000000" w:rsidDel="00000000" w:rsidP="00000000" w:rsidRDefault="00000000" w:rsidRPr="00000000" w14:paraId="0000012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Recap and review on previous lecture</w:t>
            </w:r>
          </w:p>
        </w:tc>
        <w:tc>
          <w:tcPr/>
          <w:p w:rsidR="00000000" w:rsidDel="00000000" w:rsidP="00000000" w:rsidRDefault="00000000" w:rsidRPr="00000000" w14:paraId="000001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w:t>
            </w:r>
          </w:p>
        </w:tc>
      </w:tr>
      <w:tr>
        <w:tc>
          <w:tcPr/>
          <w:p w:rsidR="00000000" w:rsidDel="00000000" w:rsidP="00000000" w:rsidRDefault="00000000" w:rsidRPr="00000000" w14:paraId="0000012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Lecture 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Topic 9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Health and Diseases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Food &amp; Nutrition: Food: Definition, Function, Classification with examples; Name of basic nutrients requirement of human body; Unit of energy, Calorie value of Carbohydrates, Fats and Proteins; Balanced diet: Definition,  Components; Name factors to be considered to  formulate a balanced diet; Illustration of  balanced diet chart for adult, total calorie   requirements for adult Male and Female;  </w:t>
            </w:r>
          </w:p>
        </w:tc>
        <w:tc>
          <w:tcPr/>
          <w:p w:rsidR="00000000" w:rsidDel="00000000" w:rsidP="00000000" w:rsidRDefault="00000000" w:rsidRPr="00000000" w14:paraId="000001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 min</w:t>
            </w:r>
          </w:p>
        </w:tc>
      </w:tr>
      <w:tr>
        <w:tc>
          <w:tcPr/>
          <w:p w:rsidR="00000000" w:rsidDel="00000000" w:rsidP="00000000" w:rsidRDefault="00000000" w:rsidRPr="00000000" w14:paraId="0000012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33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Interactive question answer session</w:t>
            </w:r>
          </w:p>
        </w:tc>
        <w:tc>
          <w:tcPr/>
          <w:p w:rsidR="00000000" w:rsidDel="00000000" w:rsidP="00000000" w:rsidRDefault="00000000" w:rsidRPr="00000000" w14:paraId="000001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w:t>
            </w:r>
          </w:p>
        </w:tc>
      </w:tr>
      <w:tr>
        <w:tc>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2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90 min</w:t>
            </w:r>
          </w:p>
        </w:tc>
      </w:tr>
      <w:tr>
        <w:tc>
          <w:tcPr/>
          <w:p w:rsidR="00000000" w:rsidDel="00000000" w:rsidP="00000000" w:rsidRDefault="00000000" w:rsidRPr="00000000" w14:paraId="000001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Lecture 19</w:t>
            </w:r>
            <w:r w:rsidDel="00000000" w:rsidR="00000000" w:rsidRPr="00000000">
              <w:rPr>
                <w:rtl w:val="0"/>
              </w:rPr>
            </w:r>
          </w:p>
        </w:tc>
        <w:tc>
          <w:tcPr/>
          <w:p w:rsidR="00000000" w:rsidDel="00000000" w:rsidP="00000000" w:rsidRDefault="00000000" w:rsidRPr="00000000" w14:paraId="0000012D">
            <w:pPr>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12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w:t>
            </w:r>
          </w:p>
        </w:tc>
        <w:tc>
          <w:tcPr/>
          <w:p w:rsidR="00000000" w:rsidDel="00000000" w:rsidP="00000000" w:rsidRDefault="00000000" w:rsidRPr="00000000" w14:paraId="0000012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p>
        </w:tc>
      </w:tr>
      <w:tr>
        <w:tc>
          <w:tcPr/>
          <w:p w:rsidR="00000000" w:rsidDel="00000000" w:rsidP="00000000" w:rsidRDefault="00000000" w:rsidRPr="00000000" w14:paraId="0000013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Recap and review on previous lecture</w:t>
            </w:r>
          </w:p>
        </w:tc>
        <w:tc>
          <w:tcPr/>
          <w:p w:rsidR="00000000" w:rsidDel="00000000" w:rsidP="00000000" w:rsidRDefault="00000000" w:rsidRPr="00000000" w14:paraId="0000013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w:t>
            </w:r>
          </w:p>
        </w:tc>
      </w:tr>
      <w:tr>
        <w:tc>
          <w:tcPr/>
          <w:p w:rsidR="00000000" w:rsidDel="00000000" w:rsidP="00000000" w:rsidRDefault="00000000" w:rsidRPr="00000000" w14:paraId="0000013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Lecture 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Topic 9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Health and Diseases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BMI:  Definition, Equation, BMI range for underweight, normal, overweight and obese: Significance of BMI; </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Vitamins: Definition, Classification, One deficiency disorder of each vitamins and food sources; Minerals: Important minerals of life: Sources, deficiency disorder name.</w:t>
              <w:tab/>
            </w:r>
          </w:p>
        </w:tc>
        <w:tc>
          <w:tcPr/>
          <w:p w:rsidR="00000000" w:rsidDel="00000000" w:rsidP="00000000" w:rsidRDefault="00000000" w:rsidRPr="00000000" w14:paraId="0000013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min</w:t>
            </w:r>
          </w:p>
        </w:tc>
      </w:tr>
      <w:tr>
        <w:tc>
          <w:tcPr/>
          <w:p w:rsidR="00000000" w:rsidDel="00000000" w:rsidP="00000000" w:rsidRDefault="00000000" w:rsidRPr="00000000" w14:paraId="0000013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33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Interactive question answer session</w:t>
            </w:r>
          </w:p>
        </w:tc>
        <w:tc>
          <w:tcPr/>
          <w:p w:rsidR="00000000" w:rsidDel="00000000" w:rsidP="00000000" w:rsidRDefault="00000000" w:rsidRPr="00000000" w14:paraId="0000013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w:t>
            </w:r>
          </w:p>
        </w:tc>
      </w:tr>
      <w:tr>
        <w:tc>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3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90 min</w:t>
            </w:r>
          </w:p>
        </w:tc>
      </w:tr>
    </w:tbl>
    <w:p w:rsidR="00000000" w:rsidDel="00000000" w:rsidP="00000000" w:rsidRDefault="00000000" w:rsidRPr="00000000" w14:paraId="00000139">
      <w:pPr>
        <w:rPr/>
      </w:pPr>
      <w:r w:rsidDel="00000000" w:rsidR="00000000" w:rsidRPr="00000000">
        <w:br w:type="page"/>
      </w:r>
      <w:r w:rsidDel="00000000" w:rsidR="00000000" w:rsidRPr="00000000">
        <w:rPr>
          <w:rtl w:val="0"/>
        </w:rPr>
      </w:r>
    </w:p>
    <w:tbl>
      <w:tblPr>
        <w:tblStyle w:val="Table9"/>
        <w:tblW w:w="92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66"/>
        <w:gridCol w:w="1779"/>
        <w:tblGridChange w:id="0">
          <w:tblGrid>
            <w:gridCol w:w="7466"/>
            <w:gridCol w:w="1779"/>
          </w:tblGrid>
        </w:tblGridChange>
      </w:tblGrid>
      <w:tr>
        <w:tc>
          <w:tcPr/>
          <w:p w:rsidR="00000000" w:rsidDel="00000000" w:rsidP="00000000" w:rsidRDefault="00000000" w:rsidRPr="00000000" w14:paraId="000001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Lecture 20</w:t>
            </w:r>
            <w:r w:rsidDel="00000000" w:rsidR="00000000" w:rsidRPr="00000000">
              <w:rPr>
                <w:rtl w:val="0"/>
              </w:rPr>
            </w:r>
          </w:p>
        </w:tc>
        <w:tc>
          <w:tcPr/>
          <w:p w:rsidR="00000000" w:rsidDel="00000000" w:rsidP="00000000" w:rsidRDefault="00000000" w:rsidRPr="00000000" w14:paraId="0000013B">
            <w:pPr>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13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w:t>
            </w:r>
          </w:p>
        </w:tc>
        <w:tc>
          <w:tcPr/>
          <w:p w:rsidR="00000000" w:rsidDel="00000000" w:rsidP="00000000" w:rsidRDefault="00000000" w:rsidRPr="00000000" w14:paraId="0000013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p>
        </w:tc>
      </w:tr>
      <w:tr>
        <w:tc>
          <w:tcPr/>
          <w:p w:rsidR="00000000" w:rsidDel="00000000" w:rsidP="00000000" w:rsidRDefault="00000000" w:rsidRPr="00000000" w14:paraId="0000013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Recap and review on previous lecture</w:t>
            </w:r>
          </w:p>
        </w:tc>
        <w:tc>
          <w:tcPr/>
          <w:p w:rsidR="00000000" w:rsidDel="00000000" w:rsidP="00000000" w:rsidRDefault="00000000" w:rsidRPr="00000000" w14:paraId="0000013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w:t>
            </w:r>
          </w:p>
        </w:tc>
      </w:tr>
      <w:tr>
        <w:tc>
          <w:tcPr/>
          <w:p w:rsidR="00000000" w:rsidDel="00000000" w:rsidP="00000000" w:rsidRDefault="00000000" w:rsidRPr="00000000" w14:paraId="0000014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Lecture 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Topic 9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Health and Diseases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Vitamins: Definition, Classification, One deficiency disorder of each vitamins and food sources; Minerals: Important minerals of life: Sources, deficiency disorder name.</w:t>
            </w:r>
          </w:p>
        </w:tc>
        <w:tc>
          <w:tcPr/>
          <w:p w:rsidR="00000000" w:rsidDel="00000000" w:rsidP="00000000" w:rsidRDefault="00000000" w:rsidRPr="00000000" w14:paraId="000001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min</w:t>
            </w:r>
          </w:p>
        </w:tc>
      </w:tr>
      <w:tr>
        <w:tc>
          <w:tcPr/>
          <w:p w:rsidR="00000000" w:rsidDel="00000000" w:rsidP="00000000" w:rsidRDefault="00000000" w:rsidRPr="00000000" w14:paraId="0000014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33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Interactive question answer session</w:t>
            </w:r>
          </w:p>
        </w:tc>
        <w:tc>
          <w:tcPr/>
          <w:p w:rsidR="00000000" w:rsidDel="00000000" w:rsidP="00000000" w:rsidRDefault="00000000" w:rsidRPr="00000000" w14:paraId="0000014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w:t>
            </w:r>
          </w:p>
        </w:tc>
      </w:tr>
      <w:tr>
        <w:tc>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4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90 min</w:t>
            </w:r>
          </w:p>
        </w:tc>
      </w:tr>
      <w:tr>
        <w:tc>
          <w:tcPr/>
          <w:p w:rsidR="00000000" w:rsidDel="00000000" w:rsidP="00000000" w:rsidRDefault="00000000" w:rsidRPr="00000000" w14:paraId="000001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Lecture 21</w:t>
            </w:r>
            <w:r w:rsidDel="00000000" w:rsidR="00000000" w:rsidRPr="00000000">
              <w:rPr>
                <w:rtl w:val="0"/>
              </w:rPr>
            </w:r>
          </w:p>
        </w:tc>
        <w:tc>
          <w:tcPr/>
          <w:p w:rsidR="00000000" w:rsidDel="00000000" w:rsidP="00000000" w:rsidRDefault="00000000" w:rsidRPr="00000000" w14:paraId="00000147">
            <w:pPr>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14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w:t>
            </w:r>
          </w:p>
        </w:tc>
        <w:tc>
          <w:tcPr/>
          <w:p w:rsidR="00000000" w:rsidDel="00000000" w:rsidP="00000000" w:rsidRDefault="00000000" w:rsidRPr="00000000" w14:paraId="0000014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p>
        </w:tc>
      </w:tr>
      <w:tr>
        <w:tc>
          <w:tcPr/>
          <w:p w:rsidR="00000000" w:rsidDel="00000000" w:rsidP="00000000" w:rsidRDefault="00000000" w:rsidRPr="00000000" w14:paraId="0000014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Recap and review on previous lecture</w:t>
            </w:r>
          </w:p>
        </w:tc>
        <w:tc>
          <w:tcPr/>
          <w:p w:rsidR="00000000" w:rsidDel="00000000" w:rsidP="00000000" w:rsidRDefault="00000000" w:rsidRPr="00000000" w14:paraId="0000014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w:t>
            </w:r>
          </w:p>
        </w:tc>
      </w:tr>
      <w:tr>
        <w:tc>
          <w:tcPr/>
          <w:p w:rsidR="00000000" w:rsidDel="00000000" w:rsidP="00000000" w:rsidRDefault="00000000" w:rsidRPr="00000000" w14:paraId="0000014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Lecture 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Topic 9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Diabetes and Lipid Profile: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Diabetes Mellitus: Definition; Hyperglycemia, Possible causes of hyperglycemia; Type of Diabetes: Characteristics features, Mechanisms involved for the development of type I and type II diabetes; Differences of type I and type II Diabetes; </w:t>
            </w:r>
          </w:p>
        </w:tc>
        <w:tc>
          <w:tcPr/>
          <w:p w:rsidR="00000000" w:rsidDel="00000000" w:rsidP="00000000" w:rsidRDefault="00000000" w:rsidRPr="00000000" w14:paraId="0000014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min</w:t>
            </w:r>
          </w:p>
        </w:tc>
      </w:tr>
      <w:tr>
        <w:tc>
          <w:tcPr/>
          <w:p w:rsidR="00000000" w:rsidDel="00000000" w:rsidP="00000000" w:rsidRDefault="00000000" w:rsidRPr="00000000" w14:paraId="0000014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33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Interactive question answer session</w:t>
            </w:r>
          </w:p>
        </w:tc>
        <w:tc>
          <w:tcPr/>
          <w:p w:rsidR="00000000" w:rsidDel="00000000" w:rsidP="00000000" w:rsidRDefault="00000000" w:rsidRPr="00000000" w14:paraId="0000014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w:t>
            </w:r>
          </w:p>
        </w:tc>
      </w:tr>
      <w:tr>
        <w:tc>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90 min</w:t>
            </w:r>
          </w:p>
        </w:tc>
      </w:tr>
      <w:tr>
        <w:tc>
          <w:tcPr/>
          <w:p w:rsidR="00000000" w:rsidDel="00000000" w:rsidP="00000000" w:rsidRDefault="00000000" w:rsidRPr="00000000" w14:paraId="000001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Lecture 22</w:t>
            </w:r>
            <w:r w:rsidDel="00000000" w:rsidR="00000000" w:rsidRPr="00000000">
              <w:rPr>
                <w:rtl w:val="0"/>
              </w:rPr>
            </w:r>
          </w:p>
        </w:tc>
        <w:tc>
          <w:tcPr/>
          <w:p w:rsidR="00000000" w:rsidDel="00000000" w:rsidP="00000000" w:rsidRDefault="00000000" w:rsidRPr="00000000" w14:paraId="00000153">
            <w:pPr>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15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w:t>
            </w:r>
          </w:p>
        </w:tc>
        <w:tc>
          <w:tcPr/>
          <w:p w:rsidR="00000000" w:rsidDel="00000000" w:rsidP="00000000" w:rsidRDefault="00000000" w:rsidRPr="00000000" w14:paraId="0000015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p>
        </w:tc>
      </w:tr>
      <w:tr>
        <w:tc>
          <w:tcPr/>
          <w:p w:rsidR="00000000" w:rsidDel="00000000" w:rsidP="00000000" w:rsidRDefault="00000000" w:rsidRPr="00000000" w14:paraId="0000015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Recap and review on previous lecture</w:t>
            </w:r>
          </w:p>
        </w:tc>
        <w:tc>
          <w:tcPr/>
          <w:p w:rsidR="00000000" w:rsidDel="00000000" w:rsidP="00000000" w:rsidRDefault="00000000" w:rsidRPr="00000000" w14:paraId="0000015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w:t>
            </w:r>
          </w:p>
        </w:tc>
      </w:tr>
      <w:tr>
        <w:tc>
          <w:tcPr/>
          <w:p w:rsidR="00000000" w:rsidDel="00000000" w:rsidP="00000000" w:rsidRDefault="00000000" w:rsidRPr="00000000" w14:paraId="0000015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Lecture 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Topic 9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Diabetes and Lipid Profile: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Gestational diabetes: Definition, how it develops, possible fates of a baby born to mother having diabetes during pregnancy; Sign and symptoms of Diabetes; Diabetes diagnosis, Normal blood glucose level, glucose level considered as diabetic; Lipid profile: Definition, Tests included in lipid Profile, Implication of doing Lipid Profile test</w:t>
            </w:r>
          </w:p>
        </w:tc>
        <w:tc>
          <w:tcPr/>
          <w:p w:rsidR="00000000" w:rsidDel="00000000" w:rsidP="00000000" w:rsidRDefault="00000000" w:rsidRPr="00000000" w14:paraId="0000015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min</w:t>
            </w:r>
          </w:p>
        </w:tc>
      </w:tr>
      <w:tr>
        <w:tc>
          <w:tcPr/>
          <w:p w:rsidR="00000000" w:rsidDel="00000000" w:rsidP="00000000" w:rsidRDefault="00000000" w:rsidRPr="00000000" w14:paraId="0000015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33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Interactive question answer session</w:t>
            </w:r>
          </w:p>
        </w:tc>
        <w:tc>
          <w:tcPr/>
          <w:p w:rsidR="00000000" w:rsidDel="00000000" w:rsidP="00000000" w:rsidRDefault="00000000" w:rsidRPr="00000000" w14:paraId="0000015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w:t>
            </w:r>
          </w:p>
        </w:tc>
      </w:tr>
      <w:tr>
        <w:tc>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90 min</w:t>
            </w:r>
          </w:p>
        </w:tc>
      </w:tr>
      <w:tr>
        <w:tc>
          <w:tcPr/>
          <w:p w:rsidR="00000000" w:rsidDel="00000000" w:rsidP="00000000" w:rsidRDefault="00000000" w:rsidRPr="00000000" w14:paraId="000001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Lecture 23</w:t>
            </w:r>
          </w:p>
        </w:tc>
        <w:tc>
          <w:tcPr/>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16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w:t>
            </w:r>
          </w:p>
        </w:tc>
        <w:tc>
          <w:tcPr/>
          <w:p w:rsidR="00000000" w:rsidDel="00000000" w:rsidP="00000000" w:rsidRDefault="00000000" w:rsidRPr="00000000" w14:paraId="0000016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p>
        </w:tc>
      </w:tr>
      <w:tr>
        <w:tc>
          <w:tcPr/>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Class on Final Syllabus</w:t>
            </w:r>
          </w:p>
        </w:tc>
        <w:tc>
          <w:tcPr/>
          <w:p w:rsidR="00000000" w:rsidDel="00000000" w:rsidP="00000000" w:rsidRDefault="00000000" w:rsidRPr="00000000" w14:paraId="0000016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 min</w:t>
            </w:r>
          </w:p>
        </w:tc>
      </w:tr>
      <w:tr>
        <w:tc>
          <w:tcPr/>
          <w:p w:rsidR="00000000" w:rsidDel="00000000" w:rsidP="00000000" w:rsidRDefault="00000000" w:rsidRPr="00000000" w14:paraId="000001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Lecture 24</w:t>
            </w:r>
            <w:r w:rsidDel="00000000" w:rsidR="00000000" w:rsidRPr="00000000">
              <w:rPr>
                <w:rtl w:val="0"/>
              </w:rPr>
            </w:r>
          </w:p>
        </w:tc>
        <w:tc>
          <w:tcPr/>
          <w:p w:rsidR="00000000" w:rsidDel="00000000" w:rsidP="00000000" w:rsidRDefault="00000000" w:rsidRPr="00000000" w14:paraId="00000165">
            <w:pPr>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16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w:t>
            </w:r>
          </w:p>
        </w:tc>
        <w:tc>
          <w:tcPr/>
          <w:p w:rsidR="00000000" w:rsidDel="00000000" w:rsidP="00000000" w:rsidRDefault="00000000" w:rsidRPr="00000000" w14:paraId="0000016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p>
        </w:tc>
      </w:tr>
      <w:tr>
        <w:tc>
          <w:tcPr/>
          <w:p w:rsidR="00000000" w:rsidDel="00000000" w:rsidP="00000000" w:rsidRDefault="00000000" w:rsidRPr="00000000" w14:paraId="0000016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Exam  Lectures 14 – 22 </w:t>
            </w:r>
          </w:p>
        </w:tc>
        <w:tc>
          <w:tcPr/>
          <w:p w:rsidR="00000000" w:rsidDel="00000000" w:rsidP="00000000" w:rsidRDefault="00000000" w:rsidRPr="00000000" w14:paraId="0000016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 min</w:t>
            </w:r>
          </w:p>
        </w:tc>
      </w:tr>
      <w:tr>
        <w:tc>
          <w:tcPr/>
          <w:p w:rsidR="00000000" w:rsidDel="00000000" w:rsidP="00000000" w:rsidRDefault="00000000" w:rsidRPr="00000000" w14:paraId="0000016A">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90 min</w:t>
            </w:r>
          </w:p>
        </w:tc>
      </w:tr>
    </w:tbl>
    <w:p w:rsidR="00000000" w:rsidDel="00000000" w:rsidP="00000000" w:rsidRDefault="00000000" w:rsidRPr="00000000" w14:paraId="0000016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ASSESSMENT STRATEGY</w:t>
      </w:r>
    </w:p>
    <w:p w:rsidR="00000000" w:rsidDel="00000000" w:rsidP="00000000" w:rsidRDefault="00000000" w:rsidRPr="00000000" w14:paraId="0000017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C">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 Distribution</w:t>
      </w:r>
    </w:p>
    <w:p w:rsidR="00000000" w:rsidDel="00000000" w:rsidP="00000000" w:rsidRDefault="00000000" w:rsidRPr="00000000" w14:paraId="0000017D">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0"/>
        <w:tblW w:w="639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2430"/>
        <w:tblGridChange w:id="0">
          <w:tblGrid>
            <w:gridCol w:w="3964"/>
            <w:gridCol w:w="2430"/>
          </w:tblGrid>
        </w:tblGridChange>
      </w:tblGrid>
      <w:tr>
        <w:tc>
          <w:tcPr>
            <w:vAlign w:val="center"/>
          </w:tcPr>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Attendance/ Class Participation (5 + 5)</w:t>
            </w:r>
          </w:p>
        </w:tc>
        <w:tc>
          <w:tcPr>
            <w:vAlign w:val="center"/>
          </w:tcPr>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 of final grade</w:t>
            </w:r>
          </w:p>
        </w:tc>
      </w:tr>
      <w:tr>
        <w:tc>
          <w:tcPr>
            <w:vAlign w:val="center"/>
          </w:tcPr>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 QUIZZES (Best 3)</w:t>
            </w:r>
          </w:p>
        </w:tc>
        <w:tc>
          <w:tcPr>
            <w:vAlign w:val="center"/>
          </w:tcPr>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30% of final grade</w:t>
            </w:r>
          </w:p>
        </w:tc>
      </w:tr>
      <w:tr>
        <w:tc>
          <w:tcPr>
            <w:vAlign w:val="center"/>
          </w:tcPr>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MID-TERM </w:t>
            </w:r>
          </w:p>
        </w:tc>
        <w:tc>
          <w:tcPr>
            <w:vAlign w:val="center"/>
          </w:tcPr>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25% of final grade</w:t>
            </w:r>
          </w:p>
        </w:tc>
      </w:tr>
      <w:tr>
        <w:tc>
          <w:tcPr>
            <w:vAlign w:val="center"/>
          </w:tcPr>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EXAM</w:t>
            </w:r>
          </w:p>
        </w:tc>
        <w:tc>
          <w:tcPr>
            <w:vAlign w:val="center"/>
          </w:tcPr>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of final grade</w:t>
            </w:r>
          </w:p>
        </w:tc>
      </w:tr>
    </w:tbl>
    <w:p w:rsidR="00000000" w:rsidDel="00000000" w:rsidP="00000000" w:rsidRDefault="00000000" w:rsidRPr="00000000" w14:paraId="0000018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Grading Policy:</w:t>
      </w:r>
      <w:hyperlink r:id="rId10">
        <w:r w:rsidDel="00000000" w:rsidR="00000000" w:rsidRPr="00000000">
          <w:rPr>
            <w:rFonts w:ascii="Times New Roman" w:cs="Times New Roman" w:eastAsia="Times New Roman" w:hAnsi="Times New Roman"/>
            <w:color w:val="0000ff"/>
            <w:sz w:val="24"/>
            <w:szCs w:val="24"/>
            <w:u w:val="single"/>
            <w:rtl w:val="0"/>
          </w:rPr>
          <w:t xml:space="preserve">http://www.northsouth.edu/academic/grading-policy.html</w:t>
        </w:r>
      </w:hyperlink>
      <w:r w:rsidDel="00000000" w:rsidR="00000000" w:rsidRPr="00000000">
        <w:rPr>
          <w:rtl w:val="0"/>
        </w:rPr>
      </w:r>
    </w:p>
    <w:p w:rsidR="00000000" w:rsidDel="00000000" w:rsidP="00000000" w:rsidRDefault="00000000" w:rsidRPr="00000000" w14:paraId="0000018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Attendance</w:t>
      </w:r>
    </w:p>
    <w:p w:rsidR="00000000" w:rsidDel="00000000" w:rsidP="00000000" w:rsidRDefault="00000000" w:rsidRPr="00000000" w14:paraId="0000018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Attendance is 5% of the final grade and is strongly encouraged. If a student is unable to attend class due to some </w:t>
      </w:r>
      <w:r w:rsidDel="00000000" w:rsidR="00000000" w:rsidRPr="00000000">
        <w:rPr>
          <w:rFonts w:ascii="Times New Roman" w:cs="Times New Roman" w:eastAsia="Times New Roman" w:hAnsi="Times New Roman"/>
          <w:b w:val="1"/>
          <w:sz w:val="24"/>
          <w:szCs w:val="24"/>
          <w:u w:val="single"/>
          <w:rtl w:val="0"/>
        </w:rPr>
        <w:t xml:space="preserve">legit reasons</w:t>
      </w:r>
      <w:r w:rsidDel="00000000" w:rsidR="00000000" w:rsidRPr="00000000">
        <w:rPr>
          <w:rFonts w:ascii="Times New Roman" w:cs="Times New Roman" w:eastAsia="Times New Roman" w:hAnsi="Times New Roman"/>
          <w:sz w:val="24"/>
          <w:szCs w:val="24"/>
          <w:rtl w:val="0"/>
        </w:rPr>
        <w:t xml:space="preserve"> (e.g. sickness, tragedy in the family, etc.), then they should contact the Instructor with proper proof/documentation. Attendance is strictly monitored and is regularly updated on NSU Online Attendance website. </w:t>
      </w:r>
      <w:r w:rsidDel="00000000" w:rsidR="00000000" w:rsidRPr="00000000">
        <w:rPr>
          <w:rFonts w:ascii="Times New Roman" w:cs="Times New Roman" w:eastAsia="Times New Roman" w:hAnsi="Times New Roman"/>
          <w:b w:val="1"/>
          <w:i w:val="1"/>
          <w:sz w:val="24"/>
          <w:szCs w:val="24"/>
          <w:rtl w:val="0"/>
        </w:rPr>
        <w:t xml:space="preserve">If a student misses three consecutive lectures, their name will be reported to the Registrar’s office and may be forwarded to the Police.</w:t>
      </w:r>
      <w:r w:rsidDel="00000000" w:rsidR="00000000" w:rsidRPr="00000000">
        <w:rPr>
          <w:rtl w:val="0"/>
        </w:rPr>
      </w:r>
    </w:p>
    <w:p w:rsidR="00000000" w:rsidDel="00000000" w:rsidP="00000000" w:rsidRDefault="00000000" w:rsidRPr="00000000" w14:paraId="0000018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Quizzes</w:t>
      </w:r>
    </w:p>
    <w:p w:rsidR="00000000" w:rsidDel="00000000" w:rsidP="00000000" w:rsidRDefault="00000000" w:rsidRPr="00000000" w14:paraId="0000018D">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There are four Quizzes which will be based on the lectures and assigned text book. Quiz is worth 10 points, and consists of MCQ, True/ False and matching and fill in the gap. The time allowed for each Quiz is 15 minutes. </w:t>
      </w:r>
      <w:r w:rsidDel="00000000" w:rsidR="00000000" w:rsidRPr="00000000">
        <w:rPr>
          <w:rFonts w:ascii="Times New Roman" w:cs="Times New Roman" w:eastAsia="Times New Roman" w:hAnsi="Times New Roman"/>
          <w:b w:val="1"/>
          <w:sz w:val="24"/>
          <w:szCs w:val="24"/>
          <w:rtl w:val="0"/>
        </w:rPr>
        <w:t xml:space="preserve">BEST THREE WILL BE COUNTED.</w:t>
      </w:r>
    </w:p>
    <w:p w:rsidR="00000000" w:rsidDel="00000000" w:rsidP="00000000" w:rsidRDefault="00000000" w:rsidRPr="00000000" w14:paraId="0000018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Mid-Terms</w:t>
      </w:r>
    </w:p>
    <w:p w:rsidR="00000000" w:rsidDel="00000000" w:rsidP="00000000" w:rsidRDefault="00000000" w:rsidRPr="00000000" w14:paraId="0000019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Mid-Terms will cover all the materials up until the week before. Each Mid-Term is worth 40 points and will be 1 hour 30 minutes long. The break-down for Mid-Term questions is provided below:</w:t>
      </w:r>
    </w:p>
    <w:tbl>
      <w:tblPr>
        <w:tblStyle w:val="Table11"/>
        <w:tblW w:w="92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2"/>
        <w:gridCol w:w="2315"/>
        <w:gridCol w:w="2312"/>
        <w:gridCol w:w="2306"/>
        <w:tblGridChange w:id="0">
          <w:tblGrid>
            <w:gridCol w:w="2312"/>
            <w:gridCol w:w="2315"/>
            <w:gridCol w:w="2312"/>
            <w:gridCol w:w="2306"/>
          </w:tblGrid>
        </w:tblGridChange>
      </w:tblGrid>
      <w:tr>
        <w:tc>
          <w:tcPr/>
          <w:p w:rsidR="00000000" w:rsidDel="00000000" w:rsidP="00000000" w:rsidRDefault="00000000" w:rsidRPr="00000000" w14:paraId="00000191">
            <w:pP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Questions</w:t>
            </w:r>
          </w:p>
        </w:tc>
        <w:tc>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Points</w:t>
            </w:r>
          </w:p>
        </w:tc>
        <w:tc>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w:t>
            </w:r>
          </w:p>
        </w:tc>
      </w:tr>
      <w:tr>
        <w:tc>
          <w:tcPr>
            <w:vAlign w:val="center"/>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I </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(MCQs)</w:t>
            </w:r>
            <w:r w:rsidDel="00000000" w:rsidR="00000000" w:rsidRPr="00000000">
              <w:rPr>
                <w:rtl w:val="0"/>
              </w:rPr>
            </w:r>
          </w:p>
        </w:tc>
        <w:tc>
          <w:tcPr>
            <w:vAlign w:val="center"/>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multiple-choice questions</w:t>
            </w:r>
          </w:p>
        </w:tc>
        <w:tc>
          <w:tcPr>
            <w:vAlign w:val="center"/>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×1.0 = 15 pts</w:t>
            </w:r>
          </w:p>
        </w:tc>
        <w:tc>
          <w:tcPr>
            <w:vAlign w:val="center"/>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min</w:t>
            </w:r>
          </w:p>
        </w:tc>
      </w:tr>
      <w:tr>
        <w:tc>
          <w:tcPr>
            <w:vAlign w:val="center"/>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II</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Mix of Assay and Short questions (short) questions </w:t>
            </w:r>
          </w:p>
        </w:tc>
        <w:tc>
          <w:tcPr>
            <w:vAlign w:val="center"/>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pts</w:t>
            </w:r>
          </w:p>
        </w:tc>
        <w:tc>
          <w:tcPr>
            <w:vAlign w:val="center"/>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 min</w:t>
            </w:r>
          </w:p>
        </w:tc>
      </w:tr>
      <w:tr>
        <w:tc>
          <w:tcPr>
            <w:vAlign w:val="center"/>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w:t>
            </w:r>
          </w:p>
        </w:tc>
        <w:tc>
          <w:tcPr>
            <w:vAlign w:val="center"/>
          </w:tcPr>
          <w:p w:rsidR="00000000" w:rsidDel="00000000" w:rsidP="00000000" w:rsidRDefault="00000000" w:rsidRPr="00000000" w14:paraId="000001A0">
            <w:pPr>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pts (25 will be counted)</w:t>
            </w:r>
          </w:p>
        </w:tc>
        <w:tc>
          <w:tcPr>
            <w:vAlign w:val="center"/>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90 min (1 hr 30 min)</w:t>
            </w:r>
          </w:p>
        </w:tc>
      </w:tr>
    </w:tbl>
    <w:p w:rsidR="00000000" w:rsidDel="00000000" w:rsidP="00000000" w:rsidRDefault="00000000" w:rsidRPr="00000000" w14:paraId="000001A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Exam</w:t>
      </w:r>
    </w:p>
    <w:p w:rsidR="00000000" w:rsidDel="00000000" w:rsidP="00000000" w:rsidRDefault="00000000" w:rsidRPr="00000000" w14:paraId="000001A5">
      <w:pPr>
        <w:spacing w:after="0" w:line="24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The Final is worth 35 points and will be 1 hour 30 minutes long. The break-down for the Final Exam questions is identical to that of the Mid-Terms shown above.</w:t>
      </w:r>
    </w:p>
    <w:sectPr>
      <w:footerReference r:id="rId11" w:type="default"/>
      <w:pgSz w:h="16834" w:w="11909" w:orient="portrait"/>
      <w:pgMar w:bottom="72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5"/>
      <w:numFmt w:val="decimal"/>
      <w:lvlText w:val="%1"/>
      <w:lvlJc w:val="left"/>
      <w:pPr>
        <w:ind w:left="420" w:hanging="360"/>
      </w:pPr>
      <w:rPr>
        <w:b w:val="1"/>
      </w:rPr>
    </w:lvl>
    <w:lvl w:ilvl="1">
      <w:start w:val="1"/>
      <w:numFmt w:val="lowerLetter"/>
      <w:lvlText w:val="%2."/>
      <w:lvlJc w:val="left"/>
      <w:pPr>
        <w:ind w:left="1140" w:hanging="360"/>
      </w:pPr>
      <w:rPr/>
    </w:lvl>
    <w:lvl w:ilvl="2">
      <w:start w:val="1"/>
      <w:numFmt w:val="lowerRoman"/>
      <w:lvlText w:val="%3."/>
      <w:lvlJc w:val="right"/>
      <w:pPr>
        <w:ind w:left="1860" w:hanging="180"/>
      </w:pPr>
      <w:rPr/>
    </w:lvl>
    <w:lvl w:ilvl="3">
      <w:start w:val="1"/>
      <w:numFmt w:val="decimal"/>
      <w:lvlText w:val="%4."/>
      <w:lvlJc w:val="left"/>
      <w:pPr>
        <w:ind w:left="2580" w:hanging="360"/>
      </w:pPr>
      <w:rPr/>
    </w:lvl>
    <w:lvl w:ilvl="4">
      <w:start w:val="1"/>
      <w:numFmt w:val="lowerLetter"/>
      <w:lvlText w:val="%5."/>
      <w:lvlJc w:val="left"/>
      <w:pPr>
        <w:ind w:left="3300" w:hanging="360"/>
      </w:pPr>
      <w:rPr/>
    </w:lvl>
    <w:lvl w:ilvl="5">
      <w:start w:val="1"/>
      <w:numFmt w:val="lowerRoman"/>
      <w:lvlText w:val="%6."/>
      <w:lvlJc w:val="right"/>
      <w:pPr>
        <w:ind w:left="4020" w:hanging="180"/>
      </w:pPr>
      <w:rPr/>
    </w:lvl>
    <w:lvl w:ilvl="6">
      <w:start w:val="1"/>
      <w:numFmt w:val="decimal"/>
      <w:lvlText w:val="%7."/>
      <w:lvlJc w:val="left"/>
      <w:pPr>
        <w:ind w:left="4740" w:hanging="360"/>
      </w:pPr>
      <w:rPr/>
    </w:lvl>
    <w:lvl w:ilvl="7">
      <w:start w:val="1"/>
      <w:numFmt w:val="lowerLetter"/>
      <w:lvlText w:val="%8."/>
      <w:lvlJc w:val="left"/>
      <w:pPr>
        <w:ind w:left="5460" w:hanging="360"/>
      </w:pPr>
      <w:rPr/>
    </w:lvl>
    <w:lvl w:ilvl="8">
      <w:start w:val="1"/>
      <w:numFmt w:val="lowerRoman"/>
      <w:lvlText w:val="%9."/>
      <w:lvlJc w:val="right"/>
      <w:pPr>
        <w:ind w:left="61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0"/>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450" w:hanging="360"/>
      </w:pPr>
      <w:rPr>
        <w:rFonts w:ascii="Noto Sans Symbols" w:cs="Noto Sans Symbols" w:eastAsia="Noto Sans Symbols" w:hAnsi="Noto Sans Symbols"/>
      </w:rPr>
    </w:lvl>
    <w:lvl w:ilvl="1">
      <w:start w:val="1"/>
      <w:numFmt w:val="bullet"/>
      <w:lvlText w:val="o"/>
      <w:lvlJc w:val="left"/>
      <w:pPr>
        <w:ind w:left="1170" w:hanging="360"/>
      </w:pPr>
      <w:rPr>
        <w:rFonts w:ascii="Courier New" w:cs="Courier New" w:eastAsia="Courier New" w:hAnsi="Courier New"/>
      </w:rPr>
    </w:lvl>
    <w:lvl w:ilvl="2">
      <w:start w:val="1"/>
      <w:numFmt w:val="bullet"/>
      <w:lvlText w:val="▪"/>
      <w:lvlJc w:val="left"/>
      <w:pPr>
        <w:ind w:left="1890" w:hanging="360"/>
      </w:pPr>
      <w:rPr>
        <w:rFonts w:ascii="Noto Sans Symbols" w:cs="Noto Sans Symbols" w:eastAsia="Noto Sans Symbols" w:hAnsi="Noto Sans Symbols"/>
      </w:rPr>
    </w:lvl>
    <w:lvl w:ilvl="3">
      <w:start w:val="1"/>
      <w:numFmt w:val="bullet"/>
      <w:lvlText w:val="●"/>
      <w:lvlJc w:val="left"/>
      <w:pPr>
        <w:ind w:left="2610" w:hanging="360"/>
      </w:pPr>
      <w:rPr>
        <w:rFonts w:ascii="Noto Sans Symbols" w:cs="Noto Sans Symbols" w:eastAsia="Noto Sans Symbols" w:hAnsi="Noto Sans Symbols"/>
      </w:rPr>
    </w:lvl>
    <w:lvl w:ilvl="4">
      <w:start w:val="1"/>
      <w:numFmt w:val="bullet"/>
      <w:lvlText w:val="o"/>
      <w:lvlJc w:val="left"/>
      <w:pPr>
        <w:ind w:left="3330" w:hanging="360"/>
      </w:pPr>
      <w:rPr>
        <w:rFonts w:ascii="Courier New" w:cs="Courier New" w:eastAsia="Courier New" w:hAnsi="Courier New"/>
      </w:rPr>
    </w:lvl>
    <w:lvl w:ilvl="5">
      <w:start w:val="1"/>
      <w:numFmt w:val="bullet"/>
      <w:lvlText w:val="▪"/>
      <w:lvlJc w:val="left"/>
      <w:pPr>
        <w:ind w:left="4050" w:hanging="360"/>
      </w:pPr>
      <w:rPr>
        <w:rFonts w:ascii="Noto Sans Symbols" w:cs="Noto Sans Symbols" w:eastAsia="Noto Sans Symbols" w:hAnsi="Noto Sans Symbols"/>
      </w:rPr>
    </w:lvl>
    <w:lvl w:ilvl="6">
      <w:start w:val="1"/>
      <w:numFmt w:val="bullet"/>
      <w:lvlText w:val="●"/>
      <w:lvlJc w:val="left"/>
      <w:pPr>
        <w:ind w:left="4770" w:hanging="360"/>
      </w:pPr>
      <w:rPr>
        <w:rFonts w:ascii="Noto Sans Symbols" w:cs="Noto Sans Symbols" w:eastAsia="Noto Sans Symbols" w:hAnsi="Noto Sans Symbols"/>
      </w:rPr>
    </w:lvl>
    <w:lvl w:ilvl="7">
      <w:start w:val="1"/>
      <w:numFmt w:val="bullet"/>
      <w:lvlText w:val="o"/>
      <w:lvlJc w:val="left"/>
      <w:pPr>
        <w:ind w:left="5490" w:hanging="360"/>
      </w:pPr>
      <w:rPr>
        <w:rFonts w:ascii="Courier New" w:cs="Courier New" w:eastAsia="Courier New" w:hAnsi="Courier New"/>
      </w:rPr>
    </w:lvl>
    <w:lvl w:ilvl="8">
      <w:start w:val="1"/>
      <w:numFmt w:val="bullet"/>
      <w:lvlText w:val="▪"/>
      <w:lvlJc w:val="left"/>
      <w:pPr>
        <w:ind w:left="6210" w:hanging="360"/>
      </w:pPr>
      <w:rPr>
        <w:rFonts w:ascii="Noto Sans Symbols" w:cs="Noto Sans Symbols" w:eastAsia="Noto Sans Symbols" w:hAnsi="Noto Sans Symbols"/>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0" w:before="200" w:line="240" w:lineRule="auto"/>
    </w:pPr>
    <w:rPr>
      <w:rFonts w:ascii="Cambria" w:cs="Cambria" w:eastAsia="Cambria" w:hAnsi="Cambria"/>
      <w:b w:val="1"/>
      <w:color w:val="4f81bd"/>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A6AF6"/>
  </w:style>
  <w:style w:type="paragraph" w:styleId="Heading2">
    <w:name w:val="heading 2"/>
    <w:basedOn w:val="Normal"/>
    <w:next w:val="Normal"/>
    <w:link w:val="Heading2Char"/>
    <w:uiPriority w:val="9"/>
    <w:semiHidden w:val="1"/>
    <w:unhideWhenUsed w:val="1"/>
    <w:qFormat w:val="1"/>
    <w:rsid w:val="00781BCB"/>
    <w:pPr>
      <w:keepNext w:val="1"/>
      <w:keepLines w:val="1"/>
      <w:spacing w:after="0" w:before="40"/>
      <w:outlineLvl w:val="1"/>
    </w:pPr>
    <w:rPr>
      <w:rFonts w:asciiTheme="majorHAnsi" w:cstheme="majorBidi" w:eastAsiaTheme="majorEastAsia" w:hAnsiTheme="majorHAnsi"/>
      <w:color w:val="365f91" w:themeColor="accent1" w:themeShade="0000BF"/>
      <w:sz w:val="26"/>
      <w:szCs w:val="26"/>
    </w:rPr>
  </w:style>
  <w:style w:type="paragraph" w:styleId="Heading3">
    <w:name w:val="heading 3"/>
    <w:basedOn w:val="Normal"/>
    <w:next w:val="Normal"/>
    <w:link w:val="Heading3Char"/>
    <w:uiPriority w:val="9"/>
    <w:qFormat w:val="1"/>
    <w:rsid w:val="005041ED"/>
    <w:pPr>
      <w:keepNext w:val="1"/>
      <w:keepLines w:val="1"/>
      <w:spacing w:after="0" w:before="200" w:line="240" w:lineRule="auto"/>
      <w:outlineLvl w:val="2"/>
    </w:pPr>
    <w:rPr>
      <w:rFonts w:ascii="Cambria" w:cs="Times New Roman" w:eastAsia="Times New Roman" w:hAnsi="Cambria"/>
      <w:b w:val="1"/>
      <w:bCs w:val="1"/>
      <w:color w:val="4f81bd"/>
      <w:sz w:val="24"/>
      <w:szCs w:val="24"/>
      <w:lang w:eastAsia="ja-JP"/>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C7492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6C3E5C"/>
    <w:pPr>
      <w:ind w:left="720"/>
      <w:contextualSpacing w:val="1"/>
    </w:pPr>
  </w:style>
  <w:style w:type="character" w:styleId="Hyperlink">
    <w:name w:val="Hyperlink"/>
    <w:basedOn w:val="DefaultParagraphFont"/>
    <w:uiPriority w:val="99"/>
    <w:unhideWhenUsed w:val="1"/>
    <w:rsid w:val="005C3DF0"/>
    <w:rPr>
      <w:color w:val="0000ff" w:themeColor="hyperlink"/>
      <w:u w:val="single"/>
    </w:rPr>
  </w:style>
  <w:style w:type="character" w:styleId="FollowedHyperlink">
    <w:name w:val="FollowedHyperlink"/>
    <w:basedOn w:val="DefaultParagraphFont"/>
    <w:uiPriority w:val="99"/>
    <w:semiHidden w:val="1"/>
    <w:unhideWhenUsed w:val="1"/>
    <w:rsid w:val="00A056B1"/>
    <w:rPr>
      <w:color w:val="800080" w:themeColor="followedHyperlink"/>
      <w:u w:val="single"/>
    </w:rPr>
  </w:style>
  <w:style w:type="character" w:styleId="PlaceholderText">
    <w:name w:val="Placeholder Text"/>
    <w:basedOn w:val="DefaultParagraphFont"/>
    <w:uiPriority w:val="99"/>
    <w:semiHidden w:val="1"/>
    <w:rsid w:val="00D8266C"/>
    <w:rPr>
      <w:color w:val="808080"/>
    </w:rPr>
  </w:style>
  <w:style w:type="paragraph" w:styleId="BalloonText">
    <w:name w:val="Balloon Text"/>
    <w:basedOn w:val="Normal"/>
    <w:link w:val="BalloonTextChar"/>
    <w:uiPriority w:val="99"/>
    <w:semiHidden w:val="1"/>
    <w:unhideWhenUsed w:val="1"/>
    <w:rsid w:val="00D8266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8266C"/>
    <w:rPr>
      <w:rFonts w:ascii="Tahoma" w:cs="Tahoma" w:hAnsi="Tahoma"/>
      <w:sz w:val="16"/>
      <w:szCs w:val="16"/>
    </w:rPr>
  </w:style>
  <w:style w:type="paragraph" w:styleId="Header">
    <w:name w:val="header"/>
    <w:basedOn w:val="Normal"/>
    <w:link w:val="HeaderChar"/>
    <w:uiPriority w:val="99"/>
    <w:unhideWhenUsed w:val="1"/>
    <w:rsid w:val="001B4B04"/>
    <w:pPr>
      <w:tabs>
        <w:tab w:val="center" w:pos="4680"/>
        <w:tab w:val="right" w:pos="9360"/>
      </w:tabs>
      <w:spacing w:after="0" w:line="240" w:lineRule="auto"/>
    </w:pPr>
  </w:style>
  <w:style w:type="character" w:styleId="HeaderChar" w:customStyle="1">
    <w:name w:val="Header Char"/>
    <w:basedOn w:val="DefaultParagraphFont"/>
    <w:link w:val="Header"/>
    <w:uiPriority w:val="99"/>
    <w:rsid w:val="001B4B04"/>
  </w:style>
  <w:style w:type="paragraph" w:styleId="Footer">
    <w:name w:val="footer"/>
    <w:basedOn w:val="Normal"/>
    <w:link w:val="FooterChar"/>
    <w:uiPriority w:val="99"/>
    <w:unhideWhenUsed w:val="1"/>
    <w:rsid w:val="001B4B04"/>
    <w:pPr>
      <w:tabs>
        <w:tab w:val="center" w:pos="4680"/>
        <w:tab w:val="right" w:pos="9360"/>
      </w:tabs>
      <w:spacing w:after="0" w:line="240" w:lineRule="auto"/>
    </w:pPr>
  </w:style>
  <w:style w:type="character" w:styleId="FooterChar" w:customStyle="1">
    <w:name w:val="Footer Char"/>
    <w:basedOn w:val="DefaultParagraphFont"/>
    <w:link w:val="Footer"/>
    <w:uiPriority w:val="99"/>
    <w:rsid w:val="001B4B04"/>
  </w:style>
  <w:style w:type="paragraph" w:styleId="NormalWeb">
    <w:name w:val="Normal (Web)"/>
    <w:basedOn w:val="Normal"/>
    <w:uiPriority w:val="99"/>
    <w:unhideWhenUsed w:val="1"/>
    <w:rsid w:val="00D852B2"/>
    <w:pPr>
      <w:spacing w:after="100" w:afterAutospacing="1" w:before="100" w:beforeAutospacing="1" w:line="240" w:lineRule="auto"/>
    </w:pPr>
    <w:rPr>
      <w:rFonts w:ascii="Times New Roman" w:cs="Times New Roman" w:eastAsia="Times New Roman" w:hAnsi="Times New Roman"/>
      <w:sz w:val="24"/>
      <w:szCs w:val="24"/>
    </w:rPr>
  </w:style>
  <w:style w:type="character" w:styleId="Heading3Char" w:customStyle="1">
    <w:name w:val="Heading 3 Char"/>
    <w:basedOn w:val="DefaultParagraphFont"/>
    <w:link w:val="Heading3"/>
    <w:uiPriority w:val="9"/>
    <w:rsid w:val="005041ED"/>
    <w:rPr>
      <w:rFonts w:ascii="Cambria" w:cs="Times New Roman" w:eastAsia="Times New Roman" w:hAnsi="Cambria"/>
      <w:b w:val="1"/>
      <w:bCs w:val="1"/>
      <w:color w:val="4f81bd"/>
      <w:sz w:val="24"/>
      <w:szCs w:val="24"/>
      <w:lang w:eastAsia="ja-JP"/>
    </w:rPr>
  </w:style>
  <w:style w:type="character" w:styleId="Emphasis">
    <w:name w:val="Emphasis"/>
    <w:basedOn w:val="DefaultParagraphFont"/>
    <w:uiPriority w:val="20"/>
    <w:qFormat w:val="1"/>
    <w:rsid w:val="005041ED"/>
    <w:rPr>
      <w:rFonts w:cs="Times New Roman"/>
      <w:i w:val="1"/>
      <w:iCs w:val="1"/>
    </w:rPr>
  </w:style>
  <w:style w:type="character" w:styleId="Heading2Char" w:customStyle="1">
    <w:name w:val="Heading 2 Char"/>
    <w:basedOn w:val="DefaultParagraphFont"/>
    <w:link w:val="Heading2"/>
    <w:uiPriority w:val="9"/>
    <w:semiHidden w:val="1"/>
    <w:rsid w:val="00781BCB"/>
    <w:rPr>
      <w:rFonts w:asciiTheme="majorHAnsi" w:cstheme="majorBidi" w:eastAsiaTheme="majorEastAsia" w:hAnsiTheme="majorHAnsi"/>
      <w:color w:val="365f91" w:themeColor="accent1" w:themeShade="0000BF"/>
      <w:sz w:val="26"/>
      <w:szCs w:val="2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www.northsouth.edu/academic/grading-policy.html"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oi1+XgX3l2Zn0xJwtmjLh5qmKg==">AMUW2mXoY3aaeYkVfDuCx6lVf2zQi8LlZpm3P7NPBqZCn7ChdreC5dmpiietFmyFf6zaWq0Vtamt9EWz43/xPFdvZhjAB4AhcuiPHGRLtKjWn8/QZZ/LABe2usPzx0iY4UvpJhq0iiL6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2019-09-23T17:15:00Z</dcterms:created>
  <dc:creator>shibleeratan</dc:creator>
</cp:coreProperties>
</file>