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9.0" w:type="dxa"/>
        <w:jc w:val="left"/>
        <w:tblInd w:w="18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9"/>
        <w:tblGridChange w:id="0">
          <w:tblGrid>
            <w:gridCol w:w="1339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eko" w:cs="Teko" w:eastAsia="Teko" w:hAnsi="Tek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b="0" l="0" r="0" t="0"/>
                  <wp:wrapNone/>
                  <wp:docPr descr="C:\Users\faisal\Pictures\NSU_pic_download\n91267046457_2661.jpg" id="18" name="image2.jpg"/>
                  <a:graphic>
                    <a:graphicData uri="http://schemas.openxmlformats.org/drawingml/2006/picture">
                      <pic:pic>
                        <pic:nvPicPr>
                          <pic:cNvPr descr="C:\Users\faisal\Pictures\NSU_pic_download\n91267046457_2661.jp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88900</wp:posOffset>
                      </wp:positionV>
                      <wp:extent cx="3222625" cy="7937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741038" y="3389475"/>
                                <a:ext cx="3209925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eko" w:cs="Teko" w:eastAsia="Teko" w:hAnsi="Tek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CSE 311L(Database Management System)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eko" w:cs="Teko" w:eastAsia="Teko" w:hAnsi="Tek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eko" w:cs="Teko" w:eastAsia="Teko" w:hAnsi="Tek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LAB-Week 01(Part A)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88900</wp:posOffset>
                      </wp:positionV>
                      <wp:extent cx="3222625" cy="793750"/>
                      <wp:effectExtent b="0" l="0" r="0" t="0"/>
                      <wp:wrapNone/>
                      <wp:docPr id="1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2625" cy="793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75350" cy="113601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64675" y="3218343"/>
                          <a:ext cx="5962650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AACC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After completing this lesson, you should be able to do the following: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Create database tables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Describe the data types that can be used when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specifying column definition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Table naming rules &amp; Fields Datatypes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75350" cy="1136015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0" cy="113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Table Naming Rules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names and column names: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begin with a letter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1–30 characters long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contain only A–Z, a–z, 0–9, _, $, and 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not duplicate the name of another object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owned by the same user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not be an Oracle server reserved word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Types: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32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Layout w:type="fixed"/>
        <w:tblLook w:val="0000"/>
      </w:tblPr>
      <w:tblGrid>
        <w:gridCol w:w="700"/>
        <w:gridCol w:w="2300"/>
        <w:gridCol w:w="4320"/>
        <w:gridCol w:w="2100"/>
        <w:gridCol w:w="240"/>
        <w:tblGridChange w:id="0">
          <w:tblGrid>
            <w:gridCol w:w="700"/>
            <w:gridCol w:w="2300"/>
            <w:gridCol w:w="4320"/>
            <w:gridCol w:w="2100"/>
            <w:gridCol w:w="240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VARCHAR2(LEN)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Variable length char. Values up to width length. Maximum width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is 4000 chars.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CHAR(LEN)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Fixed  length  char.  Values  of  width  length.  Default  width  is 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Maximum  length is 200.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Floating point  with precision of 38 significant digits.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NUMBER    (Precision,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Precision represents Maximum significant digits allowed, which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Scale)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may not exceed 38.  Scale is the number of decimal places on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right of the decimal point.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Date values in the range 1-1-4712 B.C to 31-12-4712 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Variable length char. Values up to 2 GB.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60" w:lineRule="auto"/>
              <w:ind w:right="1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Only one LONG col.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allowed per table.   You cannot use LONG  datatype in functions,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WHERE clause and sub queries.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RAW AND LONG 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61.99999999999994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Equivalent to VARCHAR2 and LONG respectively, used for storing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digital sound or graphics images.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CLOB, BLOB, NCLOB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Used  to  store  large  char.  And  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60" w:lineRule="auto"/>
              <w:ind w:right="1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Objects .Each  can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accommodate upto 4 GB.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BFILE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6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Stores a pointer to an external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61.99999999999994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61.99999999999994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It  is  an  extension  of  Date  datatype.  It  stores  year,  month,  day,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hour, minute and second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CREATE TABLE Statement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0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95" w:lineRule="auto"/>
        <w:ind w:left="740" w:right="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Specifies a new base relation by giving it a name, and specifying each of its attributes and their data types </w:t>
      </w:r>
    </w:p>
    <w:p w:rsidR="00000000" w:rsidDel="00000000" w:rsidP="00000000" w:rsidRDefault="00000000" w:rsidRPr="00000000" w14:paraId="000000BE">
      <w:pPr>
        <w:widowControl w:val="0"/>
        <w:spacing w:after="0" w:line="6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left="7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Syntax of CREATE Command: </w:t>
      </w:r>
    </w:p>
    <w:p w:rsidR="00000000" w:rsidDel="00000000" w:rsidP="00000000" w:rsidRDefault="00000000" w:rsidRPr="00000000" w14:paraId="000000C0">
      <w:pPr>
        <w:widowControl w:val="0"/>
        <w:spacing w:after="0" w:line="1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ind w:left="1460" w:right="320" w:hanging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CREATE TABLE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table name&gt;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 &lt;Attribute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1&gt; &lt;Data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1&gt; [&lt; Constarints&gt;],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&lt;Attribute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2&gt; &lt;Data Type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2&gt; [&lt; Constarints&gt;], </w:t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ind w:left="14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…….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ind w:left="14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&lt;Attribute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n&gt; &lt;Data Type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n&gt; [&lt; Constarints&gt;], 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ind w:left="14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[&lt;integrity-constraint1&gt;, &lt;integrity-constraint k&gt; ] );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ind w:left="1460" w:right="2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 constraint NOT NULL may be specified on an attribute A constraint NOT NULL may be specified on an attribute 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ind w:left="1460" w:right="2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ind w:left="1460" w:right="2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Example: CREATE TABLE DEPARTMENT (</w:t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ind w:left="14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DNAME VARCHAR(10) NOT NULL,</w:t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DNUMBER INTEGER NOT NULL,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ind w:left="14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MGRSSN CHAR(9), MGRSTARTDATE CHAR(9) );</w:t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ind w:left="14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ind w:left="14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Integrity Constraints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306.99999999999994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integrity constraint is a declarative method of defining a rule for a column of a table. Oracle supports the following integrity constraints:</w:t>
      </w:r>
    </w:p>
    <w:p w:rsidR="00000000" w:rsidDel="00000000" w:rsidP="00000000" w:rsidRDefault="00000000" w:rsidRPr="00000000" w14:paraId="000000D3">
      <w:pPr>
        <w:widowControl w:val="0"/>
        <w:spacing w:after="0" w:line="34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NOTNULL constraints for the rules associated with nulls in a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 key constraints for the rule associated with unique column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PRIMARYKEY  constraints  for  the  rule  associated  with  primary identification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FOREIGNKEY constraints for the rules associated with referential integrity. Oracle supports the use of FOREIGNKEY integrity constraints to define the referential integrity actions,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88" w:lineRule="auto"/>
        <w:ind w:left="3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160" w:right="478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&amp; delete no action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160" w:right="478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CASCADE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SET NULL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constraints for complex integrity rules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39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39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Referential Integrity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0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ind w:left="720" w:right="3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Different tables in a relational database can be related by common columns, and the rules that govern the relationship of the columns must be maintained. Referential integrity rules guarantee that these relationships are preserved.</w:t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terms are associated with referential integrity constraints.</w:t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6"/>
        <w:gridCol w:w="4344"/>
        <w:tblGridChange w:id="0">
          <w:tblGrid>
            <w:gridCol w:w="4286"/>
            <w:gridCol w:w="4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 column  or  set  of  columns  included  in  the  definition  of  the referential integrity constraint that reference a referenced key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Referenced key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unique key or primary key of the same or different table that is referenced by a foreign key.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Dependent or child table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table that includes the foreign key. Therefore, it is the table that is dependent on the values present in the referenced unique or 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Referenced or parent table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table that is referenced by the child table's foreign key. It is this table’s referenced  key  that  determines  whether  specific  inserts  or updates are allowed in the child table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0" w:line="240" w:lineRule="auto"/>
        <w:ind w:right="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Specifying the unique, primary key attributes, secondary keys, and referential integrity constraints (foreign keys). </w:t>
      </w:r>
    </w:p>
    <w:p w:rsidR="00000000" w:rsidDel="00000000" w:rsidP="00000000" w:rsidRDefault="00000000" w:rsidRPr="00000000" w14:paraId="000000F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0" w:line="240" w:lineRule="auto"/>
        <w:ind w:left="1460" w:right="41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Ex: CREATE TABLE DEPT ( DNAME VARCHAR(10) NOT NULL, DNUMBER INTEGER NOT NULL, MGRSSN CHAR(9), MGRSTARTDATE CHAR(9), PRIMARY KEY (DNUMBER), UNIQUE (DNAME), </w:t>
      </w:r>
    </w:p>
    <w:p w:rsidR="00000000" w:rsidDel="00000000" w:rsidP="00000000" w:rsidRDefault="00000000" w:rsidRPr="00000000" w14:paraId="000000F3">
      <w:pPr>
        <w:widowControl w:val="0"/>
        <w:spacing w:after="0" w:line="240" w:lineRule="auto"/>
        <w:ind w:left="14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FOREIGN KEY (MGRSSN) REFERENCES EMP(SSN));</w:t>
      </w:r>
    </w:p>
    <w:p w:rsidR="00000000" w:rsidDel="00000000" w:rsidP="00000000" w:rsidRDefault="00000000" w:rsidRPr="00000000" w14:paraId="000000F4">
      <w:pPr>
        <w:widowControl w:val="0"/>
        <w:spacing w:after="0" w:line="240" w:lineRule="auto"/>
        <w:ind w:right="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ind w:right="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can specify RESTRICT, CASCADE, SET NULL or SET DEFAULT on referential integrity constraints (foreign keys) </w:t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ind w:left="1460" w:right="41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Ex: CREATE TABLE DEPT ( DNAME VARCHAR(10) NOT NULL, DNUMBER INTEGER NOT NULL, </w:t>
      </w:r>
    </w:p>
    <w:p w:rsidR="00000000" w:rsidDel="00000000" w:rsidP="00000000" w:rsidRDefault="00000000" w:rsidRPr="00000000" w14:paraId="000000F8">
      <w:pPr>
        <w:widowControl w:val="0"/>
        <w:spacing w:after="0" w:line="240" w:lineRule="auto"/>
        <w:ind w:left="1460" w:right="28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MGRSSN CHAR(9), MGRSTARTDATE CHAR(9), PRIMARY KEY (DNUMBER), </w:t>
      </w:r>
    </w:p>
    <w:p w:rsidR="00000000" w:rsidDel="00000000" w:rsidP="00000000" w:rsidRDefault="00000000" w:rsidRPr="00000000" w14:paraId="000000F9">
      <w:pPr>
        <w:widowControl w:val="0"/>
        <w:spacing w:after="0" w:line="240" w:lineRule="auto"/>
        <w:ind w:left="14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UNIQUE (DNAME), </w:t>
      </w:r>
    </w:p>
    <w:p w:rsidR="00000000" w:rsidDel="00000000" w:rsidP="00000000" w:rsidRDefault="00000000" w:rsidRPr="00000000" w14:paraId="000000FA">
      <w:pPr>
        <w:widowControl w:val="0"/>
        <w:spacing w:after="0" w:line="240" w:lineRule="auto"/>
        <w:ind w:left="14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FOREIGN KEY (MGRSSN) REFERENCES EMP </w:t>
      </w:r>
    </w:p>
    <w:p w:rsidR="00000000" w:rsidDel="00000000" w:rsidP="00000000" w:rsidRDefault="00000000" w:rsidRPr="00000000" w14:paraId="000000F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ON DELETE SET DEFAULT ON UPDATE CASCADE);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0"/>
          <w:szCs w:val="20"/>
          <w:highlight w:val="darkRed"/>
          <w:u w:val="none"/>
          <w:vertAlign w:val="baseline"/>
          <w:rtl w:val="0"/>
        </w:rPr>
        <w:t xml:space="preserve">Activity 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SQL statement for create the 'Emps' table: (company2. Schema)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(You will be given demo of the code. Just follow it and ask questions, if there is any)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919533" cy="185071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533" cy="185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Syntax Column_Constraint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[constraint name]{[NOT]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NULL| {UNIQUE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PRIMARY KEY}|</w:t>
      </w:r>
    </w:p>
    <w:p w:rsidR="00000000" w:rsidDel="00000000" w:rsidP="00000000" w:rsidRDefault="00000000" w:rsidRPr="00000000" w14:paraId="00000105">
      <w:pPr>
        <w:widowControl w:val="0"/>
        <w:spacing w:after="0" w:line="139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0" w:line="240" w:lineRule="auto"/>
        <w:ind w:left="1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REFERENCES table [(column)]| CHECK (condition)}</w:t>
      </w:r>
    </w:p>
    <w:p w:rsidR="00000000" w:rsidDel="00000000" w:rsidP="00000000" w:rsidRDefault="00000000" w:rsidRPr="00000000" w14:paraId="00000107">
      <w:pPr>
        <w:widowControl w:val="0"/>
        <w:spacing w:after="0" w:line="39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0" w:line="309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Ex:SQL&gt;create table subjects(subdesc varchar(20) constraint const_name NOT NULL..); Ex2:SQL&gt;create table subjects(subdesc varchar(10) constraint subject_pk PRIMARY</w:t>
      </w:r>
    </w:p>
    <w:p w:rsidR="00000000" w:rsidDel="00000000" w:rsidP="00000000" w:rsidRDefault="00000000" w:rsidRPr="00000000" w14:paraId="00000109">
      <w:pPr>
        <w:widowControl w:val="0"/>
        <w:spacing w:after="0" w:line="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KEY);</w:t>
      </w:r>
    </w:p>
    <w:p w:rsidR="00000000" w:rsidDel="00000000" w:rsidP="00000000" w:rsidRDefault="00000000" w:rsidRPr="00000000" w14:paraId="0000010B">
      <w:pPr>
        <w:widowControl w:val="0"/>
        <w:spacing w:after="0" w:line="12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Syntax Table_Constraint: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[constraint name]{{UNIUQE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PRIMARY KEY}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Col, [, col]…)|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line="13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(Col, [, Col}…)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REFERENCES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table [(Col {, Col]…)|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CHECK (condition)}</w:t>
      </w:r>
    </w:p>
    <w:p w:rsidR="00000000" w:rsidDel="00000000" w:rsidP="00000000" w:rsidRDefault="00000000" w:rsidRPr="00000000" w14:paraId="0000010F">
      <w:pPr>
        <w:widowControl w:val="0"/>
        <w:spacing w:after="0" w:line="3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Layout w:type="fixed"/>
        <w:tblLook w:val="0000"/>
      </w:tblPr>
      <w:tblGrid>
        <w:gridCol w:w="960"/>
        <w:gridCol w:w="1520"/>
        <w:gridCol w:w="1220"/>
        <w:gridCol w:w="1340"/>
        <w:gridCol w:w="1880"/>
        <w:gridCol w:w="1720"/>
        <w:tblGridChange w:id="0">
          <w:tblGrid>
            <w:gridCol w:w="960"/>
            <w:gridCol w:w="1520"/>
            <w:gridCol w:w="1220"/>
            <w:gridCol w:w="1340"/>
            <w:gridCol w:w="1880"/>
            <w:gridCol w:w="1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ind w:left="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SQL&gt;Create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ind w:lef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ind w:lef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(…,constraint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studmarks_chk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after="0" w:line="11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Check(stdate&lt;=enddate));</w:t>
      </w:r>
    </w:p>
    <w:p w:rsidR="00000000" w:rsidDel="00000000" w:rsidP="00000000" w:rsidRDefault="00000000" w:rsidRPr="00000000" w14:paraId="00000118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Ex2: syntax for table constraint</w:t>
      </w:r>
    </w:p>
    <w:p w:rsidR="00000000" w:rsidDel="00000000" w:rsidP="00000000" w:rsidRDefault="00000000" w:rsidRPr="00000000" w14:paraId="0000011A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SQL&gt; Create table studmars (sno number (5), constraint studmarks_fk FOREIGN KEY (sno) references students (sno));</w:t>
      </w:r>
    </w:p>
    <w:p w:rsidR="00000000" w:rsidDel="00000000" w:rsidP="00000000" w:rsidRDefault="00000000" w:rsidRPr="00000000" w14:paraId="0000011C">
      <w:pPr>
        <w:widowControl w:val="0"/>
        <w:spacing w:after="0" w:line="3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DROP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130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3"/>
        </w:numPr>
        <w:spacing w:after="0" w:line="240" w:lineRule="auto"/>
        <w:ind w:left="7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to remove a relation (base table) and its definition.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214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3"/>
        </w:numPr>
        <w:spacing w:after="0" w:line="291.99999999999994" w:lineRule="auto"/>
        <w:ind w:left="740" w:right="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relation can no longer be used in queries, updates, or any other commands since its description no longer exists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="196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line="240" w:lineRule="auto"/>
        <w:ind w:left="740" w:firstLine="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DROP TABLE DEPENDENT;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="261.9999999999999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0" w:line="240" w:lineRule="auto"/>
        <w:ind w:lef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ALTER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line="20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4"/>
        </w:numPr>
        <w:spacing w:after="0" w:line="324" w:lineRule="auto"/>
        <w:ind w:left="740" w:right="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to add an attribute to/from one of the base relations drop constraint -- The new attribute will have NULLs in all the tuples of the relation right after the command is executed; hence, the NOT NULL constraint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such an attribute.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="40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line="240" w:lineRule="auto"/>
        <w:ind w:left="740" w:firstLine="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ALTER TABLE EMPLOYEE ADD JOB VARCHAR2 (12);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line="214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4"/>
        </w:numPr>
        <w:spacing w:after="0" w:line="294" w:lineRule="auto"/>
        <w:ind w:left="740" w:right="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database users must still enter a value for the new attribute JOB for each EMPLOYEE tuple. This can be done using the UPDATE command.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39.0" w:type="dxa"/>
        <w:jc w:val="left"/>
        <w:tblInd w:w="18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9"/>
        <w:tblGridChange w:id="0">
          <w:tblGrid>
            <w:gridCol w:w="1339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eko" w:cs="Teko" w:eastAsia="Teko" w:hAnsi="Tek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b="0" l="0" r="0" t="0"/>
                  <wp:wrapNone/>
                  <wp:docPr descr="C:\Users\faisal\Pictures\NSU_pic_download\n91267046457_2661.jpg" id="14" name="image2.jpg"/>
                  <a:graphic>
                    <a:graphicData uri="http://schemas.openxmlformats.org/drawingml/2006/picture">
                      <pic:pic>
                        <pic:nvPicPr>
                          <pic:cNvPr descr="C:\Users\faisal\Pictures\NSU_pic_download\n91267046457_2661.jp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88900</wp:posOffset>
                      </wp:positionV>
                      <wp:extent cx="3222625" cy="7937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1038" y="3389475"/>
                                <a:ext cx="3209925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1"/>
                                </a:solidFill>
                                <a:prstDash val="dash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eko" w:cs="Teko" w:eastAsia="Teko" w:hAnsi="Tek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CSE 311L(Database Management System)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eko" w:cs="Teko" w:eastAsia="Teko" w:hAnsi="Tek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eko" w:cs="Teko" w:eastAsia="Teko" w:hAnsi="Tek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LAB-Week 01(Part B)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88900</wp:posOffset>
                      </wp:positionV>
                      <wp:extent cx="3222625" cy="793750"/>
                      <wp:effectExtent b="0" l="0" r="0" t="0"/>
                      <wp:wrapNone/>
                      <wp:docPr id="1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2625" cy="793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75350" cy="89789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64675" y="3337405"/>
                          <a:ext cx="596265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AACC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After completing this lesson, you should be able to do the following: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Insert rows into the created 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Create Department 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Execute a basic SELECT statement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75350" cy="897890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0" cy="897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Statement Syntax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" w:cs="Courier" w:eastAsia="Courier" w:hAnsi="Courier"/>
          <w:b w:val="1"/>
          <w:i w:val="1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Courier" w:cs="Courier" w:eastAsia="Courier" w:hAnsi="Courier"/>
          <w:b w:val="1"/>
          <w:i w:val="1"/>
          <w:sz w:val="20"/>
          <w:szCs w:val="20"/>
          <w:rtl w:val="0"/>
        </w:rPr>
        <w:t xml:space="preserve">column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1"/>
          <w:i w:val="1"/>
          <w:sz w:val="20"/>
          <w:szCs w:val="20"/>
          <w:rtl w:val="0"/>
        </w:rPr>
        <w:t xml:space="preserve">, column...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])]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(value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value...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  <w:rtl w:val="0"/>
        </w:rPr>
        <w:t xml:space="preserve">Activity 01: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Write SQL statement for INSERT two employees' data into the employees table you create earlier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INTO Emps VALUES(100, 'Steven','King', 'SKING','515.123.4567', '2006-06-17', 'AD_PRESS',24000, NULL, NULL, 90),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(101, 'Neena','Kochar', 'NKOCHAR','515.123.4568', '2008-09-21', 'AD_VP',17000, NULL, 100, 90),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(102, 'Lex','De Haan', 'DEHAAN','515.123.4569', '2009-01-13', 'AD_VP',17000, NULL, 100, 90),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(103, 'Alexander','Hunold', 'AHUNOLD','590.423.4567', '2008-01-03', 'IT_PROG',9000,NULL, 102, 60),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(104, 'Bruce','Ernst', 'BERNST','590.423.4568', '2009-05-21', 'IT_PROG',6000,NULL, 103, 60),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(107, 'Diana','Lorentz', 'DLORENTZ','590.423.5567', '2008-02-17', 'IT_PROG',4200,NULL, 103, 60),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(124, 'Kevin','Mourgos', 'KMORGOS','650.123.5234', '2012-11-16', 'ST_MAN',5800,NULL, 100, 50),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(141, 'Treena','Rajs', 'RRAJS','650.121.5234', '2004-10-17', 'ST_CLERK',3500,NULL, 124, 50),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(142, 'Curtis','Davies', 'CDAVIES','121.123.5234', '2007-01-29', 'ST_CLERK',3100,NULL, 124, 50),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(143, 'Randall','Matos', 'RMATOS','121.123.5234', '2008-03-15', 'ST_CLERK',2600,NULL, 124, 50),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(144, 'Peter','Vargas', 'PVARGAS','121.123.5234', '2008-07-09', 'ST_CLERK',2500,NULL, 124, 50),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(149, 'Eleni','Zlotkey', 'EZLOTKEY','44.1344.429018', '2014-01-29', 'SA_MAN',10500,.2, 100, 80),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(174, 'Ellen','Abel', 'EABEL','44.1644.429017', '2004-05-11', 'SA_REP',11000,.3, 149, 80),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(176, 'Jnathon','Taylor', 'JTAILOR','44.1644.429021', '2008-03-24', 'SA_MAN',8600,.2, 149, 80),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(178, 'Kimberely','Grant', 'KGRANT','44.1644.429023', '2009-05-24', 'SA_MAN',7000,.15, 149, NULL),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(200, 'Jennifer','Whalem', 'JWHALEN','515.123.4444', '2003-09-17', 'ADD_ASST',4400,NULL, 101, 10),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(201, 'Michael','Hartstein', 'MHARSTEIN','515.123.5555', '2008-02-17', 'MK_MAN',13000,NULL, 100, 20),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(202, 'Pat','Fay','PFAY','603.123.6666', '2010-08-17', 'MK_REP',6000,NULL, 201, 20),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(205, 'Shelley','Higgins', 'SHIGGINS','515.123.8050', '2007-06-07', 'AC_MGR',12000,NULL, 101, 110),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(206, 'William','Gietz', 'WGIETZ','515.123.8181', '2007-07-07', 'AC_ACCOUNT',8300,NULL, 205, 110)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  <w:rtl w:val="0"/>
        </w:rPr>
        <w:t xml:space="preserve">Activity 02: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Write SQL statement for create the 'Depts' table: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4829175" cy="11144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5a7e"/>
          <w:sz w:val="20"/>
          <w:szCs w:val="20"/>
          <w:u w:val="none"/>
          <w:shd w:fill="auto" w:val="clear"/>
          <w:vertAlign w:val="baseline"/>
          <w:rtl w:val="0"/>
        </w:rPr>
        <w:t xml:space="preserve">Activity 03: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Write SQL statement for INSERT two Departments' data into the Departments table you just created.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584100" cy="2222334"/>
            <wp:effectExtent b="0" l="0" r="0" t="0"/>
            <wp:docPr descr="F:\Lab Instructor Summer'18\RRNSir\CSE 311 Lab _contents\Week2\department_data.jpg" id="16" name="image4.jpg"/>
            <a:graphic>
              <a:graphicData uri="http://schemas.openxmlformats.org/drawingml/2006/picture">
                <pic:pic>
                  <pic:nvPicPr>
                    <pic:cNvPr descr="F:\Lab Instructor Summer'18\RRNSir\CSE 311 Lab _contents\Week2\department_data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100" cy="222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Times"/>
  <w:font w:name="Libre Franklin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5D2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4502E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75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752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LibreFranklinMedium-regular.ttf"/><Relationship Id="rId4" Type="http://schemas.openxmlformats.org/officeDocument/2006/relationships/font" Target="fonts/LibreFranklinMedium-bold.ttf"/><Relationship Id="rId5" Type="http://schemas.openxmlformats.org/officeDocument/2006/relationships/font" Target="fonts/LibreFranklinMedium-italic.ttf"/><Relationship Id="rId6" Type="http://schemas.openxmlformats.org/officeDocument/2006/relationships/font" Target="fonts/LibreFranklinMedium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evJ6AAGIhkiPWMFC8tOqZpnORQ==">AMUW2mXJupZjX9iAgEFRcXFscuTM/pj9A/iT2JKCoSeuxP68UToLszA9stun9OlcdcElZfEmhWpfQuiy12zx3rymIMsBiyjyEjzqJqP4SziKzMyLncOQnOQ=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2018-06-05T07:51:00Z</dcterms:created>
  <dc:creator>Faisal</dc:creator>
</cp:coreProperties>
</file>