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8839" w14:textId="2575BA7A" w:rsidR="00F727E9" w:rsidRPr="00F727E9" w:rsidRDefault="00F727E9" w:rsidP="00F727E9">
      <w:pPr>
        <w:spacing w:after="360"/>
        <w:jc w:val="center"/>
        <w:rPr>
          <w:b/>
          <w:bCs/>
          <w:sz w:val="36"/>
          <w:szCs w:val="36"/>
        </w:rPr>
      </w:pPr>
      <w:r w:rsidRPr="00F727E9">
        <w:rPr>
          <w:b/>
          <w:bCs/>
          <w:sz w:val="36"/>
          <w:szCs w:val="36"/>
        </w:rPr>
        <w:t xml:space="preserve">Aspect Based Sentiment Analysis for Food </w:t>
      </w:r>
      <w:r>
        <w:rPr>
          <w:b/>
          <w:bCs/>
          <w:sz w:val="36"/>
          <w:szCs w:val="36"/>
        </w:rPr>
        <w:t>a</w:t>
      </w:r>
      <w:r w:rsidRPr="00F727E9">
        <w:rPr>
          <w:b/>
          <w:bCs/>
          <w:sz w:val="36"/>
          <w:szCs w:val="36"/>
        </w:rPr>
        <w:t>nd Nutrition Industry (ABSA)</w:t>
      </w:r>
    </w:p>
    <w:p w14:paraId="6C205547" w14:textId="77777777" w:rsidR="00F727E9" w:rsidRDefault="00F727E9" w:rsidP="00F727E9">
      <w:pPr>
        <w:spacing w:after="360"/>
        <w:rPr>
          <w:b/>
          <w:bCs/>
          <w:sz w:val="32"/>
          <w:szCs w:val="32"/>
        </w:rPr>
      </w:pPr>
    </w:p>
    <w:p w14:paraId="45DAA255" w14:textId="2C9BB29F" w:rsidR="00110026" w:rsidRPr="00F727E9" w:rsidRDefault="00000000" w:rsidP="00F727E9">
      <w:pPr>
        <w:spacing w:after="360"/>
        <w:rPr>
          <w:b/>
          <w:bCs/>
          <w:sz w:val="32"/>
          <w:szCs w:val="32"/>
        </w:rPr>
      </w:pPr>
      <w:r w:rsidRPr="00F727E9">
        <w:rPr>
          <w:b/>
          <w:bCs/>
          <w:sz w:val="32"/>
          <w:szCs w:val="32"/>
        </w:rPr>
        <w:t>ABSTRACT</w:t>
      </w:r>
    </w:p>
    <w:p w14:paraId="6F926208" w14:textId="77777777" w:rsidR="00110026" w:rsidRPr="00F727E9" w:rsidRDefault="00000000">
      <w:pPr>
        <w:spacing w:before="80" w:after="80" w:line="360" w:lineRule="auto"/>
        <w:jc w:val="both"/>
      </w:pPr>
      <w:r w:rsidRPr="00F727E9">
        <w:t xml:space="preserve">Sentiment analysis has emerged as one of the most impactful applications of Natural Language Processing (NLP), enabling </w:t>
      </w:r>
      <w:proofErr w:type="spellStart"/>
      <w:r w:rsidRPr="00F727E9">
        <w:t>organisations</w:t>
      </w:r>
      <w:proofErr w:type="spellEnd"/>
      <w:r w:rsidRPr="00F727E9">
        <w:t xml:space="preserve"> to extract actionable insights from large volumes of unstructured customer feedback. However, conventional sentiment analysis provides only an overall sentiment polarity — positive, negative, or neutral — for a given review at the document level, which is insufficient for nuanced, aspect-level business decision-making. This project addresses this fundamental limitation by designing, implementing, and evaluating a comprehensive Aspect-Based Sentiment Analysis (ABSA) system specifically tailored for the Food and Nutrition industry.</w:t>
      </w:r>
    </w:p>
    <w:p w14:paraId="5DC7ADDD" w14:textId="77777777" w:rsidR="00110026" w:rsidRPr="00F727E9" w:rsidRDefault="00000000">
      <w:pPr>
        <w:spacing w:before="60" w:after="60"/>
      </w:pPr>
      <w:r w:rsidRPr="00F727E9">
        <w:t xml:space="preserve"> </w:t>
      </w:r>
    </w:p>
    <w:p w14:paraId="5065D2EC" w14:textId="77777777" w:rsidR="00110026" w:rsidRPr="00F727E9" w:rsidRDefault="00000000">
      <w:pPr>
        <w:spacing w:before="80" w:after="80" w:line="360" w:lineRule="auto"/>
        <w:jc w:val="both"/>
      </w:pPr>
      <w:r w:rsidRPr="00F727E9">
        <w:t xml:space="preserve">The proposed system processes product reviews sourced from an Amazon e-commerce dataset comprising approximately 1.2 million rows and identifies sentiment at the granular aspect level. Specific product attributes such as taste, packaging, texture, price, health value, freshness, sweetness, aroma, and ingredient quality are automatically extracted from review text, with sentiment polarity (positive, negative, or neutral) and a confidence score assigned to each aspect independently. The complete pipeline begins with data integration using a JSON-merge approach on a shared ASIN key, followed by comprehensive text preprocessing — including HTML tag removal, contraction expansion, lowercasing, URL and emoji removal, and whitespace </w:t>
      </w:r>
      <w:proofErr w:type="spellStart"/>
      <w:r w:rsidRPr="00F727E9">
        <w:t>normalisation</w:t>
      </w:r>
      <w:proofErr w:type="spellEnd"/>
      <w:r w:rsidRPr="00F727E9">
        <w:t xml:space="preserve"> — and concludes with a zero-shot food/non-food classification step using a pre-trained Natural Language Inference (NLI) model to filter out non-food products.</w:t>
      </w:r>
    </w:p>
    <w:p w14:paraId="6D598731" w14:textId="77777777" w:rsidR="00110026" w:rsidRPr="00F727E9" w:rsidRDefault="00000000">
      <w:pPr>
        <w:spacing w:before="60" w:after="60"/>
      </w:pPr>
      <w:r w:rsidRPr="00F727E9">
        <w:t xml:space="preserve"> </w:t>
      </w:r>
    </w:p>
    <w:p w14:paraId="1EA44C61" w14:textId="77777777" w:rsidR="00110026" w:rsidRPr="00F727E9" w:rsidRDefault="00000000">
      <w:pPr>
        <w:spacing w:before="80" w:after="80" w:line="360" w:lineRule="auto"/>
        <w:jc w:val="both"/>
      </w:pPr>
      <w:r w:rsidRPr="00F727E9">
        <w:t xml:space="preserve">Aspect extraction is performed using a multi-stage pipeline: </w:t>
      </w:r>
      <w:proofErr w:type="spellStart"/>
      <w:r w:rsidRPr="00F727E9">
        <w:t>spaCy</w:t>
      </w:r>
      <w:proofErr w:type="spellEnd"/>
      <w:r w:rsidRPr="00F727E9">
        <w:t xml:space="preserve">-based POS-tag-driven noun extraction for automatic pre-labelling, followed by manual annotation and correction in Label Studio, BIO format conversion for training compatibility, and frequency-based and TF-IDF filtering to remove noisy candidates. The annotated dataset is used to train and evaluate transformer-based models including </w:t>
      </w:r>
      <w:proofErr w:type="spellStart"/>
      <w:r w:rsidRPr="00F727E9">
        <w:t>DistilBERT</w:t>
      </w:r>
      <w:proofErr w:type="spellEnd"/>
      <w:r w:rsidRPr="00F727E9">
        <w:t xml:space="preserve"> and </w:t>
      </w:r>
      <w:proofErr w:type="spellStart"/>
      <w:r w:rsidRPr="00F727E9">
        <w:t>DeBERTa</w:t>
      </w:r>
      <w:proofErr w:type="spellEnd"/>
      <w:r w:rsidRPr="00F727E9">
        <w:t xml:space="preserve">, as well as the </w:t>
      </w:r>
      <w:proofErr w:type="spellStart"/>
      <w:r w:rsidRPr="00F727E9">
        <w:t>PyABSA</w:t>
      </w:r>
      <w:proofErr w:type="spellEnd"/>
      <w:r w:rsidRPr="00F727E9">
        <w:t xml:space="preserve"> ATEPC (Aspect Term Extraction and Polarity Classification) framework with a lightweight BERT backbone.</w:t>
      </w:r>
    </w:p>
    <w:p w14:paraId="2012D62B" w14:textId="77777777" w:rsidR="00110026" w:rsidRPr="00F727E9" w:rsidRDefault="00000000">
      <w:pPr>
        <w:spacing w:before="60" w:after="60"/>
      </w:pPr>
      <w:r w:rsidRPr="00F727E9">
        <w:lastRenderedPageBreak/>
        <w:t xml:space="preserve"> </w:t>
      </w:r>
    </w:p>
    <w:p w14:paraId="0DAEFA8E" w14:textId="77777777" w:rsidR="00110026" w:rsidRPr="00F727E9" w:rsidRDefault="00000000">
      <w:pPr>
        <w:spacing w:before="80" w:after="80" w:line="360" w:lineRule="auto"/>
        <w:jc w:val="both"/>
      </w:pPr>
      <w:r w:rsidRPr="00F727E9">
        <w:t>For high-accuracy aspect-level sentiment classification, the system employs Large Language Models (</w:t>
      </w:r>
      <w:proofErr w:type="gramStart"/>
      <w:r w:rsidRPr="00F727E9">
        <w:t>LLMs) —</w:t>
      </w:r>
      <w:proofErr w:type="gramEnd"/>
      <w:r w:rsidRPr="00F727E9">
        <w:t xml:space="preserve"> specifically Mistral-14B and Mistral-6.5B — accessed through NVIDIA's API ecosystem. A structured prompt engineering approach assigns sentiment labels with reasoning, sarcasm handling, and sentence-level traceability. A weighted composite sentiment scoring matrix combines aspect frequency, sentiment polarity, and confidence to generate product-level and aspect-level scores. A post-ABSA aspect </w:t>
      </w:r>
      <w:proofErr w:type="spellStart"/>
      <w:r w:rsidRPr="00F727E9">
        <w:t>categorisation</w:t>
      </w:r>
      <w:proofErr w:type="spellEnd"/>
      <w:r w:rsidRPr="00F727E9">
        <w:t xml:space="preserve"> module using a hybrid approach — exact matching, fuzzy string matching via </w:t>
      </w:r>
      <w:proofErr w:type="spellStart"/>
      <w:r w:rsidRPr="00F727E9">
        <w:t>RapidFuzz</w:t>
      </w:r>
      <w:proofErr w:type="spellEnd"/>
      <w:r w:rsidRPr="00F727E9">
        <w:t xml:space="preserve">, and LLM-assisted </w:t>
      </w:r>
      <w:proofErr w:type="spellStart"/>
      <w:r w:rsidRPr="00F727E9">
        <w:t>categorisation</w:t>
      </w:r>
      <w:proofErr w:type="spellEnd"/>
      <w:r w:rsidRPr="00F727E9">
        <w:t xml:space="preserve"> — maps raw aspects to canonical categories with a self-learning mechanism that progressively reduces LLM dependency.</w:t>
      </w:r>
    </w:p>
    <w:p w14:paraId="0CCEBF47" w14:textId="77777777" w:rsidR="00110026" w:rsidRPr="00F727E9" w:rsidRDefault="00000000">
      <w:pPr>
        <w:spacing w:before="60" w:after="60"/>
      </w:pPr>
      <w:r w:rsidRPr="00F727E9">
        <w:t xml:space="preserve"> </w:t>
      </w:r>
    </w:p>
    <w:p w14:paraId="728CC847" w14:textId="77777777" w:rsidR="00110026" w:rsidRPr="00F727E9" w:rsidRDefault="00000000">
      <w:pPr>
        <w:spacing w:before="80" w:after="80" w:line="360" w:lineRule="auto"/>
        <w:jc w:val="both"/>
      </w:pPr>
      <w:r w:rsidRPr="00F727E9">
        <w:t>Model evaluation using LLaMA-70B as the ground-truth judge demonstrated that Mistral-6.5B achieved the highest accuracy of 95.86% with a Precision of 80.97% and an F1 Score of 74.44%, significantly outperforming transformer-only approaches (</w:t>
      </w:r>
      <w:proofErr w:type="spellStart"/>
      <w:r w:rsidRPr="00F727E9">
        <w:t>DistilBERT</w:t>
      </w:r>
      <w:proofErr w:type="spellEnd"/>
      <w:r w:rsidRPr="00F727E9">
        <w:t xml:space="preserve">: F1 = 33.55%; </w:t>
      </w:r>
      <w:proofErr w:type="spellStart"/>
      <w:r w:rsidRPr="00F727E9">
        <w:t>DeBERTa</w:t>
      </w:r>
      <w:proofErr w:type="spellEnd"/>
      <w:r w:rsidRPr="00F727E9">
        <w:t xml:space="preserve">: F1 = 28.65%). The final deliverable is a full-stack review intelligence platform comprising a </w:t>
      </w:r>
      <w:proofErr w:type="spellStart"/>
      <w:r w:rsidRPr="00F727E9">
        <w:t>FastAPI</w:t>
      </w:r>
      <w:proofErr w:type="spellEnd"/>
      <w:r w:rsidRPr="00F727E9">
        <w:t xml:space="preserve"> backend with five RESTful endpoints and a React-based interactive frontend dashboard, providing real-time product sentiment analytics, aspect co-occurrence analysis, temporal trend </w:t>
      </w:r>
      <w:proofErr w:type="spellStart"/>
      <w:r w:rsidRPr="00F727E9">
        <w:t>visualisations</w:t>
      </w:r>
      <w:proofErr w:type="spellEnd"/>
      <w:r w:rsidRPr="00F727E9">
        <w:t>, radar charts, KDE plots, and word cloud representations.</w:t>
      </w:r>
    </w:p>
    <w:p w14:paraId="1DEC428F" w14:textId="77777777" w:rsidR="00110026" w:rsidRPr="00F727E9" w:rsidRDefault="00000000">
      <w:pPr>
        <w:spacing w:before="60" w:after="60"/>
      </w:pPr>
      <w:r w:rsidRPr="00F727E9">
        <w:t xml:space="preserve"> </w:t>
      </w:r>
    </w:p>
    <w:p w14:paraId="0BC217AF" w14:textId="77777777" w:rsidR="00110026" w:rsidRPr="00F727E9" w:rsidRDefault="00000000">
      <w:pPr>
        <w:spacing w:before="80" w:after="80" w:line="360" w:lineRule="auto"/>
        <w:jc w:val="both"/>
      </w:pPr>
      <w:r w:rsidRPr="00F727E9">
        <w:t xml:space="preserve">Keywords: Aspect-Based Sentiment Analysis, Natural Language Processing, Large Language Models, Mistral, </w:t>
      </w:r>
      <w:proofErr w:type="spellStart"/>
      <w:r w:rsidRPr="00F727E9">
        <w:t>DistilBERT</w:t>
      </w:r>
      <w:proofErr w:type="spellEnd"/>
      <w:r w:rsidRPr="00F727E9">
        <w:t xml:space="preserve">, </w:t>
      </w:r>
      <w:proofErr w:type="spellStart"/>
      <w:r w:rsidRPr="00F727E9">
        <w:t>DeBERTa</w:t>
      </w:r>
      <w:proofErr w:type="spellEnd"/>
      <w:r w:rsidRPr="00F727E9">
        <w:t xml:space="preserve">, Food &amp; Nutrition, Zero-Shot Classification, </w:t>
      </w:r>
      <w:proofErr w:type="spellStart"/>
      <w:r w:rsidRPr="00F727E9">
        <w:t>FastAPI</w:t>
      </w:r>
      <w:proofErr w:type="spellEnd"/>
      <w:r w:rsidRPr="00F727E9">
        <w:t>, React, NVIDIA NIM, LLM-as-Judge Evaluation.</w:t>
      </w:r>
    </w:p>
    <w:p w14:paraId="30133CBD" w14:textId="67883790" w:rsidR="00110026" w:rsidRPr="00F727E9" w:rsidRDefault="00000000">
      <w:pPr>
        <w:spacing w:before="240" w:after="240"/>
      </w:pPr>
      <w:r w:rsidRPr="00F727E9">
        <w:br/>
      </w:r>
      <w:r w:rsidR="00F727E9">
        <w:pict w14:anchorId="1CEDBD69">
          <v:rect id="_x0000_i1096" style="width:0;height:1.5pt" o:hralign="center" o:hrstd="t" o:hr="t" fillcolor="#a0a0a0" stroked="f"/>
        </w:pict>
      </w:r>
    </w:p>
    <w:p w14:paraId="2F5EEDC5" w14:textId="77777777" w:rsidR="00517571" w:rsidRPr="00F727E9" w:rsidRDefault="00517571">
      <w:pPr>
        <w:pStyle w:val="Heading1"/>
        <w:keepNext w:val="0"/>
        <w:keepLines w:val="0"/>
        <w:spacing w:before="480" w:after="240" w:line="360" w:lineRule="auto"/>
        <w:rPr>
          <w:b/>
          <w:bCs/>
          <w:sz w:val="22"/>
          <w:szCs w:val="22"/>
        </w:rPr>
      </w:pPr>
      <w:bookmarkStart w:id="0" w:name="_mr65ys7u33ey" w:colFirst="0" w:colLast="0"/>
      <w:bookmarkEnd w:id="0"/>
    </w:p>
    <w:p w14:paraId="5A5E9F02" w14:textId="77777777" w:rsidR="00517571" w:rsidRDefault="00517571">
      <w:pPr>
        <w:pStyle w:val="Heading1"/>
        <w:keepNext w:val="0"/>
        <w:keepLines w:val="0"/>
        <w:spacing w:before="480" w:after="240" w:line="360" w:lineRule="auto"/>
        <w:rPr>
          <w:b/>
          <w:bCs/>
          <w:sz w:val="22"/>
          <w:szCs w:val="22"/>
        </w:rPr>
      </w:pPr>
    </w:p>
    <w:p w14:paraId="7B17198E" w14:textId="77777777" w:rsidR="00F727E9" w:rsidRDefault="00F727E9" w:rsidP="00F727E9"/>
    <w:p w14:paraId="653994B7" w14:textId="77777777" w:rsidR="00F727E9" w:rsidRDefault="00F727E9" w:rsidP="00F727E9"/>
    <w:p w14:paraId="6012A9DC" w14:textId="77777777" w:rsidR="00F727E9" w:rsidRDefault="00F727E9" w:rsidP="00F727E9"/>
    <w:p w14:paraId="14FE5FFB" w14:textId="77777777" w:rsidR="00F727E9" w:rsidRDefault="00F727E9" w:rsidP="00F727E9"/>
    <w:p w14:paraId="1C9352CB" w14:textId="77777777" w:rsidR="00F727E9" w:rsidRDefault="00F727E9" w:rsidP="00F727E9"/>
    <w:p w14:paraId="44E1DB19" w14:textId="77777777" w:rsidR="00F727E9" w:rsidRDefault="00F727E9" w:rsidP="00F727E9"/>
    <w:p w14:paraId="20E50DBC" w14:textId="77777777" w:rsidR="00F727E9" w:rsidRDefault="00F727E9" w:rsidP="00F727E9"/>
    <w:p w14:paraId="2E341715" w14:textId="77777777" w:rsidR="00F727E9" w:rsidRDefault="00F727E9" w:rsidP="00F727E9"/>
    <w:p w14:paraId="3292D752" w14:textId="77777777" w:rsidR="00F727E9" w:rsidRDefault="00F727E9" w:rsidP="00F727E9"/>
    <w:p w14:paraId="35507A3B" w14:textId="77777777" w:rsidR="00F727E9" w:rsidRDefault="00F727E9" w:rsidP="00F727E9"/>
    <w:p w14:paraId="74D1397F" w14:textId="77777777" w:rsidR="00F727E9" w:rsidRDefault="00F727E9" w:rsidP="00F727E9"/>
    <w:p w14:paraId="6DDCFDA0" w14:textId="77777777" w:rsidR="00F727E9" w:rsidRPr="00F727E9" w:rsidRDefault="00F727E9" w:rsidP="00F727E9"/>
    <w:p w14:paraId="6D0DDFEC" w14:textId="67D4661F" w:rsidR="00110026" w:rsidRPr="00F727E9" w:rsidRDefault="00000000">
      <w:pPr>
        <w:pStyle w:val="Heading1"/>
        <w:keepNext w:val="0"/>
        <w:keepLines w:val="0"/>
        <w:spacing w:before="480" w:after="240" w:line="360" w:lineRule="auto"/>
        <w:rPr>
          <w:b/>
          <w:bCs/>
          <w:sz w:val="32"/>
          <w:szCs w:val="32"/>
        </w:rPr>
      </w:pPr>
      <w:r w:rsidRPr="00F727E9">
        <w:rPr>
          <w:b/>
          <w:bCs/>
          <w:sz w:val="32"/>
          <w:szCs w:val="32"/>
        </w:rPr>
        <w:t>Chapter 1: Introduction</w:t>
      </w:r>
    </w:p>
    <w:p w14:paraId="48544297" w14:textId="77777777" w:rsidR="00110026" w:rsidRPr="00F727E9" w:rsidRDefault="00000000">
      <w:pPr>
        <w:spacing w:before="80" w:after="80" w:line="360" w:lineRule="auto"/>
        <w:jc w:val="both"/>
      </w:pPr>
      <w:r w:rsidRPr="00F727E9">
        <w:t xml:space="preserve">The rapid proliferation of e-commerce platforms, social media channels, and digital review ecosystems has generated an unprecedented volume of unstructured textual data. Customer reviews, product ratings, opinion blogs, and social media commentary represent a goldmine of consumer intelligence that — if properly harnessed — can drive product development, marketing strategy, quality assurance, and business growth. For </w:t>
      </w:r>
      <w:proofErr w:type="spellStart"/>
      <w:r w:rsidRPr="00F727E9">
        <w:t>organisations</w:t>
      </w:r>
      <w:proofErr w:type="spellEnd"/>
      <w:r w:rsidRPr="00F727E9">
        <w:t xml:space="preserve"> operating in the Food and Nutrition industry, one of the most competitive and consumer-sensitive sectors globally, understanding what customers think, feel, and experience is not merely a competitive advantage but a strategic necessity.</w:t>
      </w:r>
    </w:p>
    <w:p w14:paraId="638B7D62" w14:textId="77777777" w:rsidR="00110026" w:rsidRPr="00F727E9" w:rsidRDefault="00000000">
      <w:pPr>
        <w:spacing w:before="80" w:after="80" w:line="360" w:lineRule="auto"/>
        <w:jc w:val="both"/>
      </w:pPr>
      <w:r w:rsidRPr="00F727E9">
        <w:t>Traditional approaches to text analytics, such as rule-based classifiers or simple keyword searches, are too rigid and brittle to cope with the richness, ambiguity, and contextual complexity of natural language. Modern Natural Language Processing (NLP) techniques, powered by deep learning and large transformer-based models, have dramatically changed what is possible in this domain. Among these techniques, Aspect-Based Sentiment Analysis (ABSA) represents a particularly powerful tool for extracting fine-grained, actionable intelligence from review text. Rather than simply labelling a review as 'positive' or 'negative', ABSA identifies specific product aspects mentioned in the review and assigns sentiment polarity to each independently.</w:t>
      </w:r>
    </w:p>
    <w:p w14:paraId="79561355" w14:textId="77777777" w:rsidR="00110026" w:rsidRPr="00F727E9" w:rsidRDefault="00000000">
      <w:pPr>
        <w:spacing w:before="80" w:after="80" w:line="360" w:lineRule="auto"/>
        <w:jc w:val="both"/>
      </w:pPr>
      <w:r w:rsidRPr="00F727E9">
        <w:t>This project presents the design, implementation, and evaluation of a comprehensive end-to-end ABSA system for the Food and Nutrition industry, leveraging state-of-the-art NLP technologies including transformer-based models and Large Language Models (LLMs) accessed through NVIDIA's high-performance inference platform. The system is purpose-built to serve as a scalable, production-ready business intelligence tool that transforms raw customer reviews into structured, multi-dimensional sentiment insights.</w:t>
      </w:r>
    </w:p>
    <w:p w14:paraId="763091F2" w14:textId="77777777" w:rsidR="00110026" w:rsidRPr="00F727E9" w:rsidRDefault="00000000">
      <w:pPr>
        <w:pStyle w:val="Heading2"/>
        <w:keepNext w:val="0"/>
        <w:keepLines w:val="0"/>
        <w:spacing w:before="320" w:after="100" w:line="360" w:lineRule="auto"/>
        <w:rPr>
          <w:b/>
          <w:bCs/>
          <w:sz w:val="22"/>
          <w:szCs w:val="22"/>
        </w:rPr>
      </w:pPr>
      <w:bookmarkStart w:id="1" w:name="_l88kuk5pn3l0" w:colFirst="0" w:colLast="0"/>
      <w:bookmarkEnd w:id="1"/>
      <w:r w:rsidRPr="00F727E9">
        <w:rPr>
          <w:b/>
          <w:bCs/>
          <w:sz w:val="22"/>
          <w:szCs w:val="22"/>
        </w:rPr>
        <w:t>1.1 Background of the Project</w:t>
      </w:r>
    </w:p>
    <w:p w14:paraId="405BEAAC" w14:textId="397E11B1" w:rsidR="00110026" w:rsidRPr="00F727E9" w:rsidRDefault="00000000">
      <w:pPr>
        <w:spacing w:before="80" w:after="80" w:line="360" w:lineRule="auto"/>
        <w:jc w:val="both"/>
      </w:pPr>
      <w:r w:rsidRPr="00F727E9">
        <w:lastRenderedPageBreak/>
        <w:t>Sentiment analysis, also known as opinion mining, is the computational study of opinions, sentiments, evaluations, attitudes, and emotions. The field has evolved over three distinct generations: lexicon-based approaches, machine learning models, and deep learning/LLM-based systems.</w:t>
      </w:r>
    </w:p>
    <w:p w14:paraId="2146A8C5" w14:textId="77777777" w:rsidR="00110026" w:rsidRPr="00F727E9" w:rsidRDefault="00000000">
      <w:pPr>
        <w:spacing w:before="80" w:after="80" w:line="360" w:lineRule="auto"/>
        <w:jc w:val="both"/>
      </w:pPr>
      <w:r w:rsidRPr="00F727E9">
        <w:t xml:space="preserve">First-generation lexicon-based approaches assigned fixed sentiment scores to individual words or phrases based on manually curated dictionaries such as </w:t>
      </w:r>
      <w:proofErr w:type="spellStart"/>
      <w:r w:rsidRPr="00F727E9">
        <w:t>SentiWordNet</w:t>
      </w:r>
      <w:proofErr w:type="spellEnd"/>
      <w:r w:rsidRPr="00F727E9">
        <w:t xml:space="preserve">, AFINN, and the NRC Emotion Lexicon. While computationally efficient, these approaches were sensitive to negation, sarcasm, and domain-specific language variations. A word rated as 'positive' in a general context might carry entirely different connotations in a food-specific review (e.g., 'rich' could describe a chocolate </w:t>
      </w:r>
      <w:proofErr w:type="spellStart"/>
      <w:r w:rsidRPr="00F727E9">
        <w:t>flavour</w:t>
      </w:r>
      <w:proofErr w:type="spellEnd"/>
      <w:r w:rsidRPr="00F727E9">
        <w:t xml:space="preserve"> positively or a pricing structure negatively).</w:t>
      </w:r>
    </w:p>
    <w:p w14:paraId="2EC550B4" w14:textId="77777777" w:rsidR="00110026" w:rsidRPr="00F727E9" w:rsidRDefault="00000000">
      <w:pPr>
        <w:spacing w:before="80" w:after="80" w:line="360" w:lineRule="auto"/>
        <w:jc w:val="both"/>
      </w:pPr>
      <w:r w:rsidRPr="00F727E9">
        <w:t xml:space="preserve">Second-generation machine learning approaches trained models on labelled datasets to classify sentiment at the document or sentence level. Naive Bayes, Support Vector Machines (SVMs), and logistic regression models achieved strong results on standard benchmark datasets but required substantial labelled training data and were unable to </w:t>
      </w:r>
      <w:proofErr w:type="spellStart"/>
      <w:r w:rsidRPr="00F727E9">
        <w:t>generalise</w:t>
      </w:r>
      <w:proofErr w:type="spellEnd"/>
      <w:r w:rsidRPr="00F727E9">
        <w:t xml:space="preserve"> well across domains.</w:t>
      </w:r>
    </w:p>
    <w:p w14:paraId="62B5D9A3" w14:textId="77777777" w:rsidR="00110026" w:rsidRPr="00F727E9" w:rsidRDefault="00000000">
      <w:pPr>
        <w:spacing w:before="80" w:after="80" w:line="360" w:lineRule="auto"/>
        <w:jc w:val="both"/>
      </w:pPr>
      <w:r w:rsidRPr="00F727E9">
        <w:t xml:space="preserve">Third-generation deep learning approaches, particularly those based on the Transformer architecture introduced by Vaswani et al. (2017), </w:t>
      </w:r>
      <w:proofErr w:type="spellStart"/>
      <w:r w:rsidRPr="00F727E9">
        <w:t>revolutionised</w:t>
      </w:r>
      <w:proofErr w:type="spellEnd"/>
      <w:r w:rsidRPr="00F727E9">
        <w:t xml:space="preserve"> NLP. BERT (Devlin et al., 2019) and its variants enabled contextual word representations that capture the meaning of a word relative to its surroundings — a critical capability for sentiment analysis, where the same word can carry opposite sentiments in different contexts [8]. Most recently, LLMs such as GPT-4, </w:t>
      </w:r>
      <w:proofErr w:type="spellStart"/>
      <w:r w:rsidRPr="00F727E9">
        <w:t>LLaMA</w:t>
      </w:r>
      <w:proofErr w:type="spellEnd"/>
      <w:r w:rsidRPr="00F727E9">
        <w:t>, and Mistral have demonstrated the ability to perform complex NLP tasks, including multi-aspect sentiment reasoning, through zero-shot and few-shot prompting without task-specific training data.</w:t>
      </w:r>
    </w:p>
    <w:p w14:paraId="756B30A8" w14:textId="77777777" w:rsidR="00110026" w:rsidRPr="00F727E9" w:rsidRDefault="00000000">
      <w:pPr>
        <w:spacing w:before="80" w:after="80" w:line="360" w:lineRule="auto"/>
        <w:jc w:val="both"/>
      </w:pPr>
      <w:r w:rsidRPr="00F727E9">
        <w:t xml:space="preserve">Aspect-Based Sentiment Analysis (ABSA) sits at the intersection of information extraction and sentiment classification. Instead of treating a document as a monolithic unit of sentiment, ABSA decomposes the sentiment into its constituent components: the aspects (features or attributes of an entity), the opinion holders, the sentiment polarities, and the contextual sentences in which these appear [2]. This granularity is essential for business decision-making — knowing that 84% of reviews of </w:t>
      </w:r>
      <w:proofErr w:type="gramStart"/>
      <w:r w:rsidRPr="00F727E9">
        <w:t>a breakfast</w:t>
      </w:r>
      <w:proofErr w:type="gramEnd"/>
      <w:r w:rsidRPr="00F727E9">
        <w:t xml:space="preserve"> cereal mention 'taste positively' while 62% mention 'packaging negatively' provides far more actionable guidance than a product-level rating of 3.7 out of 5.</w:t>
      </w:r>
    </w:p>
    <w:p w14:paraId="2C369332" w14:textId="77777777" w:rsidR="00110026" w:rsidRPr="00F727E9" w:rsidRDefault="00000000">
      <w:pPr>
        <w:pStyle w:val="Heading2"/>
        <w:keepNext w:val="0"/>
        <w:keepLines w:val="0"/>
        <w:spacing w:before="320" w:after="100" w:line="360" w:lineRule="auto"/>
        <w:rPr>
          <w:b/>
          <w:bCs/>
          <w:sz w:val="22"/>
          <w:szCs w:val="22"/>
        </w:rPr>
      </w:pPr>
      <w:bookmarkStart w:id="2" w:name="_hnbeci91uwtw" w:colFirst="0" w:colLast="0"/>
      <w:bookmarkEnd w:id="2"/>
      <w:r w:rsidRPr="00F727E9">
        <w:rPr>
          <w:b/>
          <w:bCs/>
          <w:sz w:val="22"/>
          <w:szCs w:val="22"/>
        </w:rPr>
        <w:t>1.2 Motivation and Scope</w:t>
      </w:r>
    </w:p>
    <w:p w14:paraId="44B9A9E0" w14:textId="77777777" w:rsidR="00110026" w:rsidRPr="00F727E9" w:rsidRDefault="00000000">
      <w:pPr>
        <w:spacing w:before="80" w:after="80" w:line="360" w:lineRule="auto"/>
        <w:jc w:val="both"/>
      </w:pPr>
      <w:r w:rsidRPr="00F727E9">
        <w:t xml:space="preserve">The Food and Nutrition industry presents a uniquely rich and challenging domain for ABSA. Products in this category are evaluated across a highly diverse set of sensory, nutritional, </w:t>
      </w:r>
      <w:r w:rsidRPr="00F727E9">
        <w:lastRenderedPageBreak/>
        <w:t>logistical, and value-related attributes. A single review of a protein supplement might simultaneously reference taste, mixability, nutritional content, ingredient quality, price-per-serving, packaging, delivery condition, and brand trust — each attribute carrying a potentially independent sentiment.</w:t>
      </w:r>
    </w:p>
    <w:p w14:paraId="21B6BF82" w14:textId="77777777" w:rsidR="00110026" w:rsidRPr="00F727E9" w:rsidRDefault="00000000">
      <w:pPr>
        <w:spacing w:before="80" w:after="80" w:line="360" w:lineRule="auto"/>
        <w:jc w:val="both"/>
      </w:pPr>
      <w:r w:rsidRPr="00F727E9">
        <w:t xml:space="preserve">Consumer </w:t>
      </w:r>
      <w:proofErr w:type="spellStart"/>
      <w:r w:rsidRPr="00F727E9">
        <w:t>behaviour</w:t>
      </w:r>
      <w:proofErr w:type="spellEnd"/>
      <w:r w:rsidRPr="00F727E9">
        <w:t xml:space="preserve"> research consistently shows that food purchase decisions are driven by multi-attribute evaluations, not simple overall judgements. A consumer who rates a product 3/5 overall might be a very loyal repeat buyer despite </w:t>
      </w:r>
      <w:proofErr w:type="spellStart"/>
      <w:r w:rsidRPr="00F727E9">
        <w:t>criticising</w:t>
      </w:r>
      <w:proofErr w:type="spellEnd"/>
      <w:r w:rsidRPr="00F727E9">
        <w:t xml:space="preserve"> the price if the taste and health attributes are strongly positive. Conversely, packaging complaints, if persistent and growing over time, may signal a systemic quality issue that requires immediate corrective action — information that </w:t>
      </w:r>
      <w:proofErr w:type="gramStart"/>
      <w:r w:rsidRPr="00F727E9">
        <w:t>is</w:t>
      </w:r>
      <w:proofErr w:type="gramEnd"/>
      <w:r w:rsidRPr="00F727E9">
        <w:t xml:space="preserve"> completely invisible to a system that only tracks the overall rating.</w:t>
      </w:r>
    </w:p>
    <w:p w14:paraId="7ADD9C7D" w14:textId="77777777" w:rsidR="00110026" w:rsidRPr="00F727E9" w:rsidRDefault="00000000">
      <w:pPr>
        <w:spacing w:before="80" w:after="80" w:line="360" w:lineRule="auto"/>
        <w:jc w:val="both"/>
      </w:pPr>
      <w:r w:rsidRPr="00F727E9">
        <w:t>The availability of large-scale Amazon product review datasets, covering millions of food products with detailed textual reviews spanning multiple years, provides an extraordinary opportunity for data-driven insights. However, extracting value from this data at scale requires sophisticated NLP pipelines that can handle the linguistic diversity, noise, implicit expressions, and domain-specific vocabulary present in consumer reviews.</w:t>
      </w:r>
    </w:p>
    <w:p w14:paraId="22C96571" w14:textId="77777777" w:rsidR="00110026" w:rsidRPr="00F727E9" w:rsidRDefault="00000000">
      <w:pPr>
        <w:spacing w:before="80" w:after="80" w:line="360" w:lineRule="auto"/>
        <w:jc w:val="both"/>
      </w:pPr>
      <w:r w:rsidRPr="00F727E9">
        <w:t xml:space="preserve">The scope of this project encompasses the full end-to-end pipeline from raw data ingestion to an interactive, production-ready business intelligence platform. This includes data preprocessing and filtering, aspect extraction and annotation, model training and evaluation, API development, and frontend </w:t>
      </w:r>
      <w:proofErr w:type="spellStart"/>
      <w:r w:rsidRPr="00F727E9">
        <w:t>visualisation</w:t>
      </w:r>
      <w:proofErr w:type="spellEnd"/>
      <w:r w:rsidRPr="00F727E9">
        <w:t xml:space="preserve"> — covering all the technical and functional dimensions required for a deployable industry solution.</w:t>
      </w:r>
    </w:p>
    <w:p w14:paraId="2345679C" w14:textId="77777777" w:rsidR="00110026" w:rsidRPr="00F727E9" w:rsidRDefault="00000000">
      <w:pPr>
        <w:pStyle w:val="Heading2"/>
        <w:keepNext w:val="0"/>
        <w:keepLines w:val="0"/>
        <w:spacing w:before="320" w:after="100" w:line="360" w:lineRule="auto"/>
        <w:rPr>
          <w:b/>
          <w:bCs/>
          <w:sz w:val="22"/>
          <w:szCs w:val="22"/>
        </w:rPr>
      </w:pPr>
      <w:bookmarkStart w:id="3" w:name="_7f99g1lgml16" w:colFirst="0" w:colLast="0"/>
      <w:bookmarkEnd w:id="3"/>
      <w:r w:rsidRPr="00F727E9">
        <w:rPr>
          <w:b/>
          <w:bCs/>
          <w:sz w:val="22"/>
          <w:szCs w:val="22"/>
        </w:rPr>
        <w:t>1.3 Problem Statement</w:t>
      </w:r>
    </w:p>
    <w:p w14:paraId="38A4910E" w14:textId="77777777" w:rsidR="00110026" w:rsidRPr="00F727E9" w:rsidRDefault="00000000">
      <w:pPr>
        <w:spacing w:before="80" w:after="80" w:line="360" w:lineRule="auto"/>
        <w:jc w:val="both"/>
      </w:pPr>
      <w:r w:rsidRPr="00F727E9">
        <w:t>Traditional sentiment analysis models operate at the document level, assigning a single polarity label (positive, negative, or neutral) to an entire review. This coarse-grained approach provides insufficient information for the fine-grained, aspect-specific decision-making required in the Food and Nutrition industry. Specifically, the problem addressed in this project is:</w:t>
      </w:r>
    </w:p>
    <w:p w14:paraId="1C5DA792" w14:textId="77777777" w:rsidR="00110026" w:rsidRPr="00F727E9" w:rsidRDefault="00000000">
      <w:pPr>
        <w:spacing w:before="60" w:after="60"/>
      </w:pPr>
      <w:r w:rsidRPr="00F727E9">
        <w:t xml:space="preserve"> </w:t>
      </w:r>
    </w:p>
    <w:p w14:paraId="4FF24B94" w14:textId="77777777" w:rsidR="00110026" w:rsidRPr="00F727E9" w:rsidRDefault="00000000">
      <w:pPr>
        <w:spacing w:before="80" w:after="80" w:line="360" w:lineRule="auto"/>
        <w:jc w:val="both"/>
      </w:pPr>
      <w:r w:rsidRPr="00F727E9">
        <w:t xml:space="preserve">"To design, implement, and evaluate a scalable, end-to-end Aspect-Based Sentiment Analysis (ABSA) system for the Food and Nutrition industry that: (1) automatically extracts product-specific aspects from customer reviews at scale; (2) classifies the sentiment expressed towards each aspect using state-of-the-art NLP models including LLMs; (3) computes weighted composite sentiment scores reflecting the relative importance of each aspect; (4) </w:t>
      </w:r>
      <w:proofErr w:type="spellStart"/>
      <w:r w:rsidRPr="00F727E9">
        <w:t>categorises</w:t>
      </w:r>
      <w:proofErr w:type="spellEnd"/>
      <w:r w:rsidRPr="00F727E9">
        <w:t xml:space="preserve"> aspects into a </w:t>
      </w:r>
      <w:proofErr w:type="spellStart"/>
      <w:r w:rsidRPr="00F727E9">
        <w:t>standardised</w:t>
      </w:r>
      <w:proofErr w:type="spellEnd"/>
      <w:r w:rsidRPr="00F727E9">
        <w:t xml:space="preserve"> domain-specific taxonomy; and (5) delivers the resulting insights through a RESTful </w:t>
      </w:r>
      <w:r w:rsidRPr="00F727E9">
        <w:lastRenderedPageBreak/>
        <w:t>API and an interactive analytics dashboard — enabling data-driven product intelligence for business stakeholders."</w:t>
      </w:r>
    </w:p>
    <w:p w14:paraId="1D4A47CE" w14:textId="77777777" w:rsidR="00110026" w:rsidRPr="00F727E9" w:rsidRDefault="00000000">
      <w:pPr>
        <w:spacing w:before="60" w:after="60"/>
      </w:pPr>
      <w:r w:rsidRPr="00F727E9">
        <w:t xml:space="preserve"> </w:t>
      </w:r>
    </w:p>
    <w:p w14:paraId="45B177E9" w14:textId="77777777" w:rsidR="00110026" w:rsidRPr="00F727E9" w:rsidRDefault="00000000">
      <w:pPr>
        <w:pStyle w:val="Heading2"/>
        <w:keepNext w:val="0"/>
        <w:keepLines w:val="0"/>
        <w:spacing w:before="320" w:after="100" w:line="360" w:lineRule="auto"/>
        <w:rPr>
          <w:b/>
          <w:bCs/>
          <w:sz w:val="22"/>
          <w:szCs w:val="22"/>
        </w:rPr>
      </w:pPr>
      <w:bookmarkStart w:id="4" w:name="_disj2coepo5p" w:colFirst="0" w:colLast="0"/>
      <w:bookmarkEnd w:id="4"/>
      <w:r w:rsidRPr="00F727E9">
        <w:rPr>
          <w:b/>
          <w:bCs/>
          <w:sz w:val="22"/>
          <w:szCs w:val="22"/>
        </w:rPr>
        <w:t>1.4 Objectives</w:t>
      </w:r>
    </w:p>
    <w:p w14:paraId="445209D3" w14:textId="77777777" w:rsidR="00110026" w:rsidRPr="00F727E9" w:rsidRDefault="00000000">
      <w:pPr>
        <w:spacing w:before="80" w:after="80" w:line="360" w:lineRule="auto"/>
        <w:jc w:val="both"/>
      </w:pPr>
      <w:r w:rsidRPr="00F727E9">
        <w:t>The primary objectives of this project are as follows:</w:t>
      </w:r>
    </w:p>
    <w:p w14:paraId="1A4FB7E0"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To integrate, clean, and preprocess a large-scale Amazon product review dataset containing approximately 1.2 million rows, producing a high-quality, food-filtered corpus suitable for ABSA analysis.</w:t>
      </w:r>
    </w:p>
    <w:p w14:paraId="7F4DC624"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To implement a zero-shot food/non-food classification system using a pre-trained Natural Language Inference (NLI) model to automatically filter the dataset to food and nutrition-relevant products only.</w:t>
      </w:r>
    </w:p>
    <w:p w14:paraId="65B75500"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 xml:space="preserve">To develop a multi-stage aspect extraction pipeline combining </w:t>
      </w:r>
      <w:proofErr w:type="spellStart"/>
      <w:r w:rsidRPr="00F727E9">
        <w:t>spaCy</w:t>
      </w:r>
      <w:proofErr w:type="spellEnd"/>
      <w:r w:rsidRPr="00F727E9">
        <w:t xml:space="preserve"> POS-tag-driven pre-labelling, manual annotation in Label Studio, BIO format conversion, and frequency/TF-IDF filtering for noise reduction.</w:t>
      </w:r>
    </w:p>
    <w:p w14:paraId="4544E001"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 xml:space="preserve">To implement and comparatively evaluate multiple ABSA models: </w:t>
      </w:r>
      <w:proofErr w:type="spellStart"/>
      <w:r w:rsidRPr="00F727E9">
        <w:t>PyABSA</w:t>
      </w:r>
      <w:proofErr w:type="spellEnd"/>
      <w:r w:rsidRPr="00F727E9">
        <w:t xml:space="preserve"> ATEPC, Hugging Face transformer models (</w:t>
      </w:r>
      <w:proofErr w:type="spellStart"/>
      <w:r w:rsidRPr="00F727E9">
        <w:t>DistilBERT</w:t>
      </w:r>
      <w:proofErr w:type="spellEnd"/>
      <w:r w:rsidRPr="00F727E9">
        <w:t xml:space="preserve"> and </w:t>
      </w:r>
      <w:proofErr w:type="spellStart"/>
      <w:r w:rsidRPr="00F727E9">
        <w:t>DeBERTa</w:t>
      </w:r>
      <w:proofErr w:type="spellEnd"/>
      <w:r w:rsidRPr="00F727E9">
        <w:t>), and LLM-based approaches (Mistral-14B and Mistral-6.5B) accessed via NVIDIA's API platform.</w:t>
      </w:r>
    </w:p>
    <w:p w14:paraId="7E525BA1"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To design a weighted composite sentiment scoring matrix that combines aspect frequency, sentiment polarity, and confidence scores into actionable product-level and aspect-level metrics.</w:t>
      </w:r>
    </w:p>
    <w:p w14:paraId="38922474"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 xml:space="preserve">To build an intelligent post-ABSA aspect </w:t>
      </w:r>
      <w:proofErr w:type="spellStart"/>
      <w:r w:rsidRPr="00F727E9">
        <w:t>categorisation</w:t>
      </w:r>
      <w:proofErr w:type="spellEnd"/>
      <w:r w:rsidRPr="00F727E9">
        <w:t xml:space="preserve"> module using a hybrid rule-based, fuzzy matching, and LLM-assisted approach with a self-learning knowledge base.</w:t>
      </w:r>
    </w:p>
    <w:p w14:paraId="598D3E72"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 xml:space="preserve">To develop a production-ready RESTful </w:t>
      </w:r>
      <w:proofErr w:type="spellStart"/>
      <w:r w:rsidRPr="00F727E9">
        <w:t>FastAPI</w:t>
      </w:r>
      <w:proofErr w:type="spellEnd"/>
      <w:r w:rsidRPr="00F727E9">
        <w:t xml:space="preserve"> backend with five analytical endpoints and a React-based interactive frontend dashboard supporting multi-dimensional filtering and </w:t>
      </w:r>
      <w:proofErr w:type="spellStart"/>
      <w:r w:rsidRPr="00F727E9">
        <w:t>visualisation</w:t>
      </w:r>
      <w:proofErr w:type="spellEnd"/>
      <w:r w:rsidRPr="00F727E9">
        <w:t>.</w:t>
      </w:r>
    </w:p>
    <w:p w14:paraId="1AA1801F"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To rigorously evaluate all ABSA models using LLaMA-70B as the ground-truth judge, measuring Precision, Recall, F1 Score, and Sentiment Accuracy across multiple evaluation scenarios.</w:t>
      </w:r>
    </w:p>
    <w:p w14:paraId="40BCDD88" w14:textId="77777777" w:rsidR="00110026" w:rsidRPr="00F727E9" w:rsidRDefault="00000000">
      <w:pPr>
        <w:pStyle w:val="Heading2"/>
        <w:keepNext w:val="0"/>
        <w:keepLines w:val="0"/>
        <w:spacing w:before="320" w:after="100" w:line="360" w:lineRule="auto"/>
        <w:rPr>
          <w:b/>
          <w:bCs/>
          <w:sz w:val="22"/>
          <w:szCs w:val="22"/>
        </w:rPr>
      </w:pPr>
      <w:bookmarkStart w:id="5" w:name="_ovur2ymhzhzc" w:colFirst="0" w:colLast="0"/>
      <w:bookmarkEnd w:id="5"/>
      <w:r w:rsidRPr="00F727E9">
        <w:rPr>
          <w:b/>
          <w:bCs/>
          <w:sz w:val="22"/>
          <w:szCs w:val="22"/>
        </w:rPr>
        <w:t>1.5 Salient Contributions</w:t>
      </w:r>
    </w:p>
    <w:p w14:paraId="288B940F" w14:textId="77777777" w:rsidR="00110026" w:rsidRPr="00F727E9" w:rsidRDefault="00000000">
      <w:pPr>
        <w:spacing w:before="80" w:after="80" w:line="360" w:lineRule="auto"/>
        <w:jc w:val="both"/>
      </w:pPr>
      <w:r w:rsidRPr="00F727E9">
        <w:lastRenderedPageBreak/>
        <w:t xml:space="preserve">The key original contributions of this project are </w:t>
      </w:r>
      <w:proofErr w:type="spellStart"/>
      <w:r w:rsidRPr="00F727E9">
        <w:t>summarised</w:t>
      </w:r>
      <w:proofErr w:type="spellEnd"/>
      <w:r w:rsidRPr="00F727E9">
        <w:t xml:space="preserve"> below:</w:t>
      </w:r>
    </w:p>
    <w:p w14:paraId="0DBBBB46" w14:textId="77777777" w:rsidR="00110026" w:rsidRPr="00F727E9" w:rsidRDefault="00000000">
      <w:pPr>
        <w:spacing w:before="60" w:after="60" w:line="360" w:lineRule="auto"/>
        <w:ind w:left="1080" w:hanging="360"/>
      </w:pPr>
      <w:r w:rsidRPr="00F727E9">
        <w:t xml:space="preserve">1. End-to-End Domain-Specific ABSA Pipeline: A complete, production-ready pipeline designed specifically for the Food and Nutrition industry, covering all stages from raw data to business </w:t>
      </w:r>
      <w:proofErr w:type="gramStart"/>
      <w:r w:rsidRPr="00F727E9">
        <w:t>dashboard —</w:t>
      </w:r>
      <w:proofErr w:type="gramEnd"/>
      <w:r w:rsidRPr="00F727E9">
        <w:t xml:space="preserve"> a level of integration </w:t>
      </w:r>
      <w:proofErr w:type="gramStart"/>
      <w:r w:rsidRPr="00F727E9">
        <w:t>rarely</w:t>
      </w:r>
      <w:proofErr w:type="gramEnd"/>
      <w:r w:rsidRPr="00F727E9">
        <w:t xml:space="preserve"> reported in academic literature.</w:t>
      </w:r>
    </w:p>
    <w:p w14:paraId="760C2C44" w14:textId="77777777" w:rsidR="00110026" w:rsidRPr="00F727E9" w:rsidRDefault="00000000">
      <w:pPr>
        <w:spacing w:before="60" w:after="60" w:line="360" w:lineRule="auto"/>
        <w:ind w:left="1080" w:hanging="360"/>
      </w:pPr>
      <w:r w:rsidRPr="00F727E9">
        <w:t>2. LLM-as-Judge Evaluation Framework: A novel evaluation methodology using LLaMA-70B as the ground-truth reference model, enabling scalable, cost-effective, and objective benchmarking of ABSA models without requiring extensive human annotation.</w:t>
      </w:r>
    </w:p>
    <w:p w14:paraId="4C0B239D" w14:textId="77777777" w:rsidR="00110026" w:rsidRPr="00F727E9" w:rsidRDefault="00000000">
      <w:pPr>
        <w:spacing w:before="60" w:after="60" w:line="360" w:lineRule="auto"/>
        <w:ind w:left="1080" w:hanging="360"/>
      </w:pPr>
      <w:r w:rsidRPr="00F727E9">
        <w:t xml:space="preserve">3. Hybrid Self-Learning Aspect </w:t>
      </w:r>
      <w:proofErr w:type="spellStart"/>
      <w:r w:rsidRPr="00F727E9">
        <w:t>Categorisation</w:t>
      </w:r>
      <w:proofErr w:type="spellEnd"/>
      <w:r w:rsidRPr="00F727E9">
        <w:t xml:space="preserve">: A three-tier </w:t>
      </w:r>
      <w:proofErr w:type="spellStart"/>
      <w:r w:rsidRPr="00F727E9">
        <w:t>categorisation</w:t>
      </w:r>
      <w:proofErr w:type="spellEnd"/>
      <w:r w:rsidRPr="00F727E9">
        <w:t xml:space="preserve"> system (rule-based + fuzzy matching + LLM) with a self-learning mechanism that continuously updates its knowledge base, progressively reducing LLM API dependency.</w:t>
      </w:r>
    </w:p>
    <w:p w14:paraId="62622210" w14:textId="77777777" w:rsidR="00110026" w:rsidRPr="00F727E9" w:rsidRDefault="00000000">
      <w:pPr>
        <w:spacing w:before="60" w:after="60" w:line="360" w:lineRule="auto"/>
        <w:ind w:left="1080" w:hanging="360"/>
      </w:pPr>
      <w:r w:rsidRPr="00F727E9">
        <w:t>4. Domain-Specific Aspect Taxonomy: A structured, four-category taxonomy (Product Experience, Nutrition &amp; Health, Packaging &amp; Logistics, Value &amp; Trust) specifically designed for the food and nutrition domain, providing business-aligned semantic groupings.</w:t>
      </w:r>
    </w:p>
    <w:p w14:paraId="69C1AC75" w14:textId="77777777" w:rsidR="00110026" w:rsidRPr="00F727E9" w:rsidRDefault="00000000">
      <w:pPr>
        <w:spacing w:before="60" w:after="60" w:line="360" w:lineRule="auto"/>
        <w:ind w:left="1080" w:hanging="360"/>
      </w:pPr>
      <w:r w:rsidRPr="00F727E9">
        <w:t xml:space="preserve">5. Weighted Composite Sentiment Scoring: A mathematically principled scoring approach that accounts </w:t>
      </w:r>
      <w:proofErr w:type="gramStart"/>
      <w:r w:rsidRPr="00F727E9">
        <w:t>for aspect</w:t>
      </w:r>
      <w:proofErr w:type="gramEnd"/>
      <w:r w:rsidRPr="00F727E9">
        <w:t xml:space="preserve"> frequency as a proxy for importance weight, producing more representative product-level sentiment scores than simple averages.</w:t>
      </w:r>
    </w:p>
    <w:p w14:paraId="4601ECE1" w14:textId="77777777" w:rsidR="00110026" w:rsidRPr="00F727E9" w:rsidRDefault="00000000">
      <w:pPr>
        <w:spacing w:before="60" w:after="60" w:line="360" w:lineRule="auto"/>
        <w:ind w:left="1080" w:hanging="360"/>
      </w:pPr>
      <w:r w:rsidRPr="00F727E9">
        <w:t xml:space="preserve">6. Production-Ready Full-Stack Platform: A deployable system combining </w:t>
      </w:r>
      <w:proofErr w:type="spellStart"/>
      <w:r w:rsidRPr="00F727E9">
        <w:t>FastAPI</w:t>
      </w:r>
      <w:proofErr w:type="spellEnd"/>
      <w:r w:rsidRPr="00F727E9">
        <w:t xml:space="preserve">, React, Dash/Plotly </w:t>
      </w:r>
      <w:proofErr w:type="spellStart"/>
      <w:r w:rsidRPr="00F727E9">
        <w:t>visualisations</w:t>
      </w:r>
      <w:proofErr w:type="spellEnd"/>
      <w:r w:rsidRPr="00F727E9">
        <w:t>, and word clouds into a unified, interactive review intelligence platform accessible to non-technical business stakeholders.</w:t>
      </w:r>
    </w:p>
    <w:p w14:paraId="35EC1277" w14:textId="77777777" w:rsidR="00517571" w:rsidRDefault="00517571">
      <w:pPr>
        <w:spacing w:before="240" w:after="240"/>
      </w:pPr>
      <w:bookmarkStart w:id="6" w:name="_gueabhhsfj0g" w:colFirst="0" w:colLast="0"/>
      <w:bookmarkEnd w:id="6"/>
    </w:p>
    <w:p w14:paraId="1E8B9AE3" w14:textId="5DF764D5" w:rsidR="00F727E9" w:rsidRPr="00F727E9" w:rsidRDefault="00F727E9">
      <w:pPr>
        <w:spacing w:before="240" w:after="240"/>
      </w:pPr>
      <w:r>
        <w:pict w14:anchorId="6CC1B2DB">
          <v:rect id="_x0000_i1097" style="width:0;height:1.5pt" o:hralign="center" o:hrstd="t" o:hr="t" fillcolor="#a0a0a0" stroked="f"/>
        </w:pict>
      </w:r>
    </w:p>
    <w:p w14:paraId="123A890C" w14:textId="77777777" w:rsidR="00517571" w:rsidRPr="00F727E9" w:rsidRDefault="00517571">
      <w:pPr>
        <w:spacing w:before="240" w:after="240"/>
      </w:pPr>
    </w:p>
    <w:p w14:paraId="579E924C" w14:textId="77777777" w:rsidR="00517571" w:rsidRPr="00F727E9" w:rsidRDefault="00517571">
      <w:pPr>
        <w:spacing w:before="240" w:after="240"/>
      </w:pPr>
    </w:p>
    <w:p w14:paraId="582DADF9" w14:textId="77777777" w:rsidR="00517571" w:rsidRPr="00F727E9" w:rsidRDefault="00517571">
      <w:pPr>
        <w:spacing w:before="240" w:after="240"/>
      </w:pPr>
    </w:p>
    <w:p w14:paraId="77CCB923" w14:textId="77777777" w:rsidR="00517571" w:rsidRPr="00F727E9" w:rsidRDefault="00517571">
      <w:pPr>
        <w:spacing w:before="240" w:after="240"/>
      </w:pPr>
    </w:p>
    <w:p w14:paraId="61E0C9E9" w14:textId="77777777" w:rsidR="00517571" w:rsidRPr="00F727E9" w:rsidRDefault="00517571">
      <w:pPr>
        <w:spacing w:before="240" w:after="240"/>
      </w:pPr>
    </w:p>
    <w:p w14:paraId="57888AD0" w14:textId="77777777" w:rsidR="00517571" w:rsidRPr="00F727E9" w:rsidRDefault="00517571">
      <w:pPr>
        <w:spacing w:before="240" w:after="240"/>
      </w:pPr>
    </w:p>
    <w:p w14:paraId="024A3C72" w14:textId="77777777" w:rsidR="00517571" w:rsidRPr="00F727E9" w:rsidRDefault="00517571">
      <w:pPr>
        <w:spacing w:before="240" w:after="240"/>
      </w:pPr>
    </w:p>
    <w:p w14:paraId="3F376126" w14:textId="77777777" w:rsidR="00517571" w:rsidRPr="00F727E9" w:rsidRDefault="00517571">
      <w:pPr>
        <w:spacing w:before="240" w:after="240"/>
      </w:pPr>
    </w:p>
    <w:p w14:paraId="572B4C0D" w14:textId="767BBA3E" w:rsidR="00110026" w:rsidRPr="00F727E9" w:rsidRDefault="00000000">
      <w:pPr>
        <w:spacing w:before="240" w:after="240"/>
      </w:pPr>
      <w:r w:rsidRPr="00F727E9">
        <w:br/>
      </w:r>
    </w:p>
    <w:p w14:paraId="33117DC4" w14:textId="77777777" w:rsidR="00110026" w:rsidRPr="00F727E9" w:rsidRDefault="00000000">
      <w:pPr>
        <w:pStyle w:val="Heading1"/>
        <w:keepNext w:val="0"/>
        <w:keepLines w:val="0"/>
        <w:spacing w:before="480" w:after="240" w:line="360" w:lineRule="auto"/>
        <w:rPr>
          <w:b/>
          <w:bCs/>
          <w:sz w:val="32"/>
          <w:szCs w:val="32"/>
        </w:rPr>
      </w:pPr>
      <w:bookmarkStart w:id="7" w:name="_ojqmaxj5seb" w:colFirst="0" w:colLast="0"/>
      <w:bookmarkEnd w:id="7"/>
      <w:r w:rsidRPr="00F727E9">
        <w:rPr>
          <w:b/>
          <w:bCs/>
          <w:sz w:val="32"/>
          <w:szCs w:val="32"/>
        </w:rPr>
        <w:t>Chapter 2: Literature Survey</w:t>
      </w:r>
    </w:p>
    <w:p w14:paraId="4112A963" w14:textId="77777777" w:rsidR="00110026" w:rsidRPr="00F727E9" w:rsidRDefault="00000000">
      <w:pPr>
        <w:spacing w:before="80" w:after="80" w:line="360" w:lineRule="auto"/>
        <w:jc w:val="both"/>
      </w:pPr>
      <w:r w:rsidRPr="00F727E9">
        <w:t xml:space="preserve">This chapter provides a comprehensive and critical review of existing literature in the domains of sentiment analysis, Aspect-Based Sentiment Analysis (ABSA), transformer-based language models, Large Language Model applications in NLP, and ABSA for food and consumer product domains. The review traces the intellectual lineage of the field, identifies key methodological advances, and </w:t>
      </w:r>
      <w:proofErr w:type="spellStart"/>
      <w:r w:rsidRPr="00F727E9">
        <w:t>synthesises</w:t>
      </w:r>
      <w:proofErr w:type="spellEnd"/>
      <w:r w:rsidRPr="00F727E9">
        <w:t xml:space="preserve"> the current state of knowledge to establish the research gaps and motivations that underpin the present project.</w:t>
      </w:r>
    </w:p>
    <w:p w14:paraId="03F904FF" w14:textId="77777777" w:rsidR="00110026" w:rsidRPr="00F727E9" w:rsidRDefault="00000000">
      <w:pPr>
        <w:pStyle w:val="Heading2"/>
        <w:keepNext w:val="0"/>
        <w:keepLines w:val="0"/>
        <w:spacing w:before="320" w:after="100" w:line="360" w:lineRule="auto"/>
        <w:rPr>
          <w:b/>
          <w:bCs/>
          <w:sz w:val="22"/>
          <w:szCs w:val="22"/>
        </w:rPr>
      </w:pPr>
      <w:bookmarkStart w:id="8" w:name="_qmhj2pdwa2ka" w:colFirst="0" w:colLast="0"/>
      <w:bookmarkEnd w:id="8"/>
      <w:r w:rsidRPr="00F727E9">
        <w:rPr>
          <w:b/>
          <w:bCs/>
          <w:sz w:val="22"/>
          <w:szCs w:val="22"/>
        </w:rPr>
        <w:t>2.1 Evolution of Sentiment Analysis</w:t>
      </w:r>
    </w:p>
    <w:p w14:paraId="03416FCD" w14:textId="77777777" w:rsidR="00110026" w:rsidRPr="00F727E9" w:rsidRDefault="00000000">
      <w:pPr>
        <w:pStyle w:val="Heading3"/>
        <w:keepNext w:val="0"/>
        <w:keepLines w:val="0"/>
        <w:spacing w:before="240" w:line="360" w:lineRule="auto"/>
        <w:rPr>
          <w:b/>
          <w:bCs/>
          <w:color w:val="000000"/>
          <w:sz w:val="22"/>
          <w:szCs w:val="22"/>
        </w:rPr>
      </w:pPr>
      <w:bookmarkStart w:id="9" w:name="_te0f9r16voon" w:colFirst="0" w:colLast="0"/>
      <w:bookmarkEnd w:id="9"/>
      <w:r w:rsidRPr="00F727E9">
        <w:rPr>
          <w:b/>
          <w:bCs/>
          <w:color w:val="000000"/>
          <w:sz w:val="22"/>
          <w:szCs w:val="22"/>
        </w:rPr>
        <w:t>2.1.1 Lexicon-Based Approaches</w:t>
      </w:r>
    </w:p>
    <w:p w14:paraId="006AB1B1" w14:textId="5AF10A93" w:rsidR="00110026" w:rsidRPr="00F727E9" w:rsidRDefault="00000000">
      <w:pPr>
        <w:spacing w:before="80" w:after="80" w:line="360" w:lineRule="auto"/>
        <w:jc w:val="both"/>
      </w:pPr>
      <w:r w:rsidRPr="00F727E9">
        <w:t xml:space="preserve">The earliest computational approaches to sentiment analysis were grounded in manually constructed sentiment lexicons — dictionaries that assigned positive or negative polarity scores to individual words or phrases. Turney (2002) pioneered a semantic orientation approach to classify reviews based on the pointwise mutual information of phrases with known positive and negative seed </w:t>
      </w:r>
      <w:proofErr w:type="gramStart"/>
      <w:r w:rsidRPr="00F727E9">
        <w:t>words .</w:t>
      </w:r>
      <w:proofErr w:type="gramEnd"/>
      <w:r w:rsidRPr="00F727E9">
        <w:t xml:space="preserve"> Hu and Liu (2004) introduced a foundational framework for product feature extraction and opinion </w:t>
      </w:r>
      <w:proofErr w:type="spellStart"/>
      <w:r w:rsidRPr="00F727E9">
        <w:t>summarisation</w:t>
      </w:r>
      <w:proofErr w:type="spellEnd"/>
      <w:r w:rsidRPr="00F727E9">
        <w:t xml:space="preserve"> from customer reviews, demonstrating the value of fine-grained analysis over document-level sentiment </w:t>
      </w:r>
      <w:proofErr w:type="gramStart"/>
      <w:r w:rsidRPr="00F727E9">
        <w:t>classification</w:t>
      </w:r>
      <w:r w:rsidR="00517571" w:rsidRPr="00F727E9">
        <w:t xml:space="preserve"> </w:t>
      </w:r>
      <w:r w:rsidRPr="00F727E9">
        <w:t>.</w:t>
      </w:r>
      <w:proofErr w:type="gramEnd"/>
      <w:r w:rsidRPr="00F727E9">
        <w:t xml:space="preserve"> These lexicon-based methods, while computationally efficient and interpretable, suffered from critical limitations: they could not account for contextual negation (e.g., 'not bad' as a positive expression), sarcasm, domain-specific terminology, or multi-sense words.</w:t>
      </w:r>
    </w:p>
    <w:p w14:paraId="182F78D8" w14:textId="2273CB8E" w:rsidR="00110026" w:rsidRPr="00F727E9" w:rsidRDefault="00000000">
      <w:pPr>
        <w:spacing w:before="80" w:after="80" w:line="360" w:lineRule="auto"/>
        <w:jc w:val="both"/>
      </w:pPr>
      <w:r w:rsidRPr="00F727E9">
        <w:t xml:space="preserve">The development of </w:t>
      </w:r>
      <w:proofErr w:type="spellStart"/>
      <w:r w:rsidRPr="00F727E9">
        <w:t>specialised</w:t>
      </w:r>
      <w:proofErr w:type="spellEnd"/>
      <w:r w:rsidRPr="00F727E9">
        <w:t xml:space="preserve"> sentiment lexicons such as </w:t>
      </w:r>
      <w:proofErr w:type="spellStart"/>
      <w:r w:rsidRPr="00F727E9">
        <w:t>SentiWordNet</w:t>
      </w:r>
      <w:proofErr w:type="spellEnd"/>
      <w:r w:rsidRPr="00F727E9">
        <w:t xml:space="preserve"> (</w:t>
      </w:r>
      <w:proofErr w:type="spellStart"/>
      <w:r w:rsidRPr="00F727E9">
        <w:t>Esuli</w:t>
      </w:r>
      <w:proofErr w:type="spellEnd"/>
      <w:r w:rsidRPr="00F727E9">
        <w:t xml:space="preserve"> and Sebastiani, 2006</w:t>
      </w:r>
      <w:proofErr w:type="gramStart"/>
      <w:r w:rsidRPr="00F727E9">
        <w:t>) ,</w:t>
      </w:r>
      <w:proofErr w:type="gramEnd"/>
      <w:r w:rsidRPr="00F727E9">
        <w:t xml:space="preserve"> AFINN (Nielsen, 2011), and the NRC Word-Emotion Association Lexicon (Mohammad and Turney, 2013) partially addressed these limitations by providing richer, more nuanced sentiment information. However, the fundamental challenge of context insensitivity remained a barrier to accurate real-world deployment.</w:t>
      </w:r>
    </w:p>
    <w:p w14:paraId="703BC104" w14:textId="77777777" w:rsidR="00110026" w:rsidRPr="00F727E9" w:rsidRDefault="00000000">
      <w:pPr>
        <w:pStyle w:val="Heading3"/>
        <w:keepNext w:val="0"/>
        <w:keepLines w:val="0"/>
        <w:spacing w:before="240" w:line="360" w:lineRule="auto"/>
        <w:rPr>
          <w:b/>
          <w:bCs/>
          <w:color w:val="000000"/>
          <w:sz w:val="22"/>
          <w:szCs w:val="22"/>
        </w:rPr>
      </w:pPr>
      <w:bookmarkStart w:id="10" w:name="_u2yasal8hobw" w:colFirst="0" w:colLast="0"/>
      <w:bookmarkEnd w:id="10"/>
      <w:r w:rsidRPr="00F727E9">
        <w:rPr>
          <w:b/>
          <w:bCs/>
          <w:color w:val="000000"/>
          <w:sz w:val="22"/>
          <w:szCs w:val="22"/>
        </w:rPr>
        <w:t>2.1.2 Machine Learning Approaches</w:t>
      </w:r>
    </w:p>
    <w:p w14:paraId="3F689944" w14:textId="7D27A0B7" w:rsidR="00110026" w:rsidRPr="00F727E9" w:rsidRDefault="00000000">
      <w:pPr>
        <w:spacing w:before="80" w:after="80" w:line="360" w:lineRule="auto"/>
        <w:jc w:val="both"/>
      </w:pPr>
      <w:r w:rsidRPr="00F727E9">
        <w:lastRenderedPageBreak/>
        <w:t xml:space="preserve">The application of supervised machine learning to sentiment classification represented a significant advancement. Pang et al. (2002) demonstrated that Naive Bayes, Maximum Entropy, and Support Vector Machine (SVM) classifiers trained on labelled movie reviews significantly outperformed lexicon-based </w:t>
      </w:r>
      <w:proofErr w:type="gramStart"/>
      <w:r w:rsidRPr="00F727E9">
        <w:t>baselines .</w:t>
      </w:r>
      <w:proofErr w:type="gramEnd"/>
      <w:r w:rsidRPr="00F727E9">
        <w:t xml:space="preserve"> Subsequent work explored richer feature representations, including n-grams, syntactic dependency features, and sentiment-aware word embeddings.</w:t>
      </w:r>
    </w:p>
    <w:p w14:paraId="2ACC9774" w14:textId="77777777" w:rsidR="00110026" w:rsidRPr="00F727E9" w:rsidRDefault="00000000">
      <w:pPr>
        <w:spacing w:before="80" w:after="80" w:line="360" w:lineRule="auto"/>
        <w:jc w:val="both"/>
      </w:pPr>
      <w:r w:rsidRPr="00F727E9">
        <w:t>The introduction of word embeddings — dense vector representations capturing semantic similarity — through Word2Vec (</w:t>
      </w:r>
      <w:proofErr w:type="spellStart"/>
      <w:r w:rsidRPr="00F727E9">
        <w:t>Mikolov</w:t>
      </w:r>
      <w:proofErr w:type="spellEnd"/>
      <w:r w:rsidRPr="00F727E9">
        <w:t xml:space="preserve"> et al., 2013) and </w:t>
      </w:r>
      <w:proofErr w:type="spellStart"/>
      <w:r w:rsidRPr="00F727E9">
        <w:t>GloVe</w:t>
      </w:r>
      <w:proofErr w:type="spellEnd"/>
      <w:r w:rsidRPr="00F727E9">
        <w:t xml:space="preserve"> (Pennington et al., 2014) enabled models to leverage distributed semantic representations, improving </w:t>
      </w:r>
      <w:proofErr w:type="spellStart"/>
      <w:r w:rsidRPr="00F727E9">
        <w:t>generalisation</w:t>
      </w:r>
      <w:proofErr w:type="spellEnd"/>
      <w:r w:rsidRPr="00F727E9">
        <w:t xml:space="preserve"> across domains. Recursive Neural Tensor Networks (Socher et al., 2013) and Long Short-Term Memory (LSTM) networks demonstrated the ability to capture sentence-level compositional semantics, enabling more nuanced sentiment classification than bag-of-words approaches.</w:t>
      </w:r>
    </w:p>
    <w:p w14:paraId="05DAF724" w14:textId="77777777" w:rsidR="00110026" w:rsidRPr="00F727E9" w:rsidRDefault="00000000">
      <w:pPr>
        <w:pStyle w:val="Heading2"/>
        <w:keepNext w:val="0"/>
        <w:keepLines w:val="0"/>
        <w:spacing w:before="320" w:after="100" w:line="360" w:lineRule="auto"/>
        <w:rPr>
          <w:b/>
          <w:bCs/>
          <w:sz w:val="22"/>
          <w:szCs w:val="22"/>
        </w:rPr>
      </w:pPr>
      <w:bookmarkStart w:id="11" w:name="_ww34ycmzkfa6" w:colFirst="0" w:colLast="0"/>
      <w:bookmarkEnd w:id="11"/>
      <w:r w:rsidRPr="00F727E9">
        <w:rPr>
          <w:b/>
          <w:bCs/>
          <w:sz w:val="22"/>
          <w:szCs w:val="22"/>
        </w:rPr>
        <w:t>2.2 Aspect-Based Sentiment Analysis: Foundations and Tasks</w:t>
      </w:r>
    </w:p>
    <w:p w14:paraId="3C47C3D2" w14:textId="77777777" w:rsidR="00110026" w:rsidRPr="00F727E9" w:rsidRDefault="00000000">
      <w:pPr>
        <w:pStyle w:val="Heading3"/>
        <w:keepNext w:val="0"/>
        <w:keepLines w:val="0"/>
        <w:spacing w:before="240" w:line="360" w:lineRule="auto"/>
        <w:rPr>
          <w:b/>
          <w:bCs/>
          <w:color w:val="000000"/>
          <w:sz w:val="22"/>
          <w:szCs w:val="22"/>
        </w:rPr>
      </w:pPr>
      <w:bookmarkStart w:id="12" w:name="_d4n0zql5pob6" w:colFirst="0" w:colLast="0"/>
      <w:bookmarkEnd w:id="12"/>
      <w:r w:rsidRPr="00F727E9">
        <w:rPr>
          <w:b/>
          <w:bCs/>
          <w:color w:val="000000"/>
          <w:sz w:val="22"/>
          <w:szCs w:val="22"/>
        </w:rPr>
        <w:t>2.2.1 ABSA Task Definitions</w:t>
      </w:r>
    </w:p>
    <w:p w14:paraId="28301B6B" w14:textId="39B3BA7F" w:rsidR="00110026" w:rsidRPr="00F727E9" w:rsidRDefault="00000000">
      <w:pPr>
        <w:spacing w:before="80" w:after="80" w:line="360" w:lineRule="auto"/>
        <w:jc w:val="both"/>
      </w:pPr>
      <w:r w:rsidRPr="00F727E9">
        <w:t xml:space="preserve">The formal definition of ABSA tasks was </w:t>
      </w:r>
      <w:proofErr w:type="spellStart"/>
      <w:r w:rsidRPr="00F727E9">
        <w:t>systematised</w:t>
      </w:r>
      <w:proofErr w:type="spellEnd"/>
      <w:r w:rsidRPr="00F727E9">
        <w:t xml:space="preserve"> through the </w:t>
      </w:r>
      <w:proofErr w:type="spellStart"/>
      <w:r w:rsidRPr="00F727E9">
        <w:t>SemEval</w:t>
      </w:r>
      <w:proofErr w:type="spellEnd"/>
      <w:r w:rsidRPr="00F727E9">
        <w:t xml:space="preserve"> shared evaluation campaigns. </w:t>
      </w:r>
      <w:proofErr w:type="spellStart"/>
      <w:r w:rsidRPr="00F727E9">
        <w:t>Pontiki</w:t>
      </w:r>
      <w:proofErr w:type="spellEnd"/>
      <w:r w:rsidRPr="00F727E9">
        <w:t xml:space="preserve"> et al. (2014) </w:t>
      </w:r>
      <w:proofErr w:type="spellStart"/>
      <w:r w:rsidRPr="00F727E9">
        <w:t>organised</w:t>
      </w:r>
      <w:proofErr w:type="spellEnd"/>
      <w:r w:rsidRPr="00F727E9">
        <w:t xml:space="preserve"> SemEval-2014 Task 4, which defined four sub-tasks: aspect term extraction (ATE), aspect term polarity (ATP), aspect category detection (ACD), and aspect category polarity (ACP) for restaurant and laptop review </w:t>
      </w:r>
      <w:proofErr w:type="gramStart"/>
      <w:r w:rsidRPr="00F727E9">
        <w:t>domains .</w:t>
      </w:r>
      <w:proofErr w:type="gramEnd"/>
      <w:r w:rsidRPr="00F727E9">
        <w:t xml:space="preserve"> These benchmark tasks provided </w:t>
      </w:r>
      <w:proofErr w:type="spellStart"/>
      <w:r w:rsidRPr="00F727E9">
        <w:t>standardised</w:t>
      </w:r>
      <w:proofErr w:type="spellEnd"/>
      <w:r w:rsidRPr="00F727E9">
        <w:t xml:space="preserve"> evaluation protocols that </w:t>
      </w:r>
      <w:proofErr w:type="spellStart"/>
      <w:r w:rsidRPr="00F727E9">
        <w:t>catalysed</w:t>
      </w:r>
      <w:proofErr w:type="spellEnd"/>
      <w:r w:rsidRPr="00F727E9">
        <w:t xml:space="preserve"> a large body of comparative research.</w:t>
      </w:r>
    </w:p>
    <w:p w14:paraId="5898A053" w14:textId="6539935E" w:rsidR="00110026" w:rsidRPr="00F727E9" w:rsidRDefault="00000000">
      <w:pPr>
        <w:spacing w:before="80" w:after="80" w:line="360" w:lineRule="auto"/>
        <w:jc w:val="both"/>
      </w:pPr>
      <w:proofErr w:type="spellStart"/>
      <w:r w:rsidRPr="00F727E9">
        <w:t>Pontiki</w:t>
      </w:r>
      <w:proofErr w:type="spellEnd"/>
      <w:r w:rsidRPr="00F727E9">
        <w:t xml:space="preserve"> et al. (2015, 2016) extended the </w:t>
      </w:r>
      <w:proofErr w:type="spellStart"/>
      <w:r w:rsidRPr="00F727E9">
        <w:t>SemEval</w:t>
      </w:r>
      <w:proofErr w:type="spellEnd"/>
      <w:r w:rsidRPr="00F727E9">
        <w:t xml:space="preserve"> ABSA tasks to include additional languages and domains, establishing multilingual benchmarks and revealing domain transfer </w:t>
      </w:r>
      <w:proofErr w:type="gramStart"/>
      <w:r w:rsidRPr="00F727E9">
        <w:t>challenges .</w:t>
      </w:r>
      <w:proofErr w:type="gramEnd"/>
      <w:r w:rsidRPr="00F727E9">
        <w:t xml:space="preserve"> The </w:t>
      </w:r>
      <w:proofErr w:type="spellStart"/>
      <w:r w:rsidRPr="00F727E9">
        <w:t>SemEval</w:t>
      </w:r>
      <w:proofErr w:type="spellEnd"/>
      <w:r w:rsidRPr="00F727E9">
        <w:t xml:space="preserve"> datasets, though limited in size and domain coverage, remain widely used evaluation benchmarks and serve as important reference points for assessing new ABSA approaches.</w:t>
      </w:r>
    </w:p>
    <w:p w14:paraId="724B82CA" w14:textId="77777777" w:rsidR="00110026" w:rsidRPr="00F727E9" w:rsidRDefault="00000000">
      <w:pPr>
        <w:pStyle w:val="Heading3"/>
        <w:keepNext w:val="0"/>
        <w:keepLines w:val="0"/>
        <w:spacing w:before="240" w:line="360" w:lineRule="auto"/>
        <w:rPr>
          <w:b/>
          <w:bCs/>
          <w:color w:val="000000"/>
          <w:sz w:val="22"/>
          <w:szCs w:val="22"/>
        </w:rPr>
      </w:pPr>
      <w:bookmarkStart w:id="13" w:name="_1vlwosoe5jd4" w:colFirst="0" w:colLast="0"/>
      <w:bookmarkEnd w:id="13"/>
      <w:r w:rsidRPr="00F727E9">
        <w:rPr>
          <w:b/>
          <w:bCs/>
          <w:color w:val="000000"/>
          <w:sz w:val="22"/>
          <w:szCs w:val="22"/>
        </w:rPr>
        <w:t>2.2.2 Unsupervised and Semi-Supervised Aspect Extraction</w:t>
      </w:r>
    </w:p>
    <w:p w14:paraId="55E57C23" w14:textId="34B65370" w:rsidR="00110026" w:rsidRPr="00F727E9" w:rsidRDefault="00000000">
      <w:pPr>
        <w:spacing w:before="80" w:after="80" w:line="360" w:lineRule="auto"/>
        <w:jc w:val="both"/>
      </w:pPr>
      <w:r w:rsidRPr="00F727E9">
        <w:t xml:space="preserve">He et al. (2017) proposed an unsupervised neural attention model for aspect extraction that combines a word-level attention mechanism with sparsity </w:t>
      </w:r>
      <w:proofErr w:type="spellStart"/>
      <w:r w:rsidRPr="00F727E9">
        <w:t>regularisation</w:t>
      </w:r>
      <w:proofErr w:type="spellEnd"/>
      <w:r w:rsidRPr="00F727E9">
        <w:t xml:space="preserve">, allowing coherent aspect clusters to emerge from </w:t>
      </w:r>
      <w:proofErr w:type="spellStart"/>
      <w:r w:rsidRPr="00F727E9">
        <w:t>unlabelled</w:t>
      </w:r>
      <w:proofErr w:type="spellEnd"/>
      <w:r w:rsidRPr="00F727E9">
        <w:t xml:space="preserve"> review corpora without any task-specific training </w:t>
      </w:r>
      <w:proofErr w:type="gramStart"/>
      <w:r w:rsidRPr="00F727E9">
        <w:t>data .</w:t>
      </w:r>
      <w:proofErr w:type="gramEnd"/>
      <w:r w:rsidRPr="00F727E9">
        <w:t xml:space="preserve"> This approach is particularly relevant for domains — such as Food and Nutrition — where comprehensive labelled ABSA datasets are scarce. The model demonstrated that meaningful, semantically coherent aspects could be automatically induced from review text at scale.</w:t>
      </w:r>
    </w:p>
    <w:p w14:paraId="5FD83530" w14:textId="513F086A" w:rsidR="00110026" w:rsidRPr="00F727E9" w:rsidRDefault="00000000">
      <w:pPr>
        <w:spacing w:before="80" w:after="80" w:line="360" w:lineRule="auto"/>
        <w:jc w:val="both"/>
      </w:pPr>
      <w:r w:rsidRPr="00F727E9">
        <w:lastRenderedPageBreak/>
        <w:t xml:space="preserve">Luo et al. (2019) extended unsupervised aspect extraction by incorporating sentiment context, noting that aspects frequently co-occur with specific sentiment-bearing words that can be used to distinguish opinion targets from other noun </w:t>
      </w:r>
      <w:proofErr w:type="gramStart"/>
      <w:r w:rsidRPr="00F727E9">
        <w:t>phrases .</w:t>
      </w:r>
      <w:proofErr w:type="gramEnd"/>
      <w:r w:rsidRPr="00F727E9">
        <w:t xml:space="preserve"> This work informed the frequency-based and TF-IDF filtering approaches used in the present project to reduce noise in automatically extracted aspect candidates.</w:t>
      </w:r>
    </w:p>
    <w:p w14:paraId="047D508D" w14:textId="77777777" w:rsidR="00110026" w:rsidRPr="00F727E9" w:rsidRDefault="00000000">
      <w:pPr>
        <w:pStyle w:val="Heading2"/>
        <w:keepNext w:val="0"/>
        <w:keepLines w:val="0"/>
        <w:spacing w:before="320" w:after="100" w:line="360" w:lineRule="auto"/>
        <w:rPr>
          <w:b/>
          <w:bCs/>
          <w:sz w:val="22"/>
          <w:szCs w:val="22"/>
        </w:rPr>
      </w:pPr>
      <w:bookmarkStart w:id="14" w:name="_1p72t21e9vjz" w:colFirst="0" w:colLast="0"/>
      <w:bookmarkEnd w:id="14"/>
      <w:r w:rsidRPr="00F727E9">
        <w:rPr>
          <w:b/>
          <w:bCs/>
          <w:sz w:val="22"/>
          <w:szCs w:val="22"/>
        </w:rPr>
        <w:t>2.3 Deep Learning and Attention-Based ABSA</w:t>
      </w:r>
    </w:p>
    <w:p w14:paraId="5687EA18" w14:textId="77777777" w:rsidR="00110026" w:rsidRPr="00F727E9" w:rsidRDefault="00000000">
      <w:pPr>
        <w:pStyle w:val="Heading3"/>
        <w:keepNext w:val="0"/>
        <w:keepLines w:val="0"/>
        <w:spacing w:before="240" w:line="360" w:lineRule="auto"/>
        <w:rPr>
          <w:b/>
          <w:bCs/>
          <w:color w:val="000000"/>
          <w:sz w:val="22"/>
          <w:szCs w:val="22"/>
        </w:rPr>
      </w:pPr>
      <w:bookmarkStart w:id="15" w:name="_oi69rmv8b64p" w:colFirst="0" w:colLast="0"/>
      <w:bookmarkEnd w:id="15"/>
      <w:r w:rsidRPr="00F727E9">
        <w:rPr>
          <w:b/>
          <w:bCs/>
          <w:color w:val="000000"/>
          <w:sz w:val="22"/>
          <w:szCs w:val="22"/>
        </w:rPr>
        <w:t>2.3.1 Attention Mechanisms for Aspect-Level Sentiment</w:t>
      </w:r>
    </w:p>
    <w:p w14:paraId="372C6F63" w14:textId="1B29A476" w:rsidR="00110026" w:rsidRPr="00F727E9" w:rsidRDefault="00000000">
      <w:pPr>
        <w:spacing w:before="80" w:after="80" w:line="360" w:lineRule="auto"/>
        <w:jc w:val="both"/>
      </w:pPr>
      <w:r w:rsidRPr="00F727E9">
        <w:t>Wang et al. (2016) introduced an attention-based LSTM (</w:t>
      </w:r>
      <w:proofErr w:type="spellStart"/>
      <w:r w:rsidRPr="00F727E9">
        <w:t>Att</w:t>
      </w:r>
      <w:proofErr w:type="spellEnd"/>
      <w:r w:rsidRPr="00F727E9">
        <w:t xml:space="preserve">-LSTM) model for aspect-level sentiment classification that used aspect embeddings as a query to focus the attention mechanism on sentiment-bearing words relevant to a specific </w:t>
      </w:r>
      <w:proofErr w:type="gramStart"/>
      <w:r w:rsidRPr="00F727E9">
        <w:t>aspect .</w:t>
      </w:r>
      <w:proofErr w:type="gramEnd"/>
      <w:r w:rsidRPr="00F727E9">
        <w:t xml:space="preserve"> This was a significant methodological advance over models that used a single review-level representation for all aspects. Tang et al. (2016) subsequently proposed a memory network-based model (MemNet) for ABSA that repeatedly applies attention over external memory representations to capture multi-hop reasoning about aspect-sentiment </w:t>
      </w:r>
      <w:proofErr w:type="gramStart"/>
      <w:r w:rsidRPr="00F727E9">
        <w:t>relationships .</w:t>
      </w:r>
      <w:proofErr w:type="gramEnd"/>
    </w:p>
    <w:p w14:paraId="3EBA0C8C" w14:textId="0FD2CF78" w:rsidR="00110026" w:rsidRPr="00F727E9" w:rsidRDefault="00000000">
      <w:pPr>
        <w:spacing w:before="80" w:after="80" w:line="360" w:lineRule="auto"/>
        <w:jc w:val="both"/>
      </w:pPr>
      <w:r w:rsidRPr="00F727E9">
        <w:t xml:space="preserve">Chen et al. (2017) introduced the Recurrent Attention on Memory (RAM) model, combining multi-layer attention with a gated recurrent unit to capture long-range dependencies between opinion targets and their associated sentiment </w:t>
      </w:r>
      <w:proofErr w:type="gramStart"/>
      <w:r w:rsidRPr="00F727E9">
        <w:t>expressions .</w:t>
      </w:r>
      <w:proofErr w:type="gramEnd"/>
      <w:r w:rsidRPr="00F727E9">
        <w:t xml:space="preserve"> These attention-based approaches established the methodological foundation on which transformer-based ABSA models were later built.</w:t>
      </w:r>
    </w:p>
    <w:p w14:paraId="028019B3" w14:textId="77777777" w:rsidR="00110026" w:rsidRPr="00F727E9" w:rsidRDefault="00000000">
      <w:pPr>
        <w:pStyle w:val="Heading3"/>
        <w:keepNext w:val="0"/>
        <w:keepLines w:val="0"/>
        <w:spacing w:before="240" w:line="360" w:lineRule="auto"/>
        <w:rPr>
          <w:b/>
          <w:bCs/>
          <w:color w:val="000000"/>
          <w:sz w:val="22"/>
          <w:szCs w:val="22"/>
        </w:rPr>
      </w:pPr>
      <w:bookmarkStart w:id="16" w:name="_juxucekzigda" w:colFirst="0" w:colLast="0"/>
      <w:bookmarkEnd w:id="16"/>
      <w:r w:rsidRPr="00F727E9">
        <w:rPr>
          <w:b/>
          <w:bCs/>
          <w:color w:val="000000"/>
          <w:sz w:val="22"/>
          <w:szCs w:val="22"/>
        </w:rPr>
        <w:t>2.3.2 Graph Neural Networks for ABSA</w:t>
      </w:r>
    </w:p>
    <w:p w14:paraId="07669C68" w14:textId="21C0DDB7" w:rsidR="00110026" w:rsidRPr="00F727E9" w:rsidRDefault="00000000">
      <w:pPr>
        <w:spacing w:before="80" w:after="80" w:line="360" w:lineRule="auto"/>
        <w:jc w:val="both"/>
      </w:pPr>
      <w:proofErr w:type="spellStart"/>
      <w:r w:rsidRPr="00F727E9">
        <w:t>Recognising</w:t>
      </w:r>
      <w:proofErr w:type="spellEnd"/>
      <w:r w:rsidRPr="00F727E9">
        <w:t xml:space="preserve"> that syntactic dependency structures encode important relational information between aspect terms and opinion words, several researchers applied Graph Convolutional Networks (GCNs) to ABSA. Zhang et al. (2019) proposed an ABSA model that combined BERT representations with a graph convolutional network operating on the dependency parse tree of each sentence, achieving state-of-the-art results on </w:t>
      </w:r>
      <w:proofErr w:type="spellStart"/>
      <w:r w:rsidRPr="00F727E9">
        <w:t>SemEval</w:t>
      </w:r>
      <w:proofErr w:type="spellEnd"/>
      <w:r w:rsidRPr="00F727E9">
        <w:t xml:space="preserve"> </w:t>
      </w:r>
      <w:proofErr w:type="gramStart"/>
      <w:r w:rsidRPr="00F727E9">
        <w:t>benchmarks .</w:t>
      </w:r>
      <w:proofErr w:type="gramEnd"/>
      <w:r w:rsidRPr="00F727E9">
        <w:t xml:space="preserve"> This syntactic-aware approach demonstrated that structural linguistic information complements contextual embeddings for fine-grained sentiment reasoning — a principle that influences the sentence-level aspect mapping strategy employed in the present project.</w:t>
      </w:r>
    </w:p>
    <w:p w14:paraId="068AF3FD" w14:textId="77777777" w:rsidR="00110026" w:rsidRPr="00F727E9" w:rsidRDefault="00000000">
      <w:pPr>
        <w:pStyle w:val="Heading2"/>
        <w:keepNext w:val="0"/>
        <w:keepLines w:val="0"/>
        <w:spacing w:before="320" w:after="100" w:line="360" w:lineRule="auto"/>
        <w:rPr>
          <w:b/>
          <w:bCs/>
          <w:sz w:val="22"/>
          <w:szCs w:val="22"/>
        </w:rPr>
      </w:pPr>
      <w:bookmarkStart w:id="17" w:name="_jznnd4uo59ox" w:colFirst="0" w:colLast="0"/>
      <w:bookmarkEnd w:id="17"/>
      <w:r w:rsidRPr="00F727E9">
        <w:rPr>
          <w:b/>
          <w:bCs/>
          <w:sz w:val="22"/>
          <w:szCs w:val="22"/>
        </w:rPr>
        <w:t>2.4 Transformer-Based ABSA Models</w:t>
      </w:r>
    </w:p>
    <w:p w14:paraId="1BBEEFD8" w14:textId="77777777" w:rsidR="00110026" w:rsidRPr="00F727E9" w:rsidRDefault="00000000">
      <w:pPr>
        <w:pStyle w:val="Heading3"/>
        <w:keepNext w:val="0"/>
        <w:keepLines w:val="0"/>
        <w:spacing w:before="240" w:line="360" w:lineRule="auto"/>
        <w:rPr>
          <w:b/>
          <w:bCs/>
          <w:color w:val="000000"/>
          <w:sz w:val="22"/>
          <w:szCs w:val="22"/>
        </w:rPr>
      </w:pPr>
      <w:bookmarkStart w:id="18" w:name="_gvjspgyzhomi" w:colFirst="0" w:colLast="0"/>
      <w:bookmarkEnd w:id="18"/>
      <w:r w:rsidRPr="00F727E9">
        <w:rPr>
          <w:b/>
          <w:bCs/>
          <w:color w:val="000000"/>
          <w:sz w:val="22"/>
          <w:szCs w:val="22"/>
        </w:rPr>
        <w:t>2.4.1 BERT and Its Variants</w:t>
      </w:r>
    </w:p>
    <w:p w14:paraId="0703EBDF" w14:textId="01AF5E69" w:rsidR="00110026" w:rsidRPr="00F727E9" w:rsidRDefault="00000000">
      <w:pPr>
        <w:spacing w:before="80" w:after="80" w:line="360" w:lineRule="auto"/>
        <w:jc w:val="both"/>
      </w:pPr>
      <w:r w:rsidRPr="00F727E9">
        <w:lastRenderedPageBreak/>
        <w:t xml:space="preserve">Devlin et al. (2019) introduced BERT (Bidirectional Encoder Representations from Transformers), a deep transformer model pre-trained on masked language modelling and next sentence prediction </w:t>
      </w:r>
      <w:proofErr w:type="gramStart"/>
      <w:r w:rsidRPr="00F727E9">
        <w:t>tasks .</w:t>
      </w:r>
      <w:proofErr w:type="gramEnd"/>
      <w:r w:rsidRPr="00F727E9">
        <w:t xml:space="preserve"> BERT's bidirectional attention mechanism produces rich contextual representations that capture word meaning relative to its full sentential context, making it inherently more suited to ABSA than unidirectional or bag-of-words representations. Sun et al. (2019) demonstrated that reformulating ABSA as a sentence-pair classification task using BERT — where the aspect term serves as the second sentence — achieved substantial improvements on </w:t>
      </w:r>
      <w:proofErr w:type="spellStart"/>
      <w:r w:rsidRPr="00F727E9">
        <w:t>SemEval</w:t>
      </w:r>
      <w:proofErr w:type="spellEnd"/>
      <w:r w:rsidRPr="00F727E9">
        <w:t xml:space="preserve"> </w:t>
      </w:r>
      <w:proofErr w:type="gramStart"/>
      <w:r w:rsidRPr="00F727E9">
        <w:t>benchmarks .</w:t>
      </w:r>
      <w:proofErr w:type="gramEnd"/>
    </w:p>
    <w:p w14:paraId="3C7C71A6" w14:textId="78362421" w:rsidR="00110026" w:rsidRPr="00F727E9" w:rsidRDefault="00000000">
      <w:pPr>
        <w:spacing w:before="80" w:after="80" w:line="360" w:lineRule="auto"/>
        <w:jc w:val="both"/>
      </w:pPr>
      <w:proofErr w:type="spellStart"/>
      <w:r w:rsidRPr="00F727E9">
        <w:t>DistilBERT</w:t>
      </w:r>
      <w:proofErr w:type="spellEnd"/>
      <w:r w:rsidRPr="00F727E9">
        <w:t xml:space="preserve"> (Sanh et al., 2019) addressed the computational constraints of deploying full BERT models in production through knowledge distillation: a student model is trained to mimic </w:t>
      </w:r>
      <w:proofErr w:type="gramStart"/>
      <w:r w:rsidRPr="00F727E9">
        <w:t>the output</w:t>
      </w:r>
      <w:proofErr w:type="gramEnd"/>
      <w:r w:rsidRPr="00F727E9">
        <w:t xml:space="preserve"> distribution of the teacher (BERT) model using a combined distillation and masked language modelling </w:t>
      </w:r>
      <w:proofErr w:type="gramStart"/>
      <w:r w:rsidRPr="00F727E9">
        <w:t>objective .</w:t>
      </w:r>
      <w:proofErr w:type="gramEnd"/>
      <w:r w:rsidRPr="00F727E9">
        <w:t xml:space="preserve"> The resulting model retains approximately 97% of BERT's NLU performance on GLUE benchmarks while being 40% smaller and 60% faster at inference — making it a practical choice for production ABSA deployments where throughput and latency are critical.</w:t>
      </w:r>
    </w:p>
    <w:p w14:paraId="0D20CA85" w14:textId="77777777" w:rsidR="00110026" w:rsidRPr="00F727E9" w:rsidRDefault="00000000">
      <w:pPr>
        <w:pStyle w:val="Heading3"/>
        <w:keepNext w:val="0"/>
        <w:keepLines w:val="0"/>
        <w:spacing w:before="240" w:line="360" w:lineRule="auto"/>
        <w:rPr>
          <w:b/>
          <w:bCs/>
          <w:color w:val="000000"/>
          <w:sz w:val="22"/>
          <w:szCs w:val="22"/>
        </w:rPr>
      </w:pPr>
      <w:bookmarkStart w:id="19" w:name="_2o9nn53wp1tw" w:colFirst="0" w:colLast="0"/>
      <w:bookmarkEnd w:id="19"/>
      <w:r w:rsidRPr="00F727E9">
        <w:rPr>
          <w:b/>
          <w:bCs/>
          <w:color w:val="000000"/>
          <w:sz w:val="22"/>
          <w:szCs w:val="22"/>
        </w:rPr>
        <w:t xml:space="preserve">2.4.2 </w:t>
      </w:r>
      <w:proofErr w:type="spellStart"/>
      <w:r w:rsidRPr="00F727E9">
        <w:rPr>
          <w:b/>
          <w:bCs/>
          <w:color w:val="000000"/>
          <w:sz w:val="22"/>
          <w:szCs w:val="22"/>
        </w:rPr>
        <w:t>DeBERTa</w:t>
      </w:r>
      <w:proofErr w:type="spellEnd"/>
      <w:r w:rsidRPr="00F727E9">
        <w:rPr>
          <w:b/>
          <w:bCs/>
          <w:color w:val="000000"/>
          <w:sz w:val="22"/>
          <w:szCs w:val="22"/>
        </w:rPr>
        <w:t xml:space="preserve"> and Advanced Transformers</w:t>
      </w:r>
    </w:p>
    <w:p w14:paraId="3E06024B" w14:textId="6B738E42" w:rsidR="00110026" w:rsidRPr="00F727E9" w:rsidRDefault="00000000">
      <w:pPr>
        <w:spacing w:before="80" w:after="80" w:line="360" w:lineRule="auto"/>
        <w:jc w:val="both"/>
      </w:pPr>
      <w:r w:rsidRPr="00F727E9">
        <w:t xml:space="preserve">He et al. (2021) introduced </w:t>
      </w:r>
      <w:proofErr w:type="spellStart"/>
      <w:r w:rsidRPr="00F727E9">
        <w:t>DeBERTa</w:t>
      </w:r>
      <w:proofErr w:type="spellEnd"/>
      <w:r w:rsidRPr="00F727E9">
        <w:t xml:space="preserve"> (Decoding-enhanced BERT with Disentangled Attention), which improves upon BERT through two key innovations: disentangled attention — separately encoding content and positional information in each attention layer — and an enhanced mask decoder that incorporates absolute positional information during pre-</w:t>
      </w:r>
      <w:proofErr w:type="gramStart"/>
      <w:r w:rsidRPr="00F727E9">
        <w:t>training .</w:t>
      </w:r>
      <w:proofErr w:type="gramEnd"/>
      <w:r w:rsidRPr="00F727E9">
        <w:t xml:space="preserve"> </w:t>
      </w:r>
      <w:proofErr w:type="spellStart"/>
      <w:r w:rsidRPr="00F727E9">
        <w:t>DeBERTa</w:t>
      </w:r>
      <w:proofErr w:type="spellEnd"/>
      <w:r w:rsidRPr="00F727E9">
        <w:t xml:space="preserve"> consistently outperformed BERT and its variants on NLU benchmarks including GLUE, </w:t>
      </w:r>
      <w:proofErr w:type="spellStart"/>
      <w:r w:rsidRPr="00F727E9">
        <w:t>SuperGLUE</w:t>
      </w:r>
      <w:proofErr w:type="spellEnd"/>
      <w:r w:rsidRPr="00F727E9">
        <w:t xml:space="preserve">, and </w:t>
      </w:r>
      <w:proofErr w:type="spellStart"/>
      <w:r w:rsidRPr="00F727E9">
        <w:t>SQuAD</w:t>
      </w:r>
      <w:proofErr w:type="spellEnd"/>
      <w:r w:rsidRPr="00F727E9">
        <w:t>, and has been widely adopted for fine-grained NLP tasks including ABSA. The separate encoding of content and positional semantics is particularly beneficial for ABSA, where the relative position of an opinion word to its aspect term significantly influences the sentiment interpretation.</w:t>
      </w:r>
    </w:p>
    <w:p w14:paraId="0792D702" w14:textId="77777777" w:rsidR="00110026" w:rsidRPr="00F727E9" w:rsidRDefault="00000000">
      <w:pPr>
        <w:pStyle w:val="Heading3"/>
        <w:keepNext w:val="0"/>
        <w:keepLines w:val="0"/>
        <w:spacing w:before="240" w:line="360" w:lineRule="auto"/>
        <w:rPr>
          <w:b/>
          <w:bCs/>
          <w:color w:val="000000"/>
          <w:sz w:val="22"/>
          <w:szCs w:val="22"/>
        </w:rPr>
      </w:pPr>
      <w:bookmarkStart w:id="20" w:name="_qvpsql4bzny8" w:colFirst="0" w:colLast="0"/>
      <w:bookmarkEnd w:id="20"/>
      <w:r w:rsidRPr="00F727E9">
        <w:rPr>
          <w:b/>
          <w:bCs/>
          <w:color w:val="000000"/>
          <w:sz w:val="22"/>
          <w:szCs w:val="22"/>
        </w:rPr>
        <w:t xml:space="preserve">2.4.3 </w:t>
      </w:r>
      <w:proofErr w:type="spellStart"/>
      <w:r w:rsidRPr="00F727E9">
        <w:rPr>
          <w:b/>
          <w:bCs/>
          <w:color w:val="000000"/>
          <w:sz w:val="22"/>
          <w:szCs w:val="22"/>
        </w:rPr>
        <w:t>PyABSA</w:t>
      </w:r>
      <w:proofErr w:type="spellEnd"/>
      <w:r w:rsidRPr="00F727E9">
        <w:rPr>
          <w:b/>
          <w:bCs/>
          <w:color w:val="000000"/>
          <w:sz w:val="22"/>
          <w:szCs w:val="22"/>
        </w:rPr>
        <w:t xml:space="preserve"> Framework</w:t>
      </w:r>
    </w:p>
    <w:p w14:paraId="274F2073" w14:textId="5E1CE557" w:rsidR="00110026" w:rsidRPr="00F727E9" w:rsidRDefault="00000000">
      <w:pPr>
        <w:spacing w:before="80" w:after="80" w:line="360" w:lineRule="auto"/>
        <w:jc w:val="both"/>
      </w:pPr>
      <w:r w:rsidRPr="00F727E9">
        <w:t xml:space="preserve">Yang et al. (2021) introduced </w:t>
      </w:r>
      <w:proofErr w:type="spellStart"/>
      <w:r w:rsidRPr="00F727E9">
        <w:t>PyABSA</w:t>
      </w:r>
      <w:proofErr w:type="spellEnd"/>
      <w:r w:rsidRPr="00F727E9">
        <w:t xml:space="preserve">, a modular and reproducible framework specifically designed for ABSA research that provides pre-trained ATEPC (Aspect Term Extraction and Polarity Classification) models capable of jointly performing aspect term extraction and polarity classification in a single end-to-end </w:t>
      </w:r>
      <w:proofErr w:type="gramStart"/>
      <w:r w:rsidRPr="00F727E9">
        <w:t>pipeline .</w:t>
      </w:r>
      <w:proofErr w:type="gramEnd"/>
      <w:r w:rsidRPr="00F727E9">
        <w:t xml:space="preserve"> </w:t>
      </w:r>
      <w:proofErr w:type="spellStart"/>
      <w:r w:rsidRPr="00F727E9">
        <w:t>PyABSA</w:t>
      </w:r>
      <w:proofErr w:type="spellEnd"/>
      <w:r w:rsidRPr="00F727E9">
        <w:t xml:space="preserve"> significantly reduced the implementation complexity of ABSA experimentation and provided </w:t>
      </w:r>
      <w:proofErr w:type="spellStart"/>
      <w:r w:rsidRPr="00F727E9">
        <w:t>standardised</w:t>
      </w:r>
      <w:proofErr w:type="spellEnd"/>
      <w:r w:rsidRPr="00F727E9">
        <w:t xml:space="preserve"> pre-trained models that could be applied to new domains with minimal configuration. The joint ATEPC approach is particularly </w:t>
      </w:r>
      <w:r w:rsidRPr="00F727E9">
        <w:lastRenderedPageBreak/>
        <w:t>advantageous for food reviews, which frequently contain multiple aspects per sentence, as it captures inter-aspect dependencies during extraction.</w:t>
      </w:r>
    </w:p>
    <w:p w14:paraId="219CA283" w14:textId="77777777" w:rsidR="00110026" w:rsidRPr="00F727E9" w:rsidRDefault="00000000">
      <w:pPr>
        <w:pStyle w:val="Heading2"/>
        <w:keepNext w:val="0"/>
        <w:keepLines w:val="0"/>
        <w:spacing w:before="320" w:after="100" w:line="360" w:lineRule="auto"/>
        <w:rPr>
          <w:b/>
          <w:bCs/>
          <w:sz w:val="22"/>
          <w:szCs w:val="22"/>
        </w:rPr>
      </w:pPr>
      <w:bookmarkStart w:id="21" w:name="_qmq47x98r3vf" w:colFirst="0" w:colLast="0"/>
      <w:bookmarkEnd w:id="21"/>
      <w:r w:rsidRPr="00F727E9">
        <w:rPr>
          <w:b/>
          <w:bCs/>
          <w:sz w:val="22"/>
          <w:szCs w:val="22"/>
        </w:rPr>
        <w:t>2.5 Large Language Models for NLP and ABSA</w:t>
      </w:r>
    </w:p>
    <w:p w14:paraId="1113410D" w14:textId="77777777" w:rsidR="00110026" w:rsidRPr="00F727E9" w:rsidRDefault="00000000">
      <w:pPr>
        <w:pStyle w:val="Heading3"/>
        <w:keepNext w:val="0"/>
        <w:keepLines w:val="0"/>
        <w:spacing w:before="240" w:line="360" w:lineRule="auto"/>
        <w:rPr>
          <w:b/>
          <w:bCs/>
          <w:color w:val="000000"/>
          <w:sz w:val="22"/>
          <w:szCs w:val="22"/>
        </w:rPr>
      </w:pPr>
      <w:bookmarkStart w:id="22" w:name="_yu5dkoj1irv8" w:colFirst="0" w:colLast="0"/>
      <w:bookmarkEnd w:id="22"/>
      <w:r w:rsidRPr="00F727E9">
        <w:rPr>
          <w:b/>
          <w:bCs/>
          <w:color w:val="000000"/>
          <w:sz w:val="22"/>
          <w:szCs w:val="22"/>
        </w:rPr>
        <w:t>2.5.1 Foundation Models and Few-Shot Learning</w:t>
      </w:r>
    </w:p>
    <w:p w14:paraId="2AB351D0" w14:textId="43FE5E61" w:rsidR="00110026" w:rsidRPr="00F727E9" w:rsidRDefault="00000000">
      <w:pPr>
        <w:spacing w:before="80" w:after="80" w:line="360" w:lineRule="auto"/>
        <w:jc w:val="both"/>
      </w:pPr>
      <w:r w:rsidRPr="00F727E9">
        <w:t>Brown et al. (2020) demonstrated with GPT-3 that sufficiently large language models could perform complex NLP tasks — including sentiment classification, information extraction, and question answering — through in-context few-shot learning, without any gradient updates or task-specific fine-</w:t>
      </w:r>
      <w:proofErr w:type="gramStart"/>
      <w:r w:rsidRPr="00F727E9">
        <w:t>tuning .</w:t>
      </w:r>
      <w:proofErr w:type="gramEnd"/>
      <w:r w:rsidRPr="00F727E9">
        <w:t xml:space="preserve"> This paradigm, where task instructions and examples are provided directly in the prompt, opened entirely new possibilities for ABSA: instead of requiring labelled training data and model fine-tuning, an LLM could be instructed through carefully designed prompts to extract aspects and classify sentiment in a zero-shot or few-shot manner.</w:t>
      </w:r>
    </w:p>
    <w:p w14:paraId="3C5653FB" w14:textId="77777777" w:rsidR="00110026" w:rsidRPr="00F727E9" w:rsidRDefault="00000000">
      <w:pPr>
        <w:pStyle w:val="Heading3"/>
        <w:keepNext w:val="0"/>
        <w:keepLines w:val="0"/>
        <w:spacing w:before="240" w:line="360" w:lineRule="auto"/>
        <w:rPr>
          <w:b/>
          <w:bCs/>
          <w:color w:val="000000"/>
          <w:sz w:val="22"/>
          <w:szCs w:val="22"/>
        </w:rPr>
      </w:pPr>
      <w:bookmarkStart w:id="23" w:name="_fwmwgoqjves1" w:colFirst="0" w:colLast="0"/>
      <w:bookmarkEnd w:id="23"/>
      <w:r w:rsidRPr="00F727E9">
        <w:rPr>
          <w:b/>
          <w:bCs/>
          <w:color w:val="000000"/>
          <w:sz w:val="22"/>
          <w:szCs w:val="22"/>
        </w:rPr>
        <w:t xml:space="preserve">2.5.2 </w:t>
      </w:r>
      <w:proofErr w:type="spellStart"/>
      <w:r w:rsidRPr="00F727E9">
        <w:rPr>
          <w:b/>
          <w:bCs/>
          <w:color w:val="000000"/>
          <w:sz w:val="22"/>
          <w:szCs w:val="22"/>
        </w:rPr>
        <w:t>LLaMA</w:t>
      </w:r>
      <w:proofErr w:type="spellEnd"/>
      <w:r w:rsidRPr="00F727E9">
        <w:rPr>
          <w:b/>
          <w:bCs/>
          <w:color w:val="000000"/>
          <w:sz w:val="22"/>
          <w:szCs w:val="22"/>
        </w:rPr>
        <w:t xml:space="preserve"> and Mistral Families</w:t>
      </w:r>
    </w:p>
    <w:p w14:paraId="56E09F98" w14:textId="40E5DD45" w:rsidR="00110026" w:rsidRPr="00F727E9" w:rsidRDefault="00000000">
      <w:pPr>
        <w:spacing w:before="80" w:after="80" w:line="360" w:lineRule="auto"/>
        <w:jc w:val="both"/>
      </w:pPr>
      <w:proofErr w:type="spellStart"/>
      <w:r w:rsidRPr="00F727E9">
        <w:t>Touvron</w:t>
      </w:r>
      <w:proofErr w:type="spellEnd"/>
      <w:r w:rsidRPr="00F727E9">
        <w:t xml:space="preserve"> et al. (2023) introduced LLaMA-2, a series of open-weight foundation models ranging from 7B to 70B parameters, demonstrating that carefully curated training data and alignment procedures could yield models competitive with GPT-4 on several benchmarks while maintaining open access for </w:t>
      </w:r>
      <w:proofErr w:type="gramStart"/>
      <w:r w:rsidRPr="00F727E9">
        <w:t>research .</w:t>
      </w:r>
      <w:proofErr w:type="gramEnd"/>
      <w:r w:rsidRPr="00F727E9">
        <w:t xml:space="preserve"> LLaMA-70B</w:t>
      </w:r>
      <w:proofErr w:type="gramStart"/>
      <w:r w:rsidRPr="00F727E9">
        <w:t>, in particular, has</w:t>
      </w:r>
      <w:proofErr w:type="gramEnd"/>
      <w:r w:rsidRPr="00F727E9">
        <w:t xml:space="preserve"> demonstrated exceptional performance on complex reasoning and information extraction tasks, making it a strong candidate for use as a ground-truth evaluation model — the role it serves in the present project.</w:t>
      </w:r>
    </w:p>
    <w:p w14:paraId="02577B24" w14:textId="77777777" w:rsidR="00110026" w:rsidRPr="00F727E9" w:rsidRDefault="00000000">
      <w:pPr>
        <w:spacing w:before="80" w:after="80" w:line="360" w:lineRule="auto"/>
        <w:jc w:val="both"/>
      </w:pPr>
      <w:r w:rsidRPr="00F727E9">
        <w:t>Jiang et al. (2023) introduced Mistral-7B, which achieved performance levels competitive with LLaMA-2-13B and LLaMA-2-34B on several benchmarks while using only 7 billion parameters [14]. Mistral-7B employs grouped-query attention (GQA) for faster inference and sliding window attention (SWA) for handling longer contexts efficiently. The larger Mistral-14B and the more efficient Mistral-6.5B models extend this architecture with additional capacity while maintaining practical inference characteristics — making them suitable choices for production ABSA deployments.</w:t>
      </w:r>
    </w:p>
    <w:p w14:paraId="711BBD49" w14:textId="77777777" w:rsidR="00110026" w:rsidRPr="00F727E9" w:rsidRDefault="00000000">
      <w:pPr>
        <w:pStyle w:val="Heading3"/>
        <w:keepNext w:val="0"/>
        <w:keepLines w:val="0"/>
        <w:spacing w:before="240" w:line="360" w:lineRule="auto"/>
        <w:rPr>
          <w:b/>
          <w:bCs/>
          <w:color w:val="000000"/>
          <w:sz w:val="22"/>
          <w:szCs w:val="22"/>
        </w:rPr>
      </w:pPr>
      <w:bookmarkStart w:id="24" w:name="_j0so1v6xplpq" w:colFirst="0" w:colLast="0"/>
      <w:bookmarkEnd w:id="24"/>
      <w:r w:rsidRPr="00F727E9">
        <w:rPr>
          <w:b/>
          <w:bCs/>
          <w:color w:val="000000"/>
          <w:sz w:val="22"/>
          <w:szCs w:val="22"/>
        </w:rPr>
        <w:t>2.5.3 LLMs for ABSA</w:t>
      </w:r>
    </w:p>
    <w:p w14:paraId="503995FA" w14:textId="272B246F" w:rsidR="00110026" w:rsidRPr="00F727E9" w:rsidRDefault="00000000">
      <w:pPr>
        <w:spacing w:before="80" w:after="80" w:line="360" w:lineRule="auto"/>
        <w:jc w:val="both"/>
      </w:pPr>
      <w:r w:rsidRPr="00F727E9">
        <w:t xml:space="preserve">Zhang et al. (2023) provided a comprehensive survey of LLM-based approaches to ABSA, demonstrating that GPT-based models, when prompted with detailed task specifications, could perform aspect extraction and sentiment classification with performance approaching that of supervised fine-tuned transformer models on standard benchmarks — and substantially </w:t>
      </w:r>
      <w:r w:rsidRPr="00F727E9">
        <w:lastRenderedPageBreak/>
        <w:t>exceeding them on out-of-domain and low-resource scenarios . The key advantage of LLM-based ABSA is its ability to handle: (1) implicit aspects — cases where an aspect is referenced without being explicitly named; (2) complex negation and hedging; (3) sarcasm and irony; and (4) multi-aspect sentences where multiple aspect-sentiment pairs co-occur.</w:t>
      </w:r>
    </w:p>
    <w:p w14:paraId="4C3B7D59" w14:textId="77777777" w:rsidR="00110026" w:rsidRPr="00F727E9" w:rsidRDefault="00000000">
      <w:pPr>
        <w:pStyle w:val="Heading2"/>
        <w:keepNext w:val="0"/>
        <w:keepLines w:val="0"/>
        <w:spacing w:before="320" w:after="100" w:line="360" w:lineRule="auto"/>
        <w:rPr>
          <w:b/>
          <w:bCs/>
          <w:sz w:val="22"/>
          <w:szCs w:val="22"/>
        </w:rPr>
      </w:pPr>
      <w:bookmarkStart w:id="25" w:name="_eml1duz4oii3" w:colFirst="0" w:colLast="0"/>
      <w:bookmarkEnd w:id="25"/>
      <w:r w:rsidRPr="00F727E9">
        <w:rPr>
          <w:b/>
          <w:bCs/>
          <w:sz w:val="22"/>
          <w:szCs w:val="22"/>
        </w:rPr>
        <w:t>2.6 ABSA for Food and Consumer Product Reviews</w:t>
      </w:r>
    </w:p>
    <w:p w14:paraId="21449DE5" w14:textId="5C727A56" w:rsidR="00110026" w:rsidRPr="00F727E9" w:rsidRDefault="00000000">
      <w:pPr>
        <w:spacing w:before="80" w:after="80" w:line="360" w:lineRule="auto"/>
        <w:jc w:val="both"/>
      </w:pPr>
      <w:r w:rsidRPr="00F727E9">
        <w:t xml:space="preserve">Schouten and </w:t>
      </w:r>
      <w:proofErr w:type="spellStart"/>
      <w:r w:rsidRPr="00F727E9">
        <w:t>Frasincar</w:t>
      </w:r>
      <w:proofErr w:type="spellEnd"/>
      <w:r w:rsidRPr="00F727E9">
        <w:t xml:space="preserve"> (2016) surveyed ABSA methodologies across multiple domains, noting that the food and restaurant domain presents unique linguistic characteristics including subjective sensory descriptions (taste, texture, aroma), culturally variable preferences, and implicit sentiment </w:t>
      </w:r>
      <w:proofErr w:type="gramStart"/>
      <w:r w:rsidRPr="00F727E9">
        <w:t>expressions .</w:t>
      </w:r>
      <w:proofErr w:type="gramEnd"/>
      <w:r w:rsidRPr="00F727E9">
        <w:t xml:space="preserve"> Their analysis highlighted the importance of domain-specific aspect taxonomies and opinion lexicons for accurate food domain ABSA.</w:t>
      </w:r>
    </w:p>
    <w:p w14:paraId="606A1682" w14:textId="64C226C6" w:rsidR="00110026" w:rsidRPr="00F727E9" w:rsidRDefault="00000000">
      <w:pPr>
        <w:spacing w:before="80" w:after="80" w:line="360" w:lineRule="auto"/>
        <w:jc w:val="both"/>
      </w:pPr>
      <w:r w:rsidRPr="00F727E9">
        <w:t>Titov and McDonald (2008) proposed a Multi-Grain Latent Dirichlet Allocation (MG-LDA) model that simultaneously captures coarse-grained rating topics and fine-grained local aspects in product reviews. Their application to hotel and product review datasets demonstrated that topic models could effectively uncover aspect structures without labelled training data — an early demonstration of the unsupervised aspect discovery approach extended by subsequent neural methods.</w:t>
      </w:r>
    </w:p>
    <w:p w14:paraId="60EE5B88" w14:textId="712AEB43" w:rsidR="00110026" w:rsidRPr="00F727E9" w:rsidRDefault="00000000">
      <w:pPr>
        <w:spacing w:before="80" w:after="80" w:line="360" w:lineRule="auto"/>
        <w:jc w:val="both"/>
      </w:pPr>
      <w:r w:rsidRPr="00F727E9">
        <w:t>Dai and Song (2019) applied transformer-based ABSA to food review datasets from Yelp and Amazon, showing that BERT-based models significantly outperformed CNN and LSTM baselines on food-</w:t>
      </w:r>
      <w:proofErr w:type="gramStart"/>
      <w:r w:rsidRPr="00F727E9">
        <w:t>specific aspect</w:t>
      </w:r>
      <w:proofErr w:type="gramEnd"/>
      <w:r w:rsidRPr="00F727E9">
        <w:t xml:space="preserve"> extraction tasks, particularly for multi-word aspects such as 'customer service' and 'delivery packaging</w:t>
      </w:r>
      <w:proofErr w:type="gramStart"/>
      <w:r w:rsidRPr="00F727E9">
        <w:t>' .</w:t>
      </w:r>
      <w:proofErr w:type="gramEnd"/>
      <w:r w:rsidRPr="00F727E9">
        <w:t xml:space="preserve"> Li et al. (2020) explored zero-shot cross-domain ABSA transfer, demonstrating that models trained on restaurant review data could partially </w:t>
      </w:r>
      <w:proofErr w:type="spellStart"/>
      <w:r w:rsidRPr="00F727E9">
        <w:t>generalise</w:t>
      </w:r>
      <w:proofErr w:type="spellEnd"/>
      <w:r w:rsidRPr="00F727E9">
        <w:t xml:space="preserve"> to packaged food product reviews through adversarial domain </w:t>
      </w:r>
      <w:proofErr w:type="gramStart"/>
      <w:r w:rsidRPr="00F727E9">
        <w:t>adaptation .</w:t>
      </w:r>
      <w:proofErr w:type="gramEnd"/>
    </w:p>
    <w:p w14:paraId="333A563C" w14:textId="77777777" w:rsidR="00110026" w:rsidRPr="00F727E9" w:rsidRDefault="00000000">
      <w:pPr>
        <w:pStyle w:val="Heading2"/>
        <w:keepNext w:val="0"/>
        <w:keepLines w:val="0"/>
        <w:spacing w:before="320" w:after="100" w:line="360" w:lineRule="auto"/>
        <w:rPr>
          <w:b/>
          <w:bCs/>
          <w:sz w:val="22"/>
          <w:szCs w:val="22"/>
        </w:rPr>
      </w:pPr>
      <w:bookmarkStart w:id="26" w:name="_gs1cx32jjda5" w:colFirst="0" w:colLast="0"/>
      <w:bookmarkEnd w:id="26"/>
      <w:r w:rsidRPr="00F727E9">
        <w:rPr>
          <w:b/>
          <w:bCs/>
          <w:sz w:val="22"/>
          <w:szCs w:val="22"/>
        </w:rPr>
        <w:t>2.7 Research Gap Analysis and Motivation</w:t>
      </w:r>
    </w:p>
    <w:p w14:paraId="600B0FDD" w14:textId="77777777" w:rsidR="00110026" w:rsidRPr="00F727E9" w:rsidRDefault="00000000">
      <w:pPr>
        <w:spacing w:before="80" w:after="80" w:line="360" w:lineRule="auto"/>
        <w:jc w:val="both"/>
      </w:pPr>
      <w:r w:rsidRPr="00F727E9">
        <w:t>A critical review of the existing literature reveals several important gaps that directly motivate the present work:</w:t>
      </w:r>
    </w:p>
    <w:p w14:paraId="236C89D9"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Domain-Specific Completeness: The majority of ABSA research has focused on restaurant reviews (</w:t>
      </w:r>
      <w:proofErr w:type="spellStart"/>
      <w:r w:rsidRPr="00F727E9">
        <w:t>SemEval</w:t>
      </w:r>
      <w:proofErr w:type="spellEnd"/>
      <w:r w:rsidRPr="00F727E9">
        <w:t xml:space="preserve"> benchmarks) or electronics (laptop reviews). Packaged food and nutrition products constitute a distinct domain with unique aspect categories — nutritional content, health claims, ingredient quality, freshness, and regulatory labelling — that are inadequately addressed by existing systems.</w:t>
      </w:r>
    </w:p>
    <w:p w14:paraId="15F10747" w14:textId="77777777" w:rsidR="00110026" w:rsidRPr="00F727E9" w:rsidRDefault="00000000">
      <w:pPr>
        <w:spacing w:before="60" w:after="60" w:line="360" w:lineRule="auto"/>
        <w:ind w:left="1080" w:hanging="360"/>
      </w:pPr>
      <w:r w:rsidRPr="00F727E9">
        <w:lastRenderedPageBreak/>
        <w:t>•</w:t>
      </w:r>
      <w:r w:rsidRPr="00F727E9">
        <w:rPr>
          <w:rFonts w:ascii="Times New Roman" w:eastAsia="Times New Roman" w:hAnsi="Times New Roman" w:cs="Times New Roman"/>
        </w:rPr>
        <w:t xml:space="preserve"> </w:t>
      </w:r>
      <w:r w:rsidRPr="00F727E9">
        <w:t>End-to-End Integration: Existing works typically address individual pipeline components (aspect extraction or sentiment classification) in isolation. There is a notable lack of published work presenting a complete, production-ready system that integrates all stages from raw data ingestion to interactive business dashboarding.</w:t>
      </w:r>
    </w:p>
    <w:p w14:paraId="5AB0E02B"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LLM-as-Judge Evaluation: The use of a large language model as a scalable, automated ground-truth judge for ABSA evaluation is an emerging methodology that has not been systematically applied to the food domain. Most prior work relies on expensive manual annotation or small, domain-limited evaluation sets.</w:t>
      </w:r>
    </w:p>
    <w:p w14:paraId="4E94C65C"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 xml:space="preserve">Self-Learning </w:t>
      </w:r>
      <w:proofErr w:type="spellStart"/>
      <w:r w:rsidRPr="00F727E9">
        <w:t>Categorisation</w:t>
      </w:r>
      <w:proofErr w:type="spellEnd"/>
      <w:r w:rsidRPr="00F727E9">
        <w:t>: The integration of a continuously updating, self-</w:t>
      </w:r>
      <w:proofErr w:type="gramStart"/>
      <w:r w:rsidRPr="00F727E9">
        <w:t>learning aspect</w:t>
      </w:r>
      <w:proofErr w:type="gramEnd"/>
      <w:r w:rsidRPr="00F727E9">
        <w:t xml:space="preserve"> </w:t>
      </w:r>
      <w:proofErr w:type="spellStart"/>
      <w:r w:rsidRPr="00F727E9">
        <w:t>categorisation</w:t>
      </w:r>
      <w:proofErr w:type="spellEnd"/>
      <w:r w:rsidRPr="00F727E9">
        <w:t xml:space="preserve"> system that maps raw extracted terms to a canonical business taxonomy — using a hybrid of rule-based, fuzzy, and LLM-assisted methods — has not been previously reported in the ABSA literature.</w:t>
      </w:r>
    </w:p>
    <w:p w14:paraId="3C8A911D"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Weighted Scoring Formalism: While frequency-</w:t>
      </w:r>
      <w:proofErr w:type="gramStart"/>
      <w:r w:rsidRPr="00F727E9">
        <w:t>based aspect</w:t>
      </w:r>
      <w:proofErr w:type="gramEnd"/>
      <w:r w:rsidRPr="00F727E9">
        <w:t xml:space="preserve"> importance has been discussed qualitatively in prior work, a formally defined weighted composite scoring matrix that combines frequency, polarity, and confidence into a single business-interpretable score represents a novel contribution.</w:t>
      </w:r>
    </w:p>
    <w:p w14:paraId="2AEDC946" w14:textId="77777777" w:rsidR="00110026" w:rsidRPr="00F727E9" w:rsidRDefault="00000000">
      <w:pPr>
        <w:spacing w:before="80" w:after="80" w:line="360" w:lineRule="auto"/>
        <w:jc w:val="both"/>
      </w:pPr>
      <w:r w:rsidRPr="00F727E9">
        <w:t xml:space="preserve">The present project directly addresses all five of these gaps, providing a comprehensive, domain-specific, end-to-end ABSA solution with a novel evaluation methodology, self-learning </w:t>
      </w:r>
      <w:proofErr w:type="spellStart"/>
      <w:r w:rsidRPr="00F727E9">
        <w:t>categorisation</w:t>
      </w:r>
      <w:proofErr w:type="spellEnd"/>
      <w:r w:rsidRPr="00F727E9">
        <w:t>, and a mathematically principled scoring system — all delivered through a production-ready full-stack platform.</w:t>
      </w:r>
    </w:p>
    <w:p w14:paraId="7F4F3DB2" w14:textId="4705D6C4" w:rsidR="00110026" w:rsidRPr="00F727E9" w:rsidRDefault="00000000">
      <w:pPr>
        <w:spacing w:before="240" w:after="240"/>
      </w:pPr>
      <w:r w:rsidRPr="00F727E9">
        <w:br/>
      </w:r>
      <w:r w:rsidR="00E70D2C" w:rsidRPr="00F727E9">
        <w:pict w14:anchorId="619FB594">
          <v:rect id="_x0000_i1052" style="width:0;height:1.5pt" o:hralign="center" o:hrstd="t" o:hr="t" fillcolor="#a0a0a0" stroked="f"/>
        </w:pict>
      </w:r>
    </w:p>
    <w:p w14:paraId="38990002" w14:textId="77777777" w:rsidR="00517571" w:rsidRPr="00F727E9" w:rsidRDefault="00517571">
      <w:pPr>
        <w:spacing w:before="240" w:after="240"/>
      </w:pPr>
    </w:p>
    <w:p w14:paraId="47AB7A7A" w14:textId="77777777" w:rsidR="00517571" w:rsidRPr="00F727E9" w:rsidRDefault="00517571">
      <w:pPr>
        <w:spacing w:before="240" w:after="240"/>
      </w:pPr>
    </w:p>
    <w:p w14:paraId="79AFF43A" w14:textId="77777777" w:rsidR="00517571" w:rsidRPr="00F727E9" w:rsidRDefault="00517571">
      <w:pPr>
        <w:spacing w:before="240" w:after="240"/>
      </w:pPr>
    </w:p>
    <w:p w14:paraId="26F3E27D" w14:textId="77777777" w:rsidR="00517571" w:rsidRPr="00F727E9" w:rsidRDefault="00517571">
      <w:pPr>
        <w:spacing w:before="240" w:after="240"/>
      </w:pPr>
    </w:p>
    <w:p w14:paraId="64241D07" w14:textId="77777777" w:rsidR="00517571" w:rsidRPr="00F727E9" w:rsidRDefault="00517571">
      <w:pPr>
        <w:spacing w:before="240" w:after="240"/>
      </w:pPr>
    </w:p>
    <w:p w14:paraId="5026AD7F" w14:textId="77777777" w:rsidR="00E70D2C" w:rsidRDefault="00E70D2C" w:rsidP="00E70D2C">
      <w:pPr>
        <w:rPr>
          <w:b/>
          <w:bCs/>
        </w:rPr>
      </w:pPr>
      <w:bookmarkStart w:id="27" w:name="_4f4nmut3j4te" w:colFirst="0" w:colLast="0"/>
      <w:bookmarkEnd w:id="27"/>
    </w:p>
    <w:p w14:paraId="28D8FD4F" w14:textId="77777777" w:rsidR="00F727E9" w:rsidRDefault="00F727E9" w:rsidP="00E70D2C">
      <w:pPr>
        <w:rPr>
          <w:b/>
          <w:bCs/>
        </w:rPr>
      </w:pPr>
    </w:p>
    <w:p w14:paraId="2316AF30" w14:textId="77777777" w:rsidR="00F727E9" w:rsidRDefault="00F727E9" w:rsidP="00E70D2C">
      <w:pPr>
        <w:rPr>
          <w:b/>
          <w:bCs/>
        </w:rPr>
      </w:pPr>
    </w:p>
    <w:p w14:paraId="477421EE" w14:textId="77777777" w:rsidR="00F727E9" w:rsidRDefault="00F727E9" w:rsidP="00E70D2C">
      <w:pPr>
        <w:rPr>
          <w:b/>
          <w:bCs/>
        </w:rPr>
      </w:pPr>
    </w:p>
    <w:p w14:paraId="26EC20DA" w14:textId="77777777" w:rsidR="00F727E9" w:rsidRDefault="00F727E9" w:rsidP="00E70D2C">
      <w:pPr>
        <w:rPr>
          <w:b/>
          <w:bCs/>
        </w:rPr>
      </w:pPr>
    </w:p>
    <w:p w14:paraId="7AE28F69" w14:textId="77777777" w:rsidR="00F727E9" w:rsidRDefault="00F727E9" w:rsidP="00E70D2C">
      <w:pPr>
        <w:rPr>
          <w:b/>
          <w:bCs/>
        </w:rPr>
      </w:pPr>
    </w:p>
    <w:p w14:paraId="276C4C27" w14:textId="77777777" w:rsidR="00F727E9" w:rsidRDefault="00F727E9" w:rsidP="00E70D2C">
      <w:pPr>
        <w:rPr>
          <w:b/>
          <w:bCs/>
        </w:rPr>
      </w:pPr>
    </w:p>
    <w:p w14:paraId="4FAA3F77" w14:textId="77777777" w:rsidR="00F727E9" w:rsidRDefault="00F727E9" w:rsidP="00E70D2C">
      <w:pPr>
        <w:rPr>
          <w:b/>
          <w:bCs/>
        </w:rPr>
      </w:pPr>
    </w:p>
    <w:p w14:paraId="3FFC0995" w14:textId="77777777" w:rsidR="00F727E9" w:rsidRDefault="00F727E9" w:rsidP="00E70D2C">
      <w:pPr>
        <w:rPr>
          <w:b/>
          <w:bCs/>
        </w:rPr>
      </w:pPr>
    </w:p>
    <w:p w14:paraId="3623E649" w14:textId="77777777" w:rsidR="00F727E9" w:rsidRDefault="00F727E9" w:rsidP="00E70D2C">
      <w:pPr>
        <w:rPr>
          <w:b/>
          <w:bCs/>
        </w:rPr>
      </w:pPr>
    </w:p>
    <w:p w14:paraId="145FF9A3" w14:textId="77777777" w:rsidR="00F727E9" w:rsidRDefault="00F727E9" w:rsidP="00E70D2C">
      <w:pPr>
        <w:rPr>
          <w:b/>
          <w:bCs/>
        </w:rPr>
      </w:pPr>
    </w:p>
    <w:p w14:paraId="1B9378FA" w14:textId="77777777" w:rsidR="00F727E9" w:rsidRPr="00F727E9" w:rsidRDefault="00F727E9" w:rsidP="00E70D2C">
      <w:pPr>
        <w:rPr>
          <w:b/>
          <w:bCs/>
        </w:rPr>
      </w:pPr>
    </w:p>
    <w:p w14:paraId="2613E294" w14:textId="526D726D" w:rsidR="00E70D2C" w:rsidRPr="00F727E9" w:rsidRDefault="00E70D2C" w:rsidP="00E70D2C">
      <w:pPr>
        <w:rPr>
          <w:b/>
          <w:bCs/>
          <w:sz w:val="32"/>
          <w:szCs w:val="32"/>
        </w:rPr>
      </w:pPr>
      <w:r w:rsidRPr="00F727E9">
        <w:rPr>
          <w:b/>
          <w:bCs/>
          <w:sz w:val="32"/>
          <w:szCs w:val="32"/>
        </w:rPr>
        <w:t xml:space="preserve">Chapter </w:t>
      </w:r>
      <w:proofErr w:type="gramStart"/>
      <w:r w:rsidRPr="00F727E9">
        <w:rPr>
          <w:b/>
          <w:bCs/>
          <w:sz w:val="32"/>
          <w:szCs w:val="32"/>
        </w:rPr>
        <w:t>3 :</w:t>
      </w:r>
      <w:proofErr w:type="gramEnd"/>
      <w:r w:rsidRPr="00F727E9">
        <w:rPr>
          <w:b/>
          <w:bCs/>
          <w:sz w:val="32"/>
          <w:szCs w:val="32"/>
        </w:rPr>
        <w:t xml:space="preserve">- </w:t>
      </w:r>
      <w:r w:rsidRPr="00F727E9">
        <w:rPr>
          <w:b/>
          <w:bCs/>
          <w:sz w:val="32"/>
          <w:szCs w:val="32"/>
        </w:rPr>
        <w:t>Methodology and Implementation</w:t>
      </w:r>
    </w:p>
    <w:p w14:paraId="7CDD700E" w14:textId="77777777" w:rsidR="00F727E9" w:rsidRPr="00F727E9" w:rsidRDefault="00F727E9" w:rsidP="00E70D2C">
      <w:pPr>
        <w:rPr>
          <w:b/>
          <w:bCs/>
        </w:rPr>
      </w:pPr>
    </w:p>
    <w:p w14:paraId="63E81829" w14:textId="60B56239" w:rsidR="00E70D2C" w:rsidRPr="00F727E9" w:rsidRDefault="00E70D2C" w:rsidP="00E70D2C">
      <w:pPr>
        <w:rPr>
          <w:b/>
          <w:bCs/>
        </w:rPr>
      </w:pPr>
      <w:r w:rsidRPr="00F727E9">
        <w:rPr>
          <w:b/>
          <w:bCs/>
        </w:rPr>
        <w:t>3</w:t>
      </w:r>
      <w:r w:rsidRPr="00F727E9">
        <w:rPr>
          <w:b/>
          <w:bCs/>
        </w:rPr>
        <w:t>.1 Methodological Overview</w:t>
      </w:r>
    </w:p>
    <w:p w14:paraId="59F3D946" w14:textId="77777777" w:rsidR="00E70D2C" w:rsidRPr="00F727E9" w:rsidRDefault="00E70D2C" w:rsidP="00E70D2C">
      <w:r w:rsidRPr="00F727E9">
        <w:t xml:space="preserve">This project adopts a </w:t>
      </w:r>
      <w:r w:rsidRPr="00F727E9">
        <w:rPr>
          <w:b/>
          <w:bCs/>
        </w:rPr>
        <w:t>hybrid Natural Language Processing (NLP) methodology</w:t>
      </w:r>
      <w:r w:rsidRPr="00F727E9">
        <w:t xml:space="preserve"> for performing </w:t>
      </w:r>
      <w:r w:rsidRPr="00F727E9">
        <w:rPr>
          <w:b/>
          <w:bCs/>
        </w:rPr>
        <w:t>Aspect-Based Sentiment Analysis (ABSA)</w:t>
      </w:r>
      <w:r w:rsidRPr="00F727E9">
        <w:t xml:space="preserve"> in the </w:t>
      </w:r>
      <w:r w:rsidRPr="00F727E9">
        <w:rPr>
          <w:b/>
          <w:bCs/>
        </w:rPr>
        <w:t>Food and Nutrition domain</w:t>
      </w:r>
      <w:r w:rsidRPr="00F727E9">
        <w:t xml:space="preserve">. The overall methodology integrates </w:t>
      </w:r>
      <w:r w:rsidRPr="00F727E9">
        <w:rPr>
          <w:b/>
          <w:bCs/>
        </w:rPr>
        <w:t>classical NLP preprocessing</w:t>
      </w:r>
      <w:r w:rsidRPr="00F727E9">
        <w:t xml:space="preserve">, </w:t>
      </w:r>
      <w:r w:rsidRPr="00F727E9">
        <w:rPr>
          <w:b/>
          <w:bCs/>
        </w:rPr>
        <w:t>transformer-based models</w:t>
      </w:r>
      <w:r w:rsidRPr="00F727E9">
        <w:t xml:space="preserve">, and </w:t>
      </w:r>
      <w:r w:rsidRPr="00F727E9">
        <w:rPr>
          <w:b/>
          <w:bCs/>
        </w:rPr>
        <w:t>Large Language Models (LLMs)</w:t>
      </w:r>
      <w:r w:rsidRPr="00F727E9">
        <w:t xml:space="preserve"> to achieve fine-grained sentiment insights at the aspect level.</w:t>
      </w:r>
    </w:p>
    <w:p w14:paraId="7AE34059" w14:textId="77777777" w:rsidR="00E70D2C" w:rsidRPr="00F727E9" w:rsidRDefault="00E70D2C" w:rsidP="00E70D2C">
      <w:r w:rsidRPr="00F727E9">
        <w:t xml:space="preserve">Unlike traditional sentiment analysis approaches that assign a single polarity score to an entire review, the proposed methodology decomposes customer feedback into </w:t>
      </w:r>
      <w:r w:rsidRPr="00F727E9">
        <w:rPr>
          <w:b/>
          <w:bCs/>
        </w:rPr>
        <w:t>individual product aspects</w:t>
      </w:r>
      <w:r w:rsidRPr="00F727E9">
        <w:t xml:space="preserve"> (such as </w:t>
      </w:r>
      <w:r w:rsidRPr="00F727E9">
        <w:rPr>
          <w:i/>
          <w:iCs/>
        </w:rPr>
        <w:t>taste, packaging, price, texture,</w:t>
      </w:r>
      <w:r w:rsidRPr="00F727E9">
        <w:t xml:space="preserve"> and </w:t>
      </w:r>
      <w:r w:rsidRPr="00F727E9">
        <w:rPr>
          <w:i/>
          <w:iCs/>
        </w:rPr>
        <w:t>nutrition</w:t>
      </w:r>
      <w:r w:rsidRPr="00F727E9">
        <w:t xml:space="preserve">) and assigns </w:t>
      </w:r>
      <w:r w:rsidRPr="00F727E9">
        <w:rPr>
          <w:b/>
          <w:bCs/>
        </w:rPr>
        <w:t>separate sentiment labels</w:t>
      </w:r>
      <w:r w:rsidRPr="00F727E9">
        <w:t xml:space="preserve"> to each aspect. This results in more precise and actionable insights, which are particularly valuable for business decision-making in the food industry.</w:t>
      </w:r>
    </w:p>
    <w:p w14:paraId="7B288213" w14:textId="77777777" w:rsidR="00E70D2C" w:rsidRPr="00F727E9" w:rsidRDefault="00E70D2C" w:rsidP="00E70D2C">
      <w:r w:rsidRPr="00F727E9">
        <w:t xml:space="preserve">The methodology is structured as a </w:t>
      </w:r>
      <w:r w:rsidRPr="00F727E9">
        <w:rPr>
          <w:b/>
          <w:bCs/>
        </w:rPr>
        <w:t>multi-stage pipeline</w:t>
      </w:r>
      <w:r w:rsidRPr="00F727E9">
        <w:t>, consisting of:</w:t>
      </w:r>
    </w:p>
    <w:p w14:paraId="5C131AE5" w14:textId="77777777" w:rsidR="00E70D2C" w:rsidRPr="00F727E9" w:rsidRDefault="00E70D2C" w:rsidP="00E70D2C">
      <w:pPr>
        <w:numPr>
          <w:ilvl w:val="0"/>
          <w:numId w:val="1"/>
        </w:numPr>
        <w:spacing w:after="160" w:line="278" w:lineRule="auto"/>
      </w:pPr>
      <w:r w:rsidRPr="00F727E9">
        <w:t>Data preparation and preprocessing</w:t>
      </w:r>
    </w:p>
    <w:p w14:paraId="63FBB71B" w14:textId="77777777" w:rsidR="00E70D2C" w:rsidRPr="00F727E9" w:rsidRDefault="00E70D2C" w:rsidP="00E70D2C">
      <w:pPr>
        <w:numPr>
          <w:ilvl w:val="0"/>
          <w:numId w:val="1"/>
        </w:numPr>
        <w:spacing w:after="160" w:line="278" w:lineRule="auto"/>
      </w:pPr>
      <w:r w:rsidRPr="00F727E9">
        <w:t>Product filtering using zero-shot classification</w:t>
      </w:r>
    </w:p>
    <w:p w14:paraId="4AAC6093" w14:textId="77777777" w:rsidR="00E70D2C" w:rsidRPr="00F727E9" w:rsidRDefault="00E70D2C" w:rsidP="00E70D2C">
      <w:pPr>
        <w:numPr>
          <w:ilvl w:val="0"/>
          <w:numId w:val="1"/>
        </w:numPr>
        <w:spacing w:after="160" w:line="278" w:lineRule="auto"/>
      </w:pPr>
      <w:r w:rsidRPr="00F727E9">
        <w:t>Aspect extraction and annotation</w:t>
      </w:r>
    </w:p>
    <w:p w14:paraId="5201B21B" w14:textId="77777777" w:rsidR="00E70D2C" w:rsidRPr="00F727E9" w:rsidRDefault="00E70D2C" w:rsidP="00E70D2C">
      <w:pPr>
        <w:numPr>
          <w:ilvl w:val="0"/>
          <w:numId w:val="1"/>
        </w:numPr>
        <w:spacing w:after="160" w:line="278" w:lineRule="auto"/>
      </w:pPr>
      <w:r w:rsidRPr="00F727E9">
        <w:t>Aspect-level sentiment classification</w:t>
      </w:r>
    </w:p>
    <w:p w14:paraId="261A9352" w14:textId="77777777" w:rsidR="00E70D2C" w:rsidRPr="00F727E9" w:rsidRDefault="00E70D2C" w:rsidP="00E70D2C">
      <w:pPr>
        <w:numPr>
          <w:ilvl w:val="0"/>
          <w:numId w:val="1"/>
        </w:numPr>
        <w:spacing w:after="160" w:line="278" w:lineRule="auto"/>
      </w:pPr>
      <w:r w:rsidRPr="00F727E9">
        <w:t xml:space="preserve">Evaluation using </w:t>
      </w:r>
      <w:proofErr w:type="gramStart"/>
      <w:r w:rsidRPr="00F727E9">
        <w:t>a ground</w:t>
      </w:r>
      <w:proofErr w:type="gramEnd"/>
      <w:r w:rsidRPr="00F727E9">
        <w:t>-truth LLM</w:t>
      </w:r>
    </w:p>
    <w:p w14:paraId="64927EA3" w14:textId="77777777" w:rsidR="00E70D2C" w:rsidRPr="00F727E9" w:rsidRDefault="00E70D2C" w:rsidP="00E70D2C">
      <w:pPr>
        <w:numPr>
          <w:ilvl w:val="0"/>
          <w:numId w:val="1"/>
        </w:numPr>
        <w:spacing w:after="160" w:line="278" w:lineRule="auto"/>
      </w:pPr>
      <w:r w:rsidRPr="00F727E9">
        <w:t>Weighted sentiment scoring</w:t>
      </w:r>
    </w:p>
    <w:p w14:paraId="631128DA" w14:textId="77777777" w:rsidR="00E70D2C" w:rsidRPr="00F727E9" w:rsidRDefault="00E70D2C" w:rsidP="00E70D2C">
      <w:pPr>
        <w:numPr>
          <w:ilvl w:val="0"/>
          <w:numId w:val="1"/>
        </w:numPr>
        <w:spacing w:after="160" w:line="278" w:lineRule="auto"/>
      </w:pPr>
      <w:proofErr w:type="gramStart"/>
      <w:r w:rsidRPr="00F727E9">
        <w:t>Canonical aspect</w:t>
      </w:r>
      <w:proofErr w:type="gramEnd"/>
      <w:r w:rsidRPr="00F727E9">
        <w:t xml:space="preserve"> categorization</w:t>
      </w:r>
    </w:p>
    <w:p w14:paraId="245913C8" w14:textId="77777777" w:rsidR="00E70D2C" w:rsidRPr="00F727E9" w:rsidRDefault="00E70D2C" w:rsidP="00E70D2C">
      <w:pPr>
        <w:numPr>
          <w:ilvl w:val="0"/>
          <w:numId w:val="1"/>
        </w:numPr>
        <w:spacing w:after="160" w:line="278" w:lineRule="auto"/>
      </w:pPr>
      <w:r w:rsidRPr="00F727E9">
        <w:t>Visualization and API-based delivery of insights</w:t>
      </w:r>
    </w:p>
    <w:p w14:paraId="0858984E" w14:textId="292DEB11" w:rsidR="00E70D2C" w:rsidRPr="00F727E9" w:rsidRDefault="00E70D2C" w:rsidP="00E70D2C"/>
    <w:p w14:paraId="49D7A81A" w14:textId="7B107809" w:rsidR="00E70D2C" w:rsidRPr="00F727E9" w:rsidRDefault="00E70D2C" w:rsidP="00E70D2C">
      <w:pPr>
        <w:rPr>
          <w:b/>
          <w:bCs/>
        </w:rPr>
      </w:pPr>
      <w:r w:rsidRPr="00F727E9">
        <w:rPr>
          <w:b/>
          <w:bCs/>
        </w:rPr>
        <w:t>3</w:t>
      </w:r>
      <w:r w:rsidRPr="00F727E9">
        <w:rPr>
          <w:b/>
          <w:bCs/>
        </w:rPr>
        <w:t>.</w:t>
      </w:r>
      <w:r w:rsidRPr="00F727E9">
        <w:rPr>
          <w:b/>
          <w:bCs/>
        </w:rPr>
        <w:t>2</w:t>
      </w:r>
      <w:r w:rsidRPr="00F727E9">
        <w:rPr>
          <w:b/>
          <w:bCs/>
        </w:rPr>
        <w:t xml:space="preserve"> Data Collection and Preprocessing</w:t>
      </w:r>
    </w:p>
    <w:p w14:paraId="7158B706" w14:textId="625C11E8" w:rsidR="00E70D2C" w:rsidRPr="00F727E9" w:rsidRDefault="00E70D2C" w:rsidP="00E70D2C">
      <w:pPr>
        <w:rPr>
          <w:b/>
          <w:bCs/>
        </w:rPr>
      </w:pPr>
      <w:r w:rsidRPr="00F727E9">
        <w:rPr>
          <w:b/>
          <w:bCs/>
        </w:rPr>
        <w:t>3</w:t>
      </w:r>
      <w:r w:rsidRPr="00F727E9">
        <w:rPr>
          <w:b/>
          <w:bCs/>
        </w:rPr>
        <w:t>.2.1 Data Integration</w:t>
      </w:r>
    </w:p>
    <w:p w14:paraId="73724941" w14:textId="77777777" w:rsidR="00E70D2C" w:rsidRPr="00F727E9" w:rsidRDefault="00E70D2C" w:rsidP="00E70D2C">
      <w:r w:rsidRPr="00F727E9">
        <w:t xml:space="preserve">The dataset was constructed by merging multiple JSON files containing product metadata and customer reviews using a </w:t>
      </w:r>
      <w:r w:rsidRPr="00F727E9">
        <w:rPr>
          <w:b/>
          <w:bCs/>
        </w:rPr>
        <w:t>common primary key (ASIN ID)</w:t>
      </w:r>
      <w:r w:rsidRPr="00F727E9">
        <w:t xml:space="preserve">. This ensured accurate alignment between product information and corresponding reviews. The integrated data was subsequently converted into </w:t>
      </w:r>
      <w:r w:rsidRPr="00F727E9">
        <w:rPr>
          <w:b/>
          <w:bCs/>
        </w:rPr>
        <w:t>CSV format</w:t>
      </w:r>
      <w:r w:rsidRPr="00F727E9">
        <w:t xml:space="preserve"> to simplify downstream processing and analysis.</w:t>
      </w:r>
    </w:p>
    <w:p w14:paraId="027127FF" w14:textId="6EA5560F" w:rsidR="00E70D2C" w:rsidRPr="00F727E9" w:rsidRDefault="00E70D2C" w:rsidP="00E70D2C">
      <w:pPr>
        <w:rPr>
          <w:b/>
          <w:bCs/>
        </w:rPr>
      </w:pPr>
      <w:r w:rsidRPr="00F727E9">
        <w:rPr>
          <w:b/>
          <w:bCs/>
        </w:rPr>
        <w:t>3</w:t>
      </w:r>
      <w:r w:rsidRPr="00F727E9">
        <w:rPr>
          <w:b/>
          <w:bCs/>
        </w:rPr>
        <w:t>.2.2 Dataset Schema Standardization</w:t>
      </w:r>
    </w:p>
    <w:p w14:paraId="4A180BF9" w14:textId="77777777" w:rsidR="00E70D2C" w:rsidRPr="00F727E9" w:rsidRDefault="00E70D2C" w:rsidP="00E70D2C">
      <w:r w:rsidRPr="00F727E9">
        <w:t>The merged data was standardized by renaming columns to meaningful identifiers such as:</w:t>
      </w:r>
    </w:p>
    <w:p w14:paraId="17901AFD" w14:textId="77777777" w:rsidR="00E70D2C" w:rsidRPr="00F727E9" w:rsidRDefault="00E70D2C" w:rsidP="00E70D2C">
      <w:pPr>
        <w:numPr>
          <w:ilvl w:val="0"/>
          <w:numId w:val="2"/>
        </w:numPr>
        <w:spacing w:after="160" w:line="278" w:lineRule="auto"/>
      </w:pPr>
      <w:proofErr w:type="spellStart"/>
      <w:r w:rsidRPr="00F727E9">
        <w:lastRenderedPageBreak/>
        <w:t>product_id</w:t>
      </w:r>
      <w:proofErr w:type="spellEnd"/>
    </w:p>
    <w:p w14:paraId="0E6829FD" w14:textId="77777777" w:rsidR="00E70D2C" w:rsidRPr="00F727E9" w:rsidRDefault="00E70D2C" w:rsidP="00E70D2C">
      <w:pPr>
        <w:numPr>
          <w:ilvl w:val="0"/>
          <w:numId w:val="2"/>
        </w:numPr>
        <w:spacing w:after="160" w:line="278" w:lineRule="auto"/>
      </w:pPr>
      <w:proofErr w:type="spellStart"/>
      <w:r w:rsidRPr="00F727E9">
        <w:t>product_name</w:t>
      </w:r>
      <w:proofErr w:type="spellEnd"/>
    </w:p>
    <w:p w14:paraId="4D1F8CBA" w14:textId="77777777" w:rsidR="00E70D2C" w:rsidRPr="00F727E9" w:rsidRDefault="00E70D2C" w:rsidP="00E70D2C">
      <w:pPr>
        <w:numPr>
          <w:ilvl w:val="0"/>
          <w:numId w:val="2"/>
        </w:numPr>
        <w:spacing w:after="160" w:line="278" w:lineRule="auto"/>
      </w:pPr>
      <w:r w:rsidRPr="00F727E9">
        <w:t>reviews</w:t>
      </w:r>
    </w:p>
    <w:p w14:paraId="4E668FCA" w14:textId="77777777" w:rsidR="00E70D2C" w:rsidRPr="00F727E9" w:rsidRDefault="00E70D2C" w:rsidP="00E70D2C">
      <w:pPr>
        <w:numPr>
          <w:ilvl w:val="0"/>
          <w:numId w:val="2"/>
        </w:numPr>
        <w:spacing w:after="160" w:line="278" w:lineRule="auto"/>
      </w:pPr>
      <w:r w:rsidRPr="00F727E9">
        <w:t>timestamp</w:t>
      </w:r>
    </w:p>
    <w:p w14:paraId="4FA71884" w14:textId="77777777" w:rsidR="00E70D2C" w:rsidRPr="00F727E9" w:rsidRDefault="00E70D2C" w:rsidP="00E70D2C">
      <w:pPr>
        <w:numPr>
          <w:ilvl w:val="0"/>
          <w:numId w:val="2"/>
        </w:numPr>
        <w:spacing w:after="160" w:line="278" w:lineRule="auto"/>
      </w:pPr>
      <w:r w:rsidRPr="00F727E9">
        <w:t>categories</w:t>
      </w:r>
    </w:p>
    <w:p w14:paraId="58645B84" w14:textId="77777777" w:rsidR="00E70D2C" w:rsidRPr="00F727E9" w:rsidRDefault="00E70D2C" w:rsidP="00E70D2C">
      <w:pPr>
        <w:numPr>
          <w:ilvl w:val="0"/>
          <w:numId w:val="2"/>
        </w:numPr>
        <w:spacing w:after="160" w:line="278" w:lineRule="auto"/>
      </w:pPr>
      <w:r w:rsidRPr="00F727E9">
        <w:t>details</w:t>
      </w:r>
    </w:p>
    <w:p w14:paraId="1D17AF72" w14:textId="77777777" w:rsidR="00E70D2C" w:rsidRPr="00F727E9" w:rsidRDefault="00E70D2C" w:rsidP="00E70D2C">
      <w:r w:rsidRPr="00F727E9">
        <w:t>This standardization improved readability, consistency, and reproducibility of the experimental workflow.</w:t>
      </w:r>
    </w:p>
    <w:p w14:paraId="30B26FBF" w14:textId="4DE5268B" w:rsidR="00E70D2C" w:rsidRPr="00F727E9" w:rsidRDefault="00E70D2C" w:rsidP="00E70D2C">
      <w:pPr>
        <w:rPr>
          <w:b/>
          <w:bCs/>
        </w:rPr>
      </w:pPr>
      <w:r w:rsidRPr="00F727E9">
        <w:rPr>
          <w:b/>
          <w:bCs/>
        </w:rPr>
        <w:t>3</w:t>
      </w:r>
      <w:r w:rsidRPr="00F727E9">
        <w:rPr>
          <w:b/>
          <w:bCs/>
        </w:rPr>
        <w:t>.2.3 Text Cleaning and Normalization</w:t>
      </w:r>
    </w:p>
    <w:p w14:paraId="4875C93A" w14:textId="77777777" w:rsidR="00E70D2C" w:rsidRPr="00F727E9" w:rsidRDefault="00E70D2C" w:rsidP="00E70D2C">
      <w:r w:rsidRPr="00F727E9">
        <w:t>A comprehensive preprocessing pipeline was applied to clean and normalize review text:</w:t>
      </w:r>
    </w:p>
    <w:p w14:paraId="69B5A3EA" w14:textId="77777777" w:rsidR="00E70D2C" w:rsidRPr="00F727E9" w:rsidRDefault="00E70D2C" w:rsidP="00E70D2C">
      <w:pPr>
        <w:numPr>
          <w:ilvl w:val="0"/>
          <w:numId w:val="3"/>
        </w:numPr>
        <w:spacing w:after="160" w:line="278" w:lineRule="auto"/>
      </w:pPr>
      <w:r w:rsidRPr="00F727E9">
        <w:t>Removal of HTML tags and URLs</w:t>
      </w:r>
    </w:p>
    <w:p w14:paraId="785E2CC9" w14:textId="77777777" w:rsidR="00E70D2C" w:rsidRPr="00F727E9" w:rsidRDefault="00E70D2C" w:rsidP="00E70D2C">
      <w:pPr>
        <w:numPr>
          <w:ilvl w:val="0"/>
          <w:numId w:val="3"/>
        </w:numPr>
        <w:spacing w:after="160" w:line="278" w:lineRule="auto"/>
      </w:pPr>
      <w:r w:rsidRPr="00F727E9">
        <w:t xml:space="preserve">Expansion of contractions (e.g., </w:t>
      </w:r>
      <w:r w:rsidRPr="00F727E9">
        <w:rPr>
          <w:i/>
          <w:iCs/>
        </w:rPr>
        <w:t>can’t → cannot</w:t>
      </w:r>
      <w:r w:rsidRPr="00F727E9">
        <w:t>)</w:t>
      </w:r>
    </w:p>
    <w:p w14:paraId="4FE9009F" w14:textId="77777777" w:rsidR="00E70D2C" w:rsidRPr="00F727E9" w:rsidRDefault="00E70D2C" w:rsidP="00E70D2C">
      <w:pPr>
        <w:numPr>
          <w:ilvl w:val="0"/>
          <w:numId w:val="3"/>
        </w:numPr>
        <w:spacing w:after="160" w:line="278" w:lineRule="auto"/>
      </w:pPr>
      <w:r w:rsidRPr="00F727E9">
        <w:t>Lowercasing to ensure uniform lexical treatment</w:t>
      </w:r>
    </w:p>
    <w:p w14:paraId="38C9B94A" w14:textId="77777777" w:rsidR="00E70D2C" w:rsidRPr="00F727E9" w:rsidRDefault="00E70D2C" w:rsidP="00E70D2C">
      <w:pPr>
        <w:numPr>
          <w:ilvl w:val="0"/>
          <w:numId w:val="3"/>
        </w:numPr>
        <w:spacing w:after="160" w:line="278" w:lineRule="auto"/>
      </w:pPr>
      <w:r w:rsidRPr="00F727E9">
        <w:t>Emoji and emoticon removal</w:t>
      </w:r>
    </w:p>
    <w:p w14:paraId="2DD62A72" w14:textId="77777777" w:rsidR="00E70D2C" w:rsidRPr="00F727E9" w:rsidRDefault="00E70D2C" w:rsidP="00E70D2C">
      <w:pPr>
        <w:numPr>
          <w:ilvl w:val="0"/>
          <w:numId w:val="3"/>
        </w:numPr>
        <w:spacing w:after="160" w:line="278" w:lineRule="auto"/>
      </w:pPr>
      <w:r w:rsidRPr="00F727E9">
        <w:t>Normalization of repeated punctuation</w:t>
      </w:r>
    </w:p>
    <w:p w14:paraId="0C2713BC" w14:textId="77777777" w:rsidR="00E70D2C" w:rsidRPr="00F727E9" w:rsidRDefault="00E70D2C" w:rsidP="00E70D2C">
      <w:pPr>
        <w:numPr>
          <w:ilvl w:val="0"/>
          <w:numId w:val="3"/>
        </w:numPr>
        <w:spacing w:after="160" w:line="278" w:lineRule="auto"/>
      </w:pPr>
      <w:r w:rsidRPr="00F727E9">
        <w:t>Whitespace standardization</w:t>
      </w:r>
    </w:p>
    <w:p w14:paraId="522CCF3D" w14:textId="77777777" w:rsidR="00E70D2C" w:rsidRPr="00F727E9" w:rsidRDefault="00E70D2C" w:rsidP="00E70D2C">
      <w:r w:rsidRPr="00F727E9">
        <w:t xml:space="preserve">Exploratory validation was performed using </w:t>
      </w:r>
      <w:r w:rsidRPr="00F727E9">
        <w:rPr>
          <w:b/>
          <w:bCs/>
        </w:rPr>
        <w:t>bar plots and pie charts</w:t>
      </w:r>
      <w:r w:rsidRPr="00F727E9">
        <w:t xml:space="preserve"> to confirm that the preprocessing steps did not result in significant </w:t>
      </w:r>
      <w:proofErr w:type="gramStart"/>
      <w:r w:rsidRPr="00F727E9">
        <w:t>information loss</w:t>
      </w:r>
      <w:proofErr w:type="gramEnd"/>
      <w:r w:rsidRPr="00F727E9">
        <w:t>.</w:t>
      </w:r>
    </w:p>
    <w:p w14:paraId="1C173CFD" w14:textId="309A43F5" w:rsidR="00E70D2C" w:rsidRPr="00F727E9" w:rsidRDefault="00E70D2C" w:rsidP="00E70D2C"/>
    <w:p w14:paraId="428B89FB" w14:textId="246534F6" w:rsidR="00E70D2C" w:rsidRPr="00F727E9" w:rsidRDefault="00E70D2C" w:rsidP="00E70D2C">
      <w:pPr>
        <w:rPr>
          <w:b/>
          <w:bCs/>
        </w:rPr>
      </w:pPr>
      <w:r w:rsidRPr="00F727E9">
        <w:rPr>
          <w:b/>
          <w:bCs/>
        </w:rPr>
        <w:t>3</w:t>
      </w:r>
      <w:r w:rsidRPr="00F727E9">
        <w:rPr>
          <w:b/>
          <w:bCs/>
        </w:rPr>
        <w:t>.3 Food vs Non-Food Product Filtering Using Zero-Shot Learning</w:t>
      </w:r>
    </w:p>
    <w:p w14:paraId="7E393460" w14:textId="77777777" w:rsidR="00E70D2C" w:rsidRPr="00F727E9" w:rsidRDefault="00E70D2C" w:rsidP="00E70D2C">
      <w:r w:rsidRPr="00F727E9">
        <w:t xml:space="preserve">Before performing ABSA, all products were filtered to retain only </w:t>
      </w:r>
      <w:r w:rsidRPr="00F727E9">
        <w:rPr>
          <w:b/>
          <w:bCs/>
        </w:rPr>
        <w:t>food and nutrition-related items</w:t>
      </w:r>
      <w:r w:rsidRPr="00F727E9">
        <w:t>.</w:t>
      </w:r>
    </w:p>
    <w:p w14:paraId="739B510A" w14:textId="721729B8" w:rsidR="00E70D2C" w:rsidRPr="00F727E9" w:rsidRDefault="00E70D2C" w:rsidP="00E70D2C">
      <w:pPr>
        <w:rPr>
          <w:b/>
          <w:bCs/>
        </w:rPr>
      </w:pPr>
      <w:r w:rsidRPr="00F727E9">
        <w:rPr>
          <w:b/>
          <w:bCs/>
        </w:rPr>
        <w:t>3</w:t>
      </w:r>
      <w:r w:rsidRPr="00F727E9">
        <w:rPr>
          <w:b/>
          <w:bCs/>
        </w:rPr>
        <w:t>.3.1 Zero-Shot Classification Approach</w:t>
      </w:r>
    </w:p>
    <w:p w14:paraId="2880EABD" w14:textId="77777777" w:rsidR="00E70D2C" w:rsidRPr="00F727E9" w:rsidRDefault="00E70D2C" w:rsidP="00E70D2C">
      <w:r w:rsidRPr="00F727E9">
        <w:t xml:space="preserve">A </w:t>
      </w:r>
      <w:r w:rsidRPr="00F727E9">
        <w:rPr>
          <w:b/>
          <w:bCs/>
        </w:rPr>
        <w:t>zero-shot learning framework</w:t>
      </w:r>
      <w:r w:rsidRPr="00F727E9">
        <w:t xml:space="preserve"> was employed using a </w:t>
      </w:r>
      <w:r w:rsidRPr="00F727E9">
        <w:rPr>
          <w:b/>
          <w:bCs/>
        </w:rPr>
        <w:t>pre-trained Natural Language Inference (NLI) transformer model</w:t>
      </w:r>
      <w:r w:rsidRPr="00F727E9">
        <w:t>. This approach eliminates the need for task-specific labeled training data.</w:t>
      </w:r>
    </w:p>
    <w:p w14:paraId="74BA231B" w14:textId="77777777" w:rsidR="00E70D2C" w:rsidRPr="00F727E9" w:rsidRDefault="00E70D2C" w:rsidP="00E70D2C">
      <w:r w:rsidRPr="00F727E9">
        <w:t>Key characteristics of this methodology include:</w:t>
      </w:r>
    </w:p>
    <w:p w14:paraId="23E1C9D5" w14:textId="77777777" w:rsidR="00E70D2C" w:rsidRPr="00F727E9" w:rsidRDefault="00E70D2C" w:rsidP="00E70D2C">
      <w:pPr>
        <w:numPr>
          <w:ilvl w:val="0"/>
          <w:numId w:val="4"/>
        </w:numPr>
        <w:spacing w:after="160" w:line="278" w:lineRule="auto"/>
      </w:pPr>
      <w:r w:rsidRPr="00F727E9">
        <w:t>Use of descriptive candidate labels (</w:t>
      </w:r>
      <w:r w:rsidRPr="00F727E9">
        <w:rPr>
          <w:i/>
          <w:iCs/>
        </w:rPr>
        <w:t>Food</w:t>
      </w:r>
      <w:r w:rsidRPr="00F727E9">
        <w:t xml:space="preserve">, </w:t>
      </w:r>
      <w:r w:rsidRPr="00F727E9">
        <w:rPr>
          <w:i/>
          <w:iCs/>
        </w:rPr>
        <w:t>Non-Food</w:t>
      </w:r>
      <w:r w:rsidRPr="00F727E9">
        <w:t>)</w:t>
      </w:r>
    </w:p>
    <w:p w14:paraId="2808B025" w14:textId="77777777" w:rsidR="00E70D2C" w:rsidRPr="00F727E9" w:rsidRDefault="00E70D2C" w:rsidP="00E70D2C">
      <w:pPr>
        <w:numPr>
          <w:ilvl w:val="0"/>
          <w:numId w:val="4"/>
        </w:numPr>
        <w:spacing w:after="160" w:line="278" w:lineRule="auto"/>
      </w:pPr>
      <w:r w:rsidRPr="00F727E9">
        <w:t>Hypothesis-driven semantic matching</w:t>
      </w:r>
    </w:p>
    <w:p w14:paraId="705A4505" w14:textId="77777777" w:rsidR="00E70D2C" w:rsidRPr="00F727E9" w:rsidRDefault="00E70D2C" w:rsidP="00E70D2C">
      <w:pPr>
        <w:numPr>
          <w:ilvl w:val="0"/>
          <w:numId w:val="4"/>
        </w:numPr>
        <w:spacing w:after="160" w:line="278" w:lineRule="auto"/>
      </w:pPr>
      <w:r w:rsidRPr="00F727E9">
        <w:t>Confidence-based thresholding</w:t>
      </w:r>
    </w:p>
    <w:p w14:paraId="5216B8E4" w14:textId="41A80667" w:rsidR="00E70D2C" w:rsidRPr="00F727E9" w:rsidRDefault="00E70D2C" w:rsidP="00E70D2C">
      <w:pPr>
        <w:rPr>
          <w:b/>
          <w:bCs/>
        </w:rPr>
      </w:pPr>
      <w:r w:rsidRPr="00F727E9">
        <w:rPr>
          <w:b/>
          <w:bCs/>
        </w:rPr>
        <w:t>3</w:t>
      </w:r>
      <w:r w:rsidRPr="00F727E9">
        <w:rPr>
          <w:b/>
          <w:bCs/>
        </w:rPr>
        <w:t>.3.2 Decision Logic and Uncertainty Handling</w:t>
      </w:r>
    </w:p>
    <w:p w14:paraId="4CBFE835" w14:textId="77777777" w:rsidR="00E70D2C" w:rsidRPr="00F727E9" w:rsidRDefault="00E70D2C" w:rsidP="00E70D2C">
      <w:r w:rsidRPr="00F727E9">
        <w:t xml:space="preserve">Products were classified as </w:t>
      </w:r>
      <w:r w:rsidRPr="00F727E9">
        <w:rPr>
          <w:b/>
          <w:bCs/>
        </w:rPr>
        <w:t>Food</w:t>
      </w:r>
      <w:r w:rsidRPr="00F727E9">
        <w:t xml:space="preserve"> if the confidence score exceeded a predefined threshold. Items with intermediate confidence scores were flagged as </w:t>
      </w:r>
      <w:r w:rsidRPr="00F727E9">
        <w:rPr>
          <w:b/>
          <w:bCs/>
        </w:rPr>
        <w:t>uncertain</w:t>
      </w:r>
      <w:r w:rsidRPr="00F727E9">
        <w:t xml:space="preserve"> and logged separately for manual inspection. This ensured robustness and reduced misclassification risk.</w:t>
      </w:r>
    </w:p>
    <w:p w14:paraId="793C09E0" w14:textId="1437829C" w:rsidR="00E70D2C" w:rsidRPr="00F727E9" w:rsidRDefault="00E70D2C" w:rsidP="00E70D2C"/>
    <w:p w14:paraId="0F53C14D" w14:textId="38DEC40C" w:rsidR="00E70D2C" w:rsidRPr="00F727E9" w:rsidRDefault="00E70D2C" w:rsidP="00E70D2C">
      <w:pPr>
        <w:rPr>
          <w:b/>
          <w:bCs/>
        </w:rPr>
      </w:pPr>
      <w:r w:rsidRPr="00F727E9">
        <w:rPr>
          <w:b/>
          <w:bCs/>
        </w:rPr>
        <w:t>3</w:t>
      </w:r>
      <w:r w:rsidRPr="00F727E9">
        <w:rPr>
          <w:b/>
          <w:bCs/>
        </w:rPr>
        <w:t>.4 Aspect Extraction Methodology</w:t>
      </w:r>
    </w:p>
    <w:p w14:paraId="1B2B623E" w14:textId="763C2179" w:rsidR="00E70D2C" w:rsidRPr="00F727E9" w:rsidRDefault="00E70D2C" w:rsidP="00E70D2C">
      <w:pPr>
        <w:rPr>
          <w:b/>
          <w:bCs/>
        </w:rPr>
      </w:pPr>
      <w:r w:rsidRPr="00F727E9">
        <w:rPr>
          <w:b/>
          <w:bCs/>
        </w:rPr>
        <w:lastRenderedPageBreak/>
        <w:t>3</w:t>
      </w:r>
      <w:r w:rsidRPr="00F727E9">
        <w:rPr>
          <w:b/>
          <w:bCs/>
        </w:rPr>
        <w:t>.4.1 Automated Pre</w:t>
      </w:r>
      <w:r w:rsidRPr="00F727E9">
        <w:rPr>
          <w:b/>
          <w:bCs/>
        </w:rPr>
        <w:noBreakHyphen/>
        <w:t xml:space="preserve">Annotation Using </w:t>
      </w:r>
      <w:proofErr w:type="spellStart"/>
      <w:r w:rsidRPr="00F727E9">
        <w:rPr>
          <w:b/>
          <w:bCs/>
        </w:rPr>
        <w:t>spaCy</w:t>
      </w:r>
      <w:proofErr w:type="spellEnd"/>
    </w:p>
    <w:p w14:paraId="6A64B1FF" w14:textId="77777777" w:rsidR="00E70D2C" w:rsidRPr="00F727E9" w:rsidRDefault="00E70D2C" w:rsidP="00E70D2C">
      <w:r w:rsidRPr="00F727E9">
        <w:t xml:space="preserve">To accelerate dataset creation, </w:t>
      </w:r>
      <w:proofErr w:type="spellStart"/>
      <w:r w:rsidRPr="00F727E9">
        <w:rPr>
          <w:b/>
          <w:bCs/>
        </w:rPr>
        <w:t>spaCy’s</w:t>
      </w:r>
      <w:proofErr w:type="spellEnd"/>
      <w:r w:rsidRPr="00F727E9">
        <w:rPr>
          <w:b/>
          <w:bCs/>
        </w:rPr>
        <w:t xml:space="preserve"> </w:t>
      </w:r>
      <w:proofErr w:type="spellStart"/>
      <w:r w:rsidRPr="00F727E9">
        <w:rPr>
          <w:b/>
          <w:bCs/>
        </w:rPr>
        <w:t>en_core_web_sm</w:t>
      </w:r>
      <w:proofErr w:type="spellEnd"/>
      <w:r w:rsidRPr="00F727E9">
        <w:rPr>
          <w:b/>
          <w:bCs/>
        </w:rPr>
        <w:t xml:space="preserve"> model</w:t>
      </w:r>
      <w:r w:rsidRPr="00F727E9">
        <w:t xml:space="preserve"> was used for automatic pre-labeling. Tokens with </w:t>
      </w:r>
      <w:r w:rsidRPr="00F727E9">
        <w:rPr>
          <w:b/>
          <w:bCs/>
        </w:rPr>
        <w:t>Part-of-Speech tag = NOUN</w:t>
      </w:r>
      <w:r w:rsidRPr="00F727E9">
        <w:t xml:space="preserve"> were treated as candidate aspects, based on the observation that product features in reviews are predominantly expressed as nouns.</w:t>
      </w:r>
    </w:p>
    <w:p w14:paraId="340D7CCC" w14:textId="77777777" w:rsidR="00E70D2C" w:rsidRPr="00F727E9" w:rsidRDefault="00E70D2C" w:rsidP="00E70D2C">
      <w:r w:rsidRPr="00F727E9">
        <w:t xml:space="preserve">Each detected noun was annotated with character offsets and labeled as a potential aspect. The output was generated in </w:t>
      </w:r>
      <w:r w:rsidRPr="00F727E9">
        <w:rPr>
          <w:b/>
          <w:bCs/>
        </w:rPr>
        <w:t>Label Studio–compatible JSON format</w:t>
      </w:r>
      <w:r w:rsidRPr="00F727E9">
        <w:t>, significantly reducing manual annotation effort.</w:t>
      </w:r>
    </w:p>
    <w:p w14:paraId="04796CF0" w14:textId="6991A136" w:rsidR="00E70D2C" w:rsidRPr="00F727E9" w:rsidRDefault="00E70D2C" w:rsidP="00E70D2C">
      <w:pPr>
        <w:rPr>
          <w:b/>
          <w:bCs/>
        </w:rPr>
      </w:pPr>
      <w:r w:rsidRPr="00F727E9">
        <w:rPr>
          <w:b/>
          <w:bCs/>
        </w:rPr>
        <w:t>3</w:t>
      </w:r>
      <w:r w:rsidRPr="00F727E9">
        <w:rPr>
          <w:b/>
          <w:bCs/>
        </w:rPr>
        <w:t>.4.2 Manual Validation Using Label Studio</w:t>
      </w:r>
    </w:p>
    <w:p w14:paraId="4154E9F6" w14:textId="77777777" w:rsidR="00E70D2C" w:rsidRPr="00F727E9" w:rsidRDefault="00E70D2C" w:rsidP="00E70D2C">
      <w:r w:rsidRPr="00F727E9">
        <w:t xml:space="preserve">Automatic noun extraction may introduce noise (e.g., temporal nouns like </w:t>
      </w:r>
      <w:r w:rsidRPr="00F727E9">
        <w:rPr>
          <w:i/>
          <w:iCs/>
        </w:rPr>
        <w:t>yesterday</w:t>
      </w:r>
      <w:r w:rsidRPr="00F727E9">
        <w:t xml:space="preserve">). Therefore, manual validation was conducted using </w:t>
      </w:r>
      <w:r w:rsidRPr="00F727E9">
        <w:rPr>
          <w:b/>
          <w:bCs/>
        </w:rPr>
        <w:t>Label Studio</w:t>
      </w:r>
      <w:r w:rsidRPr="00F727E9">
        <w:t xml:space="preserve"> to:</w:t>
      </w:r>
    </w:p>
    <w:p w14:paraId="71A053BD" w14:textId="77777777" w:rsidR="00E70D2C" w:rsidRPr="00F727E9" w:rsidRDefault="00E70D2C" w:rsidP="00E70D2C">
      <w:pPr>
        <w:numPr>
          <w:ilvl w:val="0"/>
          <w:numId w:val="5"/>
        </w:numPr>
        <w:spacing w:after="160" w:line="278" w:lineRule="auto"/>
      </w:pPr>
      <w:r w:rsidRPr="00F727E9">
        <w:t>Remove incorrect aspect tags</w:t>
      </w:r>
    </w:p>
    <w:p w14:paraId="2EB95D8A" w14:textId="77777777" w:rsidR="00E70D2C" w:rsidRPr="00F727E9" w:rsidRDefault="00E70D2C" w:rsidP="00E70D2C">
      <w:pPr>
        <w:numPr>
          <w:ilvl w:val="0"/>
          <w:numId w:val="5"/>
        </w:numPr>
        <w:spacing w:after="160" w:line="278" w:lineRule="auto"/>
      </w:pPr>
      <w:r w:rsidRPr="00F727E9">
        <w:t>Add missing aspect terms</w:t>
      </w:r>
    </w:p>
    <w:p w14:paraId="184655EB" w14:textId="77777777" w:rsidR="00E70D2C" w:rsidRPr="00F727E9" w:rsidRDefault="00E70D2C" w:rsidP="00E70D2C">
      <w:pPr>
        <w:numPr>
          <w:ilvl w:val="0"/>
          <w:numId w:val="5"/>
        </w:numPr>
        <w:spacing w:after="160" w:line="278" w:lineRule="auto"/>
      </w:pPr>
      <w:r w:rsidRPr="00F727E9">
        <w:t>Improve annotation quality</w:t>
      </w:r>
    </w:p>
    <w:p w14:paraId="5D5AE998" w14:textId="77777777" w:rsidR="00E70D2C" w:rsidRPr="00F727E9" w:rsidRDefault="00E70D2C" w:rsidP="00E70D2C">
      <w:r w:rsidRPr="00F727E9">
        <w:t xml:space="preserve">This step ensured the creation of a </w:t>
      </w:r>
      <w:r w:rsidRPr="00F727E9">
        <w:rPr>
          <w:b/>
          <w:bCs/>
        </w:rPr>
        <w:t>high-quality ground truth dataset</w:t>
      </w:r>
      <w:r w:rsidRPr="00F727E9">
        <w:t xml:space="preserve"> suitable for training and evaluation.</w:t>
      </w:r>
    </w:p>
    <w:p w14:paraId="03C0422A" w14:textId="19B34B1E" w:rsidR="00E70D2C" w:rsidRPr="00F727E9" w:rsidRDefault="00E70D2C" w:rsidP="00E70D2C">
      <w:pPr>
        <w:rPr>
          <w:b/>
          <w:bCs/>
        </w:rPr>
      </w:pPr>
      <w:r w:rsidRPr="00F727E9">
        <w:rPr>
          <w:b/>
          <w:bCs/>
        </w:rPr>
        <w:t>3</w:t>
      </w:r>
      <w:r w:rsidRPr="00F727E9">
        <w:rPr>
          <w:b/>
          <w:bCs/>
        </w:rPr>
        <w:t>.4.3 BIO Tag Conversion</w:t>
      </w:r>
    </w:p>
    <w:p w14:paraId="01B705DA" w14:textId="77777777" w:rsidR="00E70D2C" w:rsidRPr="00F727E9" w:rsidRDefault="00E70D2C" w:rsidP="00E70D2C">
      <w:r w:rsidRPr="00F727E9">
        <w:t xml:space="preserve">Annotated spans were converted into </w:t>
      </w:r>
      <w:r w:rsidRPr="00F727E9">
        <w:rPr>
          <w:b/>
          <w:bCs/>
        </w:rPr>
        <w:t>BIO tagging format</w:t>
      </w:r>
      <w:r w:rsidRPr="00F727E9">
        <w:t xml:space="preserve"> (B-ASPECT, I-ASPECT, O), which is required for sequence labeling models such as BERT-based architectures. The conversion pipeline preserved character offsets and correctly mapped multi-word aspect terms.</w:t>
      </w:r>
    </w:p>
    <w:p w14:paraId="65681F56" w14:textId="1A44911A" w:rsidR="00E70D2C" w:rsidRPr="00F727E9" w:rsidRDefault="00E70D2C" w:rsidP="00E70D2C"/>
    <w:p w14:paraId="66870759" w14:textId="0283182B" w:rsidR="00E70D2C" w:rsidRPr="00F727E9" w:rsidRDefault="00E70D2C" w:rsidP="00E70D2C">
      <w:pPr>
        <w:rPr>
          <w:b/>
          <w:bCs/>
        </w:rPr>
      </w:pPr>
      <w:r w:rsidRPr="00F727E9">
        <w:rPr>
          <w:b/>
          <w:bCs/>
        </w:rPr>
        <w:t>3</w:t>
      </w:r>
      <w:r w:rsidRPr="00F727E9">
        <w:rPr>
          <w:b/>
          <w:bCs/>
        </w:rPr>
        <w:t>.5 Aspect-Level Sentiment Analysis</w:t>
      </w:r>
    </w:p>
    <w:p w14:paraId="6531E1C2" w14:textId="6FEFB35C" w:rsidR="00E70D2C" w:rsidRPr="00F727E9" w:rsidRDefault="00E70D2C" w:rsidP="00E70D2C">
      <w:pPr>
        <w:rPr>
          <w:b/>
          <w:bCs/>
        </w:rPr>
      </w:pPr>
      <w:r w:rsidRPr="00F727E9">
        <w:rPr>
          <w:b/>
          <w:bCs/>
        </w:rPr>
        <w:t>3</w:t>
      </w:r>
      <w:r w:rsidRPr="00F727E9">
        <w:rPr>
          <w:b/>
          <w:bCs/>
        </w:rPr>
        <w:t>.5.1 Transformer-Based Models</w:t>
      </w:r>
    </w:p>
    <w:p w14:paraId="45AEB60E" w14:textId="77777777" w:rsidR="00E70D2C" w:rsidRPr="00F727E9" w:rsidRDefault="00E70D2C" w:rsidP="00E70D2C">
      <w:r w:rsidRPr="00F727E9">
        <w:t>Two transformer-based models were evaluated:</w:t>
      </w:r>
    </w:p>
    <w:p w14:paraId="5A8B041C" w14:textId="77777777" w:rsidR="00E70D2C" w:rsidRPr="00F727E9" w:rsidRDefault="00E70D2C" w:rsidP="00E70D2C">
      <w:pPr>
        <w:numPr>
          <w:ilvl w:val="0"/>
          <w:numId w:val="6"/>
        </w:numPr>
        <w:spacing w:after="160" w:line="278" w:lineRule="auto"/>
      </w:pPr>
      <w:proofErr w:type="spellStart"/>
      <w:r w:rsidRPr="00F727E9">
        <w:rPr>
          <w:b/>
          <w:bCs/>
        </w:rPr>
        <w:t>DistilBERT</w:t>
      </w:r>
      <w:proofErr w:type="spellEnd"/>
      <w:r w:rsidRPr="00F727E9">
        <w:t xml:space="preserve"> – selected for its efficiency, faster inference, and lower computational cost</w:t>
      </w:r>
    </w:p>
    <w:p w14:paraId="22299BE3" w14:textId="77777777" w:rsidR="00E70D2C" w:rsidRPr="00F727E9" w:rsidRDefault="00E70D2C" w:rsidP="00E70D2C">
      <w:pPr>
        <w:numPr>
          <w:ilvl w:val="0"/>
          <w:numId w:val="6"/>
        </w:numPr>
        <w:spacing w:after="160" w:line="278" w:lineRule="auto"/>
      </w:pPr>
      <w:proofErr w:type="spellStart"/>
      <w:r w:rsidRPr="00F727E9">
        <w:rPr>
          <w:b/>
          <w:bCs/>
        </w:rPr>
        <w:t>DeBERTa</w:t>
      </w:r>
      <w:proofErr w:type="spellEnd"/>
      <w:r w:rsidRPr="00F727E9">
        <w:t xml:space="preserve"> – evaluated due to its superior contextual understanding</w:t>
      </w:r>
    </w:p>
    <w:p w14:paraId="314E14A7" w14:textId="77777777" w:rsidR="00E70D2C" w:rsidRPr="00F727E9" w:rsidRDefault="00E70D2C" w:rsidP="00E70D2C">
      <w:r w:rsidRPr="00F727E9">
        <w:t xml:space="preserve">The models were trained and evaluated on the annotated dataset using standard classification metrics such as </w:t>
      </w:r>
      <w:r w:rsidRPr="00F727E9">
        <w:rPr>
          <w:b/>
          <w:bCs/>
        </w:rPr>
        <w:t>Precision, Recall, F1-score, and Accuracy</w:t>
      </w:r>
      <w:r w:rsidRPr="00F727E9">
        <w:t>.</w:t>
      </w:r>
    </w:p>
    <w:p w14:paraId="1B7B258F" w14:textId="5441652F" w:rsidR="00E70D2C" w:rsidRPr="00F727E9" w:rsidRDefault="00E70D2C" w:rsidP="00E70D2C">
      <w:pPr>
        <w:rPr>
          <w:b/>
          <w:bCs/>
        </w:rPr>
      </w:pPr>
      <w:r w:rsidRPr="00F727E9">
        <w:rPr>
          <w:b/>
          <w:bCs/>
        </w:rPr>
        <w:t>3</w:t>
      </w:r>
      <w:r w:rsidRPr="00F727E9">
        <w:rPr>
          <w:b/>
          <w:bCs/>
        </w:rPr>
        <w:t>.5.2 LLM-Based ABSA Using Mistral</w:t>
      </w:r>
    </w:p>
    <w:p w14:paraId="5E5C9F16" w14:textId="77777777" w:rsidR="00E70D2C" w:rsidRPr="00F727E9" w:rsidRDefault="00E70D2C" w:rsidP="00E70D2C">
      <w:r w:rsidRPr="00F727E9">
        <w:t xml:space="preserve">To address limitations of lightweight transformers in handling implicit sentiment, sarcasm, and long contextual dependencies, an </w:t>
      </w:r>
      <w:r w:rsidRPr="00F727E9">
        <w:rPr>
          <w:b/>
          <w:bCs/>
        </w:rPr>
        <w:t>LLM-based ABSA system</w:t>
      </w:r>
      <w:r w:rsidRPr="00F727E9">
        <w:t xml:space="preserve"> was implemented using </w:t>
      </w:r>
      <w:r w:rsidRPr="00F727E9">
        <w:rPr>
          <w:b/>
          <w:bCs/>
        </w:rPr>
        <w:t>Mistral (14B and 6.5B)</w:t>
      </w:r>
      <w:r w:rsidRPr="00F727E9">
        <w:t xml:space="preserve"> accessed via </w:t>
      </w:r>
      <w:r w:rsidRPr="00F727E9">
        <w:rPr>
          <w:b/>
          <w:bCs/>
        </w:rPr>
        <w:t>NVIDIA’s API infrastructure</w:t>
      </w:r>
      <w:r w:rsidRPr="00F727E9">
        <w:t>.</w:t>
      </w:r>
    </w:p>
    <w:p w14:paraId="224FFB6A" w14:textId="77777777" w:rsidR="00E70D2C" w:rsidRPr="00F727E9" w:rsidRDefault="00E70D2C" w:rsidP="00E70D2C">
      <w:r w:rsidRPr="00F727E9">
        <w:t>The LLM receives:</w:t>
      </w:r>
    </w:p>
    <w:p w14:paraId="716CE4FA" w14:textId="77777777" w:rsidR="00E70D2C" w:rsidRPr="00F727E9" w:rsidRDefault="00E70D2C" w:rsidP="00E70D2C">
      <w:pPr>
        <w:numPr>
          <w:ilvl w:val="0"/>
          <w:numId w:val="7"/>
        </w:numPr>
        <w:spacing w:after="160" w:line="278" w:lineRule="auto"/>
      </w:pPr>
      <w:r w:rsidRPr="00F727E9">
        <w:t>Numbered and segmented review sentences</w:t>
      </w:r>
    </w:p>
    <w:p w14:paraId="799931FE" w14:textId="77777777" w:rsidR="00E70D2C" w:rsidRPr="00F727E9" w:rsidRDefault="00E70D2C" w:rsidP="00E70D2C">
      <w:pPr>
        <w:numPr>
          <w:ilvl w:val="0"/>
          <w:numId w:val="7"/>
        </w:numPr>
        <w:spacing w:after="160" w:line="278" w:lineRule="auto"/>
      </w:pPr>
      <w:r w:rsidRPr="00F727E9">
        <w:t>A structured prompt defining strict ABSA rules</w:t>
      </w:r>
    </w:p>
    <w:p w14:paraId="051FE220" w14:textId="77777777" w:rsidR="00E70D2C" w:rsidRPr="00F727E9" w:rsidRDefault="00E70D2C" w:rsidP="00E70D2C">
      <w:r w:rsidRPr="00F727E9">
        <w:t>The output includes extracted aspects, sentiment labels, sentence mappings, and reasoning.</w:t>
      </w:r>
    </w:p>
    <w:p w14:paraId="33329B0D" w14:textId="0CA4685E" w:rsidR="00E70D2C" w:rsidRPr="00F727E9" w:rsidRDefault="00E70D2C" w:rsidP="00E70D2C"/>
    <w:p w14:paraId="377308C1" w14:textId="2E9E2A05" w:rsidR="00E70D2C" w:rsidRPr="00F727E9" w:rsidRDefault="00E70D2C" w:rsidP="00E70D2C">
      <w:pPr>
        <w:rPr>
          <w:b/>
          <w:bCs/>
        </w:rPr>
      </w:pPr>
      <w:r w:rsidRPr="00F727E9">
        <w:rPr>
          <w:b/>
          <w:bCs/>
        </w:rPr>
        <w:t>3</w:t>
      </w:r>
      <w:r w:rsidRPr="00F727E9">
        <w:rPr>
          <w:b/>
          <w:bCs/>
        </w:rPr>
        <w:t xml:space="preserve">.6 Ground Truth Evaluation Using </w:t>
      </w:r>
      <w:proofErr w:type="spellStart"/>
      <w:r w:rsidRPr="00F727E9">
        <w:rPr>
          <w:b/>
          <w:bCs/>
        </w:rPr>
        <w:t>LLaMA</w:t>
      </w:r>
      <w:proofErr w:type="spellEnd"/>
    </w:p>
    <w:p w14:paraId="5323B572" w14:textId="77777777" w:rsidR="00E70D2C" w:rsidRPr="00F727E9" w:rsidRDefault="00E70D2C" w:rsidP="00E70D2C">
      <w:r w:rsidRPr="00F727E9">
        <w:rPr>
          <w:b/>
          <w:bCs/>
        </w:rPr>
        <w:t>LLaMA</w:t>
      </w:r>
      <w:r w:rsidRPr="00F727E9">
        <w:rPr>
          <w:b/>
          <w:bCs/>
        </w:rPr>
        <w:noBreakHyphen/>
        <w:t>70B</w:t>
      </w:r>
      <w:r w:rsidRPr="00F727E9">
        <w:t xml:space="preserve"> was used as a </w:t>
      </w:r>
      <w:r w:rsidRPr="00F727E9">
        <w:rPr>
          <w:b/>
          <w:bCs/>
        </w:rPr>
        <w:t>ground-truth reference model</w:t>
      </w:r>
      <w:r w:rsidRPr="00F727E9">
        <w:t xml:space="preserve"> (Judge LLM). It serves as a benchmark for evaluating both:</w:t>
      </w:r>
    </w:p>
    <w:p w14:paraId="1BF4AE62" w14:textId="77777777" w:rsidR="00E70D2C" w:rsidRPr="00F727E9" w:rsidRDefault="00E70D2C" w:rsidP="00E70D2C">
      <w:pPr>
        <w:numPr>
          <w:ilvl w:val="0"/>
          <w:numId w:val="8"/>
        </w:numPr>
        <w:spacing w:after="160" w:line="278" w:lineRule="auto"/>
      </w:pPr>
      <w:r w:rsidRPr="00F727E9">
        <w:t>Aspect identification accuracy</w:t>
      </w:r>
    </w:p>
    <w:p w14:paraId="14D2A285" w14:textId="77777777" w:rsidR="00E70D2C" w:rsidRPr="00F727E9" w:rsidRDefault="00E70D2C" w:rsidP="00E70D2C">
      <w:pPr>
        <w:numPr>
          <w:ilvl w:val="0"/>
          <w:numId w:val="8"/>
        </w:numPr>
        <w:spacing w:after="160" w:line="278" w:lineRule="auto"/>
      </w:pPr>
      <w:r w:rsidRPr="00F727E9">
        <w:lastRenderedPageBreak/>
        <w:t>Aspect-level sentiment correctness</w:t>
      </w:r>
    </w:p>
    <w:p w14:paraId="6FB195A4" w14:textId="77777777" w:rsidR="00E70D2C" w:rsidRPr="00F727E9" w:rsidRDefault="00E70D2C" w:rsidP="00E70D2C">
      <w:r w:rsidRPr="00F727E9">
        <w:t xml:space="preserve">Standard evaluation metrics were computed using </w:t>
      </w:r>
      <w:r w:rsidRPr="00F727E9">
        <w:rPr>
          <w:b/>
          <w:bCs/>
        </w:rPr>
        <w:t>TP, FP, FN logic</w:t>
      </w:r>
      <w:r w:rsidRPr="00F727E9">
        <w:t>, followed by Precision, Recall, and F1-score calculations. Sentiment accuracy was evaluated separately at the aspect level.</w:t>
      </w:r>
    </w:p>
    <w:p w14:paraId="0AC69FCE" w14:textId="44911376" w:rsidR="00E70D2C" w:rsidRPr="00F727E9" w:rsidRDefault="00E70D2C" w:rsidP="00E70D2C"/>
    <w:p w14:paraId="00ED529E" w14:textId="24B37F1C" w:rsidR="00E70D2C" w:rsidRPr="00F727E9" w:rsidRDefault="00E70D2C" w:rsidP="00E70D2C">
      <w:pPr>
        <w:rPr>
          <w:b/>
          <w:bCs/>
        </w:rPr>
      </w:pPr>
      <w:r w:rsidRPr="00F727E9">
        <w:rPr>
          <w:b/>
          <w:bCs/>
        </w:rPr>
        <w:t>3</w:t>
      </w:r>
      <w:r w:rsidRPr="00F727E9">
        <w:rPr>
          <w:b/>
          <w:bCs/>
        </w:rPr>
        <w:t>.7 Weighted Aspect-Based Sentiment Scoring</w:t>
      </w:r>
    </w:p>
    <w:p w14:paraId="2B873464" w14:textId="091B186E" w:rsidR="00E70D2C" w:rsidRPr="00F727E9" w:rsidRDefault="00E70D2C" w:rsidP="00E70D2C">
      <w:pPr>
        <w:rPr>
          <w:b/>
          <w:bCs/>
        </w:rPr>
      </w:pPr>
      <w:r w:rsidRPr="00F727E9">
        <w:rPr>
          <w:b/>
          <w:bCs/>
        </w:rPr>
        <w:t>3</w:t>
      </w:r>
      <w:r w:rsidRPr="00F727E9">
        <w:rPr>
          <w:b/>
          <w:bCs/>
        </w:rPr>
        <w:t>.7.1 Aspect Frequency and Importance Weighting</w:t>
      </w:r>
    </w:p>
    <w:p w14:paraId="7CF1B49F" w14:textId="77777777" w:rsidR="00E70D2C" w:rsidRPr="00F727E9" w:rsidRDefault="00E70D2C" w:rsidP="00E70D2C">
      <w:r w:rsidRPr="00F727E9">
        <w:t>Aspect importance was estimated using normalized frequency counts across the dataset. More frequently discussed aspects were assigned higher weights to better reflect customer focus.</w:t>
      </w:r>
    </w:p>
    <w:p w14:paraId="5FAB2A5D" w14:textId="56F4D946" w:rsidR="00E70D2C" w:rsidRPr="00F727E9" w:rsidRDefault="00E70D2C" w:rsidP="00E70D2C">
      <w:pPr>
        <w:rPr>
          <w:b/>
          <w:bCs/>
        </w:rPr>
      </w:pPr>
      <w:r w:rsidRPr="00F727E9">
        <w:rPr>
          <w:b/>
          <w:bCs/>
        </w:rPr>
        <w:t>3</w:t>
      </w:r>
      <w:r w:rsidRPr="00F727E9">
        <w:rPr>
          <w:b/>
          <w:bCs/>
        </w:rPr>
        <w:t>.7.2 Composite Sentiment Score Computation</w:t>
      </w:r>
    </w:p>
    <w:p w14:paraId="448517EA" w14:textId="77777777" w:rsidR="00E70D2C" w:rsidRPr="00F727E9" w:rsidRDefault="00E70D2C" w:rsidP="00E70D2C">
      <w:r w:rsidRPr="00F727E9">
        <w:t>For each aspect, a weighted score was computed as:</w:t>
      </w:r>
    </w:p>
    <w:p w14:paraId="40F33596" w14:textId="77777777" w:rsidR="00E70D2C" w:rsidRPr="00F727E9" w:rsidRDefault="00E70D2C" w:rsidP="00E70D2C">
      <m:oMathPara>
        <m:oMath>
          <m:r>
            <m:rPr>
              <m:nor/>
            </m:rPr>
            <m:t>Aspect Score</m:t>
          </m:r>
          <m:r>
            <w:rPr>
              <w:rFonts w:ascii="Cambria Math" w:hAnsi="Cambria Math"/>
            </w:rPr>
            <m:t>=</m:t>
          </m:r>
          <m:r>
            <m:rPr>
              <m:nor/>
            </m:rPr>
            <m:t>Sentiment</m:t>
          </m:r>
          <m:r>
            <w:rPr>
              <w:rFonts w:ascii="Cambria Math" w:hAnsi="Cambria Math"/>
            </w:rPr>
            <m:t>×</m:t>
          </m:r>
          <m:r>
            <m:rPr>
              <m:nor/>
            </m:rPr>
            <m:t>Aspect Weight</m:t>
          </m:r>
          <m:r>
            <w:rPr>
              <w:rFonts w:ascii="Cambria Math" w:hAnsi="Cambria Math"/>
            </w:rPr>
            <m:t>×</m:t>
          </m:r>
          <m:r>
            <m:rPr>
              <m:nor/>
            </m:rPr>
            <m:t>Confidence</m:t>
          </m:r>
          <m:r>
            <m:rPr>
              <m:sty m:val="p"/>
            </m:rPr>
            <w:br/>
          </m:r>
        </m:oMath>
      </m:oMathPara>
    </w:p>
    <w:p w14:paraId="4D5BA391" w14:textId="77777777" w:rsidR="00E70D2C" w:rsidRPr="00F727E9" w:rsidRDefault="00E70D2C" w:rsidP="00E70D2C">
      <w:r w:rsidRPr="00F727E9">
        <w:t xml:space="preserve">The final </w:t>
      </w:r>
      <w:r w:rsidRPr="00F727E9">
        <w:rPr>
          <w:b/>
          <w:bCs/>
        </w:rPr>
        <w:t>product-level sentiment score</w:t>
      </w:r>
      <w:r w:rsidRPr="00F727E9">
        <w:t xml:space="preserve"> was obtained by aggregating weighted scores across all aspects, resulting in a business-realistic composite sentiment measure.</w:t>
      </w:r>
    </w:p>
    <w:p w14:paraId="4F9ED6FA" w14:textId="15D5C271" w:rsidR="00E70D2C" w:rsidRPr="00F727E9" w:rsidRDefault="00E70D2C" w:rsidP="00E70D2C"/>
    <w:p w14:paraId="1BAA24D7" w14:textId="5DFD018F" w:rsidR="00E70D2C" w:rsidRPr="00F727E9" w:rsidRDefault="00E70D2C" w:rsidP="00E70D2C">
      <w:pPr>
        <w:rPr>
          <w:b/>
          <w:bCs/>
        </w:rPr>
      </w:pPr>
      <w:r w:rsidRPr="00F727E9">
        <w:rPr>
          <w:b/>
          <w:bCs/>
        </w:rPr>
        <w:t>3</w:t>
      </w:r>
      <w:r w:rsidRPr="00F727E9">
        <w:rPr>
          <w:b/>
          <w:bCs/>
        </w:rPr>
        <w:t>.8 Canonical Aspect Categorization</w:t>
      </w:r>
    </w:p>
    <w:p w14:paraId="695414C9" w14:textId="77777777" w:rsidR="00E70D2C" w:rsidRPr="00F727E9" w:rsidRDefault="00E70D2C" w:rsidP="00E70D2C">
      <w:r w:rsidRPr="00F727E9">
        <w:t xml:space="preserve">Extracted aspects were mapped into </w:t>
      </w:r>
      <w:r w:rsidRPr="00F727E9">
        <w:rPr>
          <w:b/>
          <w:bCs/>
        </w:rPr>
        <w:t>industry-specific canonical categories</w:t>
      </w:r>
      <w:r w:rsidRPr="00F727E9">
        <w:t xml:space="preserve"> using a hybrid approach combining:</w:t>
      </w:r>
    </w:p>
    <w:p w14:paraId="59AE4433" w14:textId="77777777" w:rsidR="00E70D2C" w:rsidRPr="00F727E9" w:rsidRDefault="00E70D2C" w:rsidP="00E70D2C">
      <w:pPr>
        <w:numPr>
          <w:ilvl w:val="0"/>
          <w:numId w:val="9"/>
        </w:numPr>
        <w:spacing w:after="160" w:line="278" w:lineRule="auto"/>
      </w:pPr>
      <w:r w:rsidRPr="00F727E9">
        <w:t>Exact matching</w:t>
      </w:r>
    </w:p>
    <w:p w14:paraId="0D7B48EC" w14:textId="77777777" w:rsidR="00E70D2C" w:rsidRPr="00F727E9" w:rsidRDefault="00E70D2C" w:rsidP="00E70D2C">
      <w:pPr>
        <w:numPr>
          <w:ilvl w:val="0"/>
          <w:numId w:val="9"/>
        </w:numPr>
        <w:spacing w:after="160" w:line="278" w:lineRule="auto"/>
      </w:pPr>
      <w:r w:rsidRPr="00F727E9">
        <w:t>Fuzzy string matching</w:t>
      </w:r>
    </w:p>
    <w:p w14:paraId="4DA94AE5" w14:textId="77777777" w:rsidR="00E70D2C" w:rsidRPr="00F727E9" w:rsidRDefault="00E70D2C" w:rsidP="00E70D2C">
      <w:pPr>
        <w:numPr>
          <w:ilvl w:val="0"/>
          <w:numId w:val="9"/>
        </w:numPr>
        <w:spacing w:after="160" w:line="278" w:lineRule="auto"/>
      </w:pPr>
      <w:r w:rsidRPr="00F727E9">
        <w:t>LLM-based reasoning</w:t>
      </w:r>
    </w:p>
    <w:p w14:paraId="72AAFFC4" w14:textId="77777777" w:rsidR="00E70D2C" w:rsidRPr="00F727E9" w:rsidRDefault="00E70D2C" w:rsidP="00E70D2C">
      <w:r w:rsidRPr="00F727E9">
        <w:t>A self-learning mechanism updates the category knowledge base dynamically, reducing future dependency on LLM calls.</w:t>
      </w:r>
    </w:p>
    <w:p w14:paraId="2522F479" w14:textId="56946439" w:rsidR="00E70D2C" w:rsidRPr="00F727E9" w:rsidRDefault="00E70D2C" w:rsidP="00E70D2C"/>
    <w:p w14:paraId="49097995" w14:textId="65F83819" w:rsidR="00E70D2C" w:rsidRPr="00F727E9" w:rsidRDefault="00E70D2C" w:rsidP="00E70D2C">
      <w:pPr>
        <w:rPr>
          <w:b/>
          <w:bCs/>
        </w:rPr>
      </w:pPr>
      <w:r w:rsidRPr="00F727E9">
        <w:rPr>
          <w:b/>
          <w:bCs/>
        </w:rPr>
        <w:t>3</w:t>
      </w:r>
      <w:r w:rsidRPr="00F727E9">
        <w:rPr>
          <w:b/>
          <w:bCs/>
        </w:rPr>
        <w:t>.9 Visualization and API Implementation</w:t>
      </w:r>
    </w:p>
    <w:p w14:paraId="0B8A28BE" w14:textId="03D4B370" w:rsidR="00E70D2C" w:rsidRPr="00F727E9" w:rsidRDefault="00E70D2C" w:rsidP="00E70D2C">
      <w:pPr>
        <w:rPr>
          <w:b/>
          <w:bCs/>
        </w:rPr>
      </w:pPr>
      <w:r w:rsidRPr="00F727E9">
        <w:rPr>
          <w:b/>
          <w:bCs/>
        </w:rPr>
        <w:t>3</w:t>
      </w:r>
      <w:r w:rsidRPr="00F727E9">
        <w:rPr>
          <w:b/>
          <w:bCs/>
        </w:rPr>
        <w:t>.9.1 Interactive Dashboard</w:t>
      </w:r>
    </w:p>
    <w:p w14:paraId="4E49ABCF" w14:textId="77777777" w:rsidR="00E70D2C" w:rsidRPr="00F727E9" w:rsidRDefault="00E70D2C" w:rsidP="00E70D2C">
      <w:r w:rsidRPr="00F727E9">
        <w:t xml:space="preserve">An interactive dashboard was developed using </w:t>
      </w:r>
      <w:r w:rsidRPr="00F727E9">
        <w:rPr>
          <w:b/>
          <w:bCs/>
        </w:rPr>
        <w:t>Dash (Plotly)</w:t>
      </w:r>
      <w:r w:rsidRPr="00F727E9">
        <w:t xml:space="preserve"> to visualize:</w:t>
      </w:r>
    </w:p>
    <w:p w14:paraId="7B50F32C" w14:textId="77777777" w:rsidR="00E70D2C" w:rsidRPr="00F727E9" w:rsidRDefault="00E70D2C" w:rsidP="00E70D2C">
      <w:pPr>
        <w:numPr>
          <w:ilvl w:val="0"/>
          <w:numId w:val="10"/>
        </w:numPr>
        <w:spacing w:after="160" w:line="278" w:lineRule="auto"/>
      </w:pPr>
      <w:r w:rsidRPr="00F727E9">
        <w:t>Aspect frequency</w:t>
      </w:r>
    </w:p>
    <w:p w14:paraId="6B8DCA0E" w14:textId="77777777" w:rsidR="00E70D2C" w:rsidRPr="00F727E9" w:rsidRDefault="00E70D2C" w:rsidP="00E70D2C">
      <w:pPr>
        <w:numPr>
          <w:ilvl w:val="0"/>
          <w:numId w:val="10"/>
        </w:numPr>
        <w:spacing w:after="160" w:line="278" w:lineRule="auto"/>
      </w:pPr>
      <w:r w:rsidRPr="00F727E9">
        <w:t>Sentiment distribution</w:t>
      </w:r>
    </w:p>
    <w:p w14:paraId="398D6AA8" w14:textId="77777777" w:rsidR="00E70D2C" w:rsidRPr="00F727E9" w:rsidRDefault="00E70D2C" w:rsidP="00E70D2C">
      <w:pPr>
        <w:numPr>
          <w:ilvl w:val="0"/>
          <w:numId w:val="10"/>
        </w:numPr>
        <w:spacing w:after="160" w:line="278" w:lineRule="auto"/>
      </w:pPr>
      <w:r w:rsidRPr="00F727E9">
        <w:t>Aspect-wise trends over time</w:t>
      </w:r>
    </w:p>
    <w:p w14:paraId="01417458" w14:textId="77777777" w:rsidR="00E70D2C" w:rsidRPr="00F727E9" w:rsidRDefault="00E70D2C" w:rsidP="00E70D2C">
      <w:pPr>
        <w:numPr>
          <w:ilvl w:val="0"/>
          <w:numId w:val="10"/>
        </w:numPr>
        <w:spacing w:after="160" w:line="278" w:lineRule="auto"/>
      </w:pPr>
      <w:r w:rsidRPr="00F727E9">
        <w:t>Product comparison radar charts</w:t>
      </w:r>
    </w:p>
    <w:p w14:paraId="4719081E" w14:textId="77777777" w:rsidR="00E70D2C" w:rsidRPr="00F727E9" w:rsidRDefault="00E70D2C" w:rsidP="00E70D2C">
      <w:pPr>
        <w:numPr>
          <w:ilvl w:val="0"/>
          <w:numId w:val="10"/>
        </w:numPr>
        <w:spacing w:after="160" w:line="278" w:lineRule="auto"/>
      </w:pPr>
      <w:r w:rsidRPr="00F727E9">
        <w:t>Word clouds and co-occurrence analysis</w:t>
      </w:r>
    </w:p>
    <w:p w14:paraId="265950ED" w14:textId="6F0A94E4" w:rsidR="00E70D2C" w:rsidRPr="00F727E9" w:rsidRDefault="00E70D2C" w:rsidP="00E70D2C">
      <w:pPr>
        <w:rPr>
          <w:b/>
          <w:bCs/>
        </w:rPr>
      </w:pPr>
      <w:r w:rsidRPr="00F727E9">
        <w:rPr>
          <w:b/>
          <w:bCs/>
        </w:rPr>
        <w:t>3</w:t>
      </w:r>
      <w:r w:rsidRPr="00F727E9">
        <w:rPr>
          <w:b/>
          <w:bCs/>
        </w:rPr>
        <w:t>.9.2 Backend API</w:t>
      </w:r>
    </w:p>
    <w:p w14:paraId="4B8253DC" w14:textId="77777777" w:rsidR="00E70D2C" w:rsidRPr="00F727E9" w:rsidRDefault="00E70D2C" w:rsidP="00E70D2C">
      <w:r w:rsidRPr="00F727E9">
        <w:t xml:space="preserve">A </w:t>
      </w:r>
      <w:proofErr w:type="spellStart"/>
      <w:r w:rsidRPr="00F727E9">
        <w:rPr>
          <w:b/>
          <w:bCs/>
        </w:rPr>
        <w:t>FastAPI</w:t>
      </w:r>
      <w:proofErr w:type="spellEnd"/>
      <w:r w:rsidRPr="00F727E9">
        <w:rPr>
          <w:b/>
          <w:bCs/>
        </w:rPr>
        <w:t>-based backend</w:t>
      </w:r>
      <w:r w:rsidRPr="00F727E9">
        <w:t xml:space="preserve"> exposes endpoints for:</w:t>
      </w:r>
    </w:p>
    <w:p w14:paraId="61D80EDD" w14:textId="77777777" w:rsidR="00E70D2C" w:rsidRPr="00F727E9" w:rsidRDefault="00E70D2C" w:rsidP="00E70D2C">
      <w:pPr>
        <w:numPr>
          <w:ilvl w:val="0"/>
          <w:numId w:val="11"/>
        </w:numPr>
        <w:spacing w:after="160" w:line="278" w:lineRule="auto"/>
      </w:pPr>
      <w:r w:rsidRPr="00F727E9">
        <w:t>Product-level sentiment analytics</w:t>
      </w:r>
    </w:p>
    <w:p w14:paraId="38BF1C5C" w14:textId="77777777" w:rsidR="00E70D2C" w:rsidRPr="00F727E9" w:rsidRDefault="00E70D2C" w:rsidP="00E70D2C">
      <w:pPr>
        <w:numPr>
          <w:ilvl w:val="0"/>
          <w:numId w:val="11"/>
        </w:numPr>
        <w:spacing w:after="160" w:line="278" w:lineRule="auto"/>
      </w:pPr>
      <w:r w:rsidRPr="00F727E9">
        <w:t>Aspect-level filtering</w:t>
      </w:r>
    </w:p>
    <w:p w14:paraId="16AFDABA" w14:textId="77777777" w:rsidR="00E70D2C" w:rsidRPr="00F727E9" w:rsidRDefault="00E70D2C" w:rsidP="00E70D2C">
      <w:pPr>
        <w:numPr>
          <w:ilvl w:val="0"/>
          <w:numId w:val="11"/>
        </w:numPr>
        <w:spacing w:after="160" w:line="278" w:lineRule="auto"/>
      </w:pPr>
      <w:r w:rsidRPr="00F727E9">
        <w:t>Time-based trend analysis</w:t>
      </w:r>
    </w:p>
    <w:p w14:paraId="7366DB39" w14:textId="77777777" w:rsidR="00E70D2C" w:rsidRPr="00F727E9" w:rsidRDefault="00E70D2C" w:rsidP="00E70D2C">
      <w:pPr>
        <w:numPr>
          <w:ilvl w:val="0"/>
          <w:numId w:val="11"/>
        </w:numPr>
        <w:spacing w:after="160" w:line="278" w:lineRule="auto"/>
      </w:pPr>
      <w:proofErr w:type="gramStart"/>
      <w:r w:rsidRPr="00F727E9">
        <w:lastRenderedPageBreak/>
        <w:t>Aspect</w:t>
      </w:r>
      <w:proofErr w:type="gramEnd"/>
      <w:r w:rsidRPr="00F727E9">
        <w:t xml:space="preserve"> co-occurrence discovery</w:t>
      </w:r>
    </w:p>
    <w:p w14:paraId="125D8F16" w14:textId="2BBD5E53" w:rsidR="00E70D2C" w:rsidRPr="00F727E9" w:rsidRDefault="00E70D2C" w:rsidP="00E70D2C">
      <w:r w:rsidRPr="00F727E9">
        <w:t xml:space="preserve">These APIs are consumed by a </w:t>
      </w:r>
      <w:r w:rsidRPr="00F727E9">
        <w:rPr>
          <w:b/>
          <w:bCs/>
        </w:rPr>
        <w:t>React-based frontend</w:t>
      </w:r>
      <w:r w:rsidRPr="00F727E9">
        <w:t>, providing a complete end-to-end analytical platform.</w:t>
      </w:r>
    </w:p>
    <w:p w14:paraId="7BCBDAC3" w14:textId="77777777" w:rsidR="00E70D2C" w:rsidRPr="00F727E9" w:rsidRDefault="00E70D2C" w:rsidP="00E70D2C"/>
    <w:p w14:paraId="2A46F099" w14:textId="6195CC28" w:rsidR="00E70D2C" w:rsidRPr="00F727E9" w:rsidRDefault="00E70D2C" w:rsidP="00E70D2C">
      <w:pPr>
        <w:rPr>
          <w:b/>
          <w:bCs/>
        </w:rPr>
      </w:pPr>
      <w:r w:rsidRPr="00F727E9">
        <w:rPr>
          <w:b/>
          <w:bCs/>
        </w:rPr>
        <w:t>3</w:t>
      </w:r>
      <w:r w:rsidRPr="00F727E9">
        <w:rPr>
          <w:b/>
          <w:bCs/>
        </w:rPr>
        <w:t>.10 Summary</w:t>
      </w:r>
    </w:p>
    <w:p w14:paraId="7E88DA7F" w14:textId="77777777" w:rsidR="00E70D2C" w:rsidRPr="00F727E9" w:rsidRDefault="00E70D2C" w:rsidP="00E70D2C">
      <w:r w:rsidRPr="00F727E9">
        <w:t xml:space="preserve">The proposed methodology demonstrates a </w:t>
      </w:r>
      <w:r w:rsidRPr="00F727E9">
        <w:rPr>
          <w:b/>
          <w:bCs/>
        </w:rPr>
        <w:t>scalable, modular, and hybrid ABSA framework</w:t>
      </w:r>
      <w:r w:rsidRPr="00F727E9">
        <w:t xml:space="preserve"> that effectively combines traditional NLP, transformer models, and large language models. By integrating weighted scoring, canonical categorization, and visual analytics, the system delivers </w:t>
      </w:r>
      <w:r w:rsidRPr="00F727E9">
        <w:rPr>
          <w:b/>
          <w:bCs/>
        </w:rPr>
        <w:t>fine-grained, interpretable, and actionable sentiment intelligence</w:t>
      </w:r>
      <w:r w:rsidRPr="00F727E9">
        <w:t xml:space="preserve"> tailored to the food and nutrition industry.</w:t>
      </w:r>
    </w:p>
    <w:p w14:paraId="63332DD3" w14:textId="77777777" w:rsidR="00E70D2C" w:rsidRPr="00F727E9" w:rsidRDefault="00E70D2C" w:rsidP="00E70D2C"/>
    <w:p w14:paraId="7258E4BD" w14:textId="7B1AAAE8" w:rsidR="00E70D2C" w:rsidRPr="00F727E9" w:rsidRDefault="00E70D2C">
      <w:pPr>
        <w:pStyle w:val="Heading1"/>
        <w:keepNext w:val="0"/>
        <w:keepLines w:val="0"/>
        <w:spacing w:before="480" w:after="240" w:line="360" w:lineRule="auto"/>
        <w:rPr>
          <w:sz w:val="22"/>
          <w:szCs w:val="22"/>
        </w:rPr>
      </w:pPr>
      <w:r w:rsidRPr="00F727E9">
        <w:rPr>
          <w:sz w:val="22"/>
          <w:szCs w:val="22"/>
        </w:rPr>
        <w:pict w14:anchorId="460CFB8A">
          <v:rect id="_x0000_i1053" style="width:0;height:1.5pt" o:hralign="center" o:hrstd="t" o:hr="t" fillcolor="#a0a0a0" stroked="f"/>
        </w:pict>
      </w:r>
    </w:p>
    <w:p w14:paraId="3D62730E" w14:textId="77777777" w:rsidR="00E70D2C" w:rsidRPr="00F727E9" w:rsidRDefault="00E70D2C" w:rsidP="00E70D2C"/>
    <w:p w14:paraId="5780D677" w14:textId="77777777" w:rsidR="00E70D2C" w:rsidRPr="00F727E9" w:rsidRDefault="00E70D2C" w:rsidP="00E70D2C"/>
    <w:p w14:paraId="000A3511" w14:textId="77777777" w:rsidR="00E70D2C" w:rsidRPr="00F727E9" w:rsidRDefault="00E70D2C" w:rsidP="00E70D2C"/>
    <w:p w14:paraId="507329BA" w14:textId="77777777" w:rsidR="00E70D2C" w:rsidRPr="00F727E9" w:rsidRDefault="00E70D2C" w:rsidP="00E70D2C"/>
    <w:p w14:paraId="4C3BC63D" w14:textId="77777777" w:rsidR="00E70D2C" w:rsidRPr="00F727E9" w:rsidRDefault="00E70D2C" w:rsidP="00E70D2C"/>
    <w:p w14:paraId="6A3120CF" w14:textId="77777777" w:rsidR="00E70D2C" w:rsidRPr="00F727E9" w:rsidRDefault="00E70D2C" w:rsidP="00E70D2C"/>
    <w:p w14:paraId="07637998" w14:textId="77777777" w:rsidR="00E70D2C" w:rsidRPr="00F727E9" w:rsidRDefault="00E70D2C" w:rsidP="00E70D2C"/>
    <w:p w14:paraId="40D7C2DA" w14:textId="77777777" w:rsidR="00E70D2C" w:rsidRPr="00F727E9" w:rsidRDefault="00E70D2C" w:rsidP="00E70D2C"/>
    <w:p w14:paraId="2DB790CA" w14:textId="77777777" w:rsidR="00E70D2C" w:rsidRPr="00F727E9" w:rsidRDefault="00E70D2C" w:rsidP="00E70D2C"/>
    <w:p w14:paraId="370F5A51" w14:textId="77777777" w:rsidR="00E70D2C" w:rsidRPr="00F727E9" w:rsidRDefault="00E70D2C" w:rsidP="00E70D2C"/>
    <w:p w14:paraId="5D3EAC23" w14:textId="77777777" w:rsidR="00E70D2C" w:rsidRPr="00F727E9" w:rsidRDefault="00E70D2C" w:rsidP="00E70D2C"/>
    <w:p w14:paraId="6EDAA43D" w14:textId="77777777" w:rsidR="00E70D2C" w:rsidRPr="00F727E9" w:rsidRDefault="00E70D2C" w:rsidP="00E70D2C"/>
    <w:p w14:paraId="0B062781" w14:textId="77777777" w:rsidR="00E70D2C" w:rsidRPr="00F727E9" w:rsidRDefault="00E70D2C" w:rsidP="00E70D2C"/>
    <w:p w14:paraId="013C116A" w14:textId="77777777" w:rsidR="00E70D2C" w:rsidRPr="00F727E9" w:rsidRDefault="00E70D2C" w:rsidP="00E70D2C"/>
    <w:p w14:paraId="2FDC8C94" w14:textId="77777777" w:rsidR="00E70D2C" w:rsidRPr="00F727E9" w:rsidRDefault="00E70D2C" w:rsidP="00E70D2C"/>
    <w:p w14:paraId="03905874" w14:textId="77777777" w:rsidR="00E70D2C" w:rsidRPr="00F727E9" w:rsidRDefault="00E70D2C" w:rsidP="00E70D2C"/>
    <w:p w14:paraId="7074C3F7" w14:textId="77777777" w:rsidR="00E70D2C" w:rsidRPr="00F727E9" w:rsidRDefault="00E70D2C" w:rsidP="00E70D2C"/>
    <w:p w14:paraId="64B41D1B" w14:textId="77777777" w:rsidR="00E70D2C" w:rsidRPr="00F727E9" w:rsidRDefault="00E70D2C" w:rsidP="00E70D2C"/>
    <w:p w14:paraId="2198F6C7" w14:textId="77777777" w:rsidR="00E70D2C" w:rsidRPr="00F727E9" w:rsidRDefault="00E70D2C" w:rsidP="00E70D2C"/>
    <w:p w14:paraId="261C9FAF" w14:textId="77777777" w:rsidR="00E70D2C" w:rsidRPr="00F727E9" w:rsidRDefault="00E70D2C" w:rsidP="00E70D2C"/>
    <w:p w14:paraId="700E5F71" w14:textId="77777777" w:rsidR="00E70D2C" w:rsidRPr="00F727E9" w:rsidRDefault="00E70D2C" w:rsidP="00E70D2C"/>
    <w:p w14:paraId="5C7A94C7" w14:textId="77777777" w:rsidR="00E70D2C" w:rsidRPr="00F727E9" w:rsidRDefault="00E70D2C" w:rsidP="00E70D2C"/>
    <w:p w14:paraId="564C1DA5" w14:textId="77777777" w:rsidR="00E70D2C" w:rsidRPr="00F727E9" w:rsidRDefault="00E70D2C" w:rsidP="00E70D2C"/>
    <w:p w14:paraId="21C93697" w14:textId="77777777" w:rsidR="00E70D2C" w:rsidRPr="00F727E9" w:rsidRDefault="00E70D2C" w:rsidP="00E70D2C"/>
    <w:p w14:paraId="146B6B1B" w14:textId="77777777" w:rsidR="00E70D2C" w:rsidRPr="00F727E9" w:rsidRDefault="00E70D2C" w:rsidP="00E70D2C"/>
    <w:p w14:paraId="16CEF45A" w14:textId="77777777" w:rsidR="00E70D2C" w:rsidRPr="00F727E9" w:rsidRDefault="00E70D2C" w:rsidP="00E70D2C"/>
    <w:p w14:paraId="15D6E7F8" w14:textId="77777777" w:rsidR="00E70D2C" w:rsidRPr="00F727E9" w:rsidRDefault="00E70D2C" w:rsidP="00E70D2C"/>
    <w:p w14:paraId="1F1162E5" w14:textId="77777777" w:rsidR="00E70D2C" w:rsidRPr="00F727E9" w:rsidRDefault="00E70D2C">
      <w:pPr>
        <w:pStyle w:val="Heading1"/>
        <w:keepNext w:val="0"/>
        <w:keepLines w:val="0"/>
        <w:spacing w:before="480" w:after="240" w:line="360" w:lineRule="auto"/>
        <w:rPr>
          <w:b/>
          <w:bCs/>
          <w:sz w:val="22"/>
          <w:szCs w:val="22"/>
        </w:rPr>
      </w:pPr>
    </w:p>
    <w:p w14:paraId="40BA85F1" w14:textId="77777777" w:rsidR="00F727E9" w:rsidRDefault="00F727E9">
      <w:pPr>
        <w:pStyle w:val="Heading1"/>
        <w:keepNext w:val="0"/>
        <w:keepLines w:val="0"/>
        <w:spacing w:before="480" w:after="240" w:line="360" w:lineRule="auto"/>
        <w:rPr>
          <w:b/>
          <w:bCs/>
          <w:sz w:val="22"/>
          <w:szCs w:val="22"/>
        </w:rPr>
      </w:pPr>
    </w:p>
    <w:p w14:paraId="1DFEC981" w14:textId="5620BB33" w:rsidR="00110026" w:rsidRPr="00F727E9" w:rsidRDefault="00000000">
      <w:pPr>
        <w:pStyle w:val="Heading1"/>
        <w:keepNext w:val="0"/>
        <w:keepLines w:val="0"/>
        <w:spacing w:before="480" w:after="240" w:line="360" w:lineRule="auto"/>
        <w:rPr>
          <w:b/>
          <w:bCs/>
          <w:sz w:val="32"/>
          <w:szCs w:val="32"/>
        </w:rPr>
      </w:pPr>
      <w:r w:rsidRPr="00F727E9">
        <w:rPr>
          <w:b/>
          <w:bCs/>
          <w:sz w:val="32"/>
          <w:szCs w:val="32"/>
        </w:rPr>
        <w:t>Chapter 4: Results and Analysis</w:t>
      </w:r>
    </w:p>
    <w:p w14:paraId="52852CCF" w14:textId="77777777" w:rsidR="00110026" w:rsidRPr="00F727E9" w:rsidRDefault="00000000">
      <w:pPr>
        <w:spacing w:before="80" w:after="80" w:line="360" w:lineRule="auto"/>
        <w:jc w:val="both"/>
      </w:pPr>
      <w:r w:rsidRPr="00F727E9">
        <w:t>This chapter presents a comprehensive analysis of the results obtained from all ABSA models implemented in this project. The evaluation is structured around the LLM-as-judge framework using LLaMA-70B as the ground-truth reference model. Results are reported for aspect identification (Precision, Recall, F1 Score) and sentiment classification (Accuracy) across four models and three representative evaluation scenarios. The chapter also discusses the practical implications of the results for production deployment and business applications.</w:t>
      </w:r>
    </w:p>
    <w:p w14:paraId="5A14DDF6" w14:textId="77777777" w:rsidR="00110026" w:rsidRPr="00F727E9" w:rsidRDefault="00000000">
      <w:pPr>
        <w:pStyle w:val="Heading2"/>
        <w:keepNext w:val="0"/>
        <w:keepLines w:val="0"/>
        <w:spacing w:before="320" w:after="100" w:line="360" w:lineRule="auto"/>
        <w:rPr>
          <w:b/>
          <w:bCs/>
          <w:sz w:val="22"/>
          <w:szCs w:val="22"/>
        </w:rPr>
      </w:pPr>
      <w:bookmarkStart w:id="28" w:name="_w87z9igz5lup" w:colFirst="0" w:colLast="0"/>
      <w:bookmarkEnd w:id="28"/>
      <w:r w:rsidRPr="00F727E9">
        <w:rPr>
          <w:b/>
          <w:bCs/>
          <w:sz w:val="22"/>
          <w:szCs w:val="22"/>
        </w:rPr>
        <w:t>4.1 Evaluation Framework and Methodology</w:t>
      </w:r>
    </w:p>
    <w:p w14:paraId="6D93FB42" w14:textId="77777777" w:rsidR="00110026" w:rsidRPr="00F727E9" w:rsidRDefault="00000000">
      <w:pPr>
        <w:pStyle w:val="Heading3"/>
        <w:keepNext w:val="0"/>
        <w:keepLines w:val="0"/>
        <w:spacing w:before="240" w:line="360" w:lineRule="auto"/>
        <w:rPr>
          <w:b/>
          <w:bCs/>
          <w:color w:val="000000"/>
          <w:sz w:val="22"/>
          <w:szCs w:val="22"/>
        </w:rPr>
      </w:pPr>
      <w:bookmarkStart w:id="29" w:name="_si8camefv3xz" w:colFirst="0" w:colLast="0"/>
      <w:bookmarkEnd w:id="29"/>
      <w:r w:rsidRPr="00F727E9">
        <w:rPr>
          <w:b/>
          <w:bCs/>
          <w:color w:val="000000"/>
          <w:sz w:val="22"/>
          <w:szCs w:val="22"/>
        </w:rPr>
        <w:t>4.1.1 LLM-as-Judge Paradigm</w:t>
      </w:r>
    </w:p>
    <w:p w14:paraId="611B0B76" w14:textId="77777777" w:rsidR="00110026" w:rsidRPr="00F727E9" w:rsidRDefault="00000000">
      <w:pPr>
        <w:spacing w:before="80" w:after="80" w:line="360" w:lineRule="auto"/>
        <w:jc w:val="both"/>
      </w:pPr>
      <w:r w:rsidRPr="00F727E9">
        <w:t>The evaluation of ABSA models traditionally relies on human-annotated ground truth labels — a resource-intensive process that scales poorly to large corpora. In this project, a novel LLM-as-judge evaluation framework was adopted, where LLaMA-70B — one of the most capable open-weight language models available — serves as the automated ground truth reference. This approach is motivated by recent research demonstrating that large LLMs with high instruction-following capability can produce aspect-level sentiment annotations that achieve near-human agreement on established ABSA benchmarks.</w:t>
      </w:r>
    </w:p>
    <w:p w14:paraId="65938AB4" w14:textId="77777777" w:rsidR="00110026" w:rsidRPr="00F727E9" w:rsidRDefault="00000000">
      <w:pPr>
        <w:spacing w:before="80" w:after="80" w:line="360" w:lineRule="auto"/>
        <w:jc w:val="both"/>
      </w:pPr>
      <w:proofErr w:type="gramStart"/>
      <w:r w:rsidRPr="00F727E9">
        <w:t>LLaMA</w:t>
      </w:r>
      <w:proofErr w:type="gramEnd"/>
      <w:r w:rsidRPr="00F727E9">
        <w:t xml:space="preserve">-70B was accessed via NVIDIA's API and prompted with the same structured ABSA instructions used for the Mistral models, ensuring a consistent evaluation protocol. For each test review, LLaMA-70B's output was treated as the reference annotation. The outputs of </w:t>
      </w:r>
      <w:proofErr w:type="spellStart"/>
      <w:r w:rsidRPr="00F727E9">
        <w:t>DistilBERT</w:t>
      </w:r>
      <w:proofErr w:type="spellEnd"/>
      <w:r w:rsidRPr="00F727E9">
        <w:t xml:space="preserve">, </w:t>
      </w:r>
      <w:proofErr w:type="spellStart"/>
      <w:r w:rsidRPr="00F727E9">
        <w:t>DeBERTa</w:t>
      </w:r>
      <w:proofErr w:type="spellEnd"/>
      <w:r w:rsidRPr="00F727E9">
        <w:t xml:space="preserve">, Mistral-14B, and Mistral-6.5B were then compared against this reference to compute evaluation metrics. This methodology has the advantages </w:t>
      </w:r>
      <w:proofErr w:type="gramStart"/>
      <w:r w:rsidRPr="00F727E9">
        <w:t>of:</w:t>
      </w:r>
      <w:proofErr w:type="gramEnd"/>
      <w:r w:rsidRPr="00F727E9">
        <w:t xml:space="preserve"> scalability (can be applied to thousands of reviews at marginal cost), consistency (a single, deterministic judge model applies uniform annotation criteria), and independence from human annotator biases and availability.</w:t>
      </w:r>
    </w:p>
    <w:p w14:paraId="683CF740" w14:textId="77777777" w:rsidR="00110026" w:rsidRPr="00F727E9" w:rsidRDefault="00000000">
      <w:pPr>
        <w:pStyle w:val="Heading3"/>
        <w:keepNext w:val="0"/>
        <w:keepLines w:val="0"/>
        <w:spacing w:before="240" w:line="360" w:lineRule="auto"/>
        <w:rPr>
          <w:b/>
          <w:bCs/>
          <w:color w:val="000000"/>
          <w:sz w:val="22"/>
          <w:szCs w:val="22"/>
        </w:rPr>
      </w:pPr>
      <w:bookmarkStart w:id="30" w:name="_ehg9ipl4if34" w:colFirst="0" w:colLast="0"/>
      <w:bookmarkEnd w:id="30"/>
      <w:r w:rsidRPr="00F727E9">
        <w:rPr>
          <w:b/>
          <w:bCs/>
          <w:color w:val="000000"/>
          <w:sz w:val="22"/>
          <w:szCs w:val="22"/>
        </w:rPr>
        <w:t>4.1.2 Evaluation Metrics</w:t>
      </w:r>
    </w:p>
    <w:p w14:paraId="05E6469E" w14:textId="77777777" w:rsidR="00110026" w:rsidRPr="00F727E9" w:rsidRDefault="00000000">
      <w:pPr>
        <w:spacing w:before="80" w:after="80" w:line="360" w:lineRule="auto"/>
        <w:jc w:val="both"/>
      </w:pPr>
      <w:r w:rsidRPr="00F727E9">
        <w:t xml:space="preserve">Aspect Identification Performance: For each review, the unique set of aspects predicted by each model was compared against the reference set from LLaMA-70B. Standard binary classification </w:t>
      </w:r>
      <w:r w:rsidRPr="00F727E9">
        <w:lastRenderedPageBreak/>
        <w:t>metrics were computed: Precision measures the proportion of model-predicted aspects that were also present in the reference (avoiding false alarms); Recall measures the proportion of reference aspects that were successfully identified by the model (avoiding missed detections); F1 Score is the harmonic mean of Precision and Recall, providing a single balanced metric.</w:t>
      </w:r>
    </w:p>
    <w:p w14:paraId="6E2FD23E" w14:textId="77777777" w:rsidR="00110026" w:rsidRPr="00F727E9" w:rsidRDefault="00000000">
      <w:pPr>
        <w:spacing w:before="80" w:after="80" w:line="360" w:lineRule="auto"/>
        <w:jc w:val="both"/>
      </w:pPr>
      <w:r w:rsidRPr="00F727E9">
        <w:t xml:space="preserve">Sentiment Classification Accuracy: For aspects present in both the model output and the reference, the predicted sentiment label was compared against the reference label. Accuracy was defined as the proportion of matched aspects where the predicted three-class sentiment label (Positive, Neutral, Negative) was correct. The sentiment scoring rule applied </w:t>
      </w:r>
      <w:proofErr w:type="gramStart"/>
      <w:r w:rsidRPr="00F727E9">
        <w:t>was:</w:t>
      </w:r>
      <w:proofErr w:type="gramEnd"/>
      <w:r w:rsidRPr="00F727E9">
        <w:t xml:space="preserve"> score &gt; 0 = Positive, score = 0 = Neutral, score &lt; 0 = Negative, applied consistently to both model outputs and LLaMA-70B reference outputs.</w:t>
      </w:r>
    </w:p>
    <w:p w14:paraId="3BA1933A" w14:textId="77777777" w:rsidR="00110026" w:rsidRPr="00F727E9" w:rsidRDefault="00000000">
      <w:pPr>
        <w:pStyle w:val="Heading2"/>
        <w:keepNext w:val="0"/>
        <w:keepLines w:val="0"/>
        <w:spacing w:before="320" w:after="100" w:line="360" w:lineRule="auto"/>
        <w:rPr>
          <w:b/>
          <w:bCs/>
          <w:sz w:val="22"/>
          <w:szCs w:val="22"/>
        </w:rPr>
      </w:pPr>
      <w:bookmarkStart w:id="31" w:name="_zek2pq7pyq8n" w:colFirst="0" w:colLast="0"/>
      <w:bookmarkEnd w:id="31"/>
      <w:r w:rsidRPr="00F727E9">
        <w:rPr>
          <w:b/>
          <w:bCs/>
          <w:sz w:val="22"/>
          <w:szCs w:val="22"/>
        </w:rPr>
        <w:t>4.2 Evaluation Scenarios</w:t>
      </w:r>
    </w:p>
    <w:p w14:paraId="4099F7E7" w14:textId="77777777" w:rsidR="00110026" w:rsidRPr="00F727E9" w:rsidRDefault="00000000">
      <w:pPr>
        <w:spacing w:before="80" w:after="80" w:line="360" w:lineRule="auto"/>
        <w:jc w:val="both"/>
      </w:pPr>
      <w:r w:rsidRPr="00F727E9">
        <w:t>Three representative evaluation scenarios were defined to illustrate the evaluation logic and the range of model performance patterns observed across the test set. These scenarios are presented as concrete examples drawn from actual test reviews.</w:t>
      </w:r>
    </w:p>
    <w:p w14:paraId="6DC83EF8" w14:textId="77777777" w:rsidR="00110026" w:rsidRPr="00F727E9" w:rsidRDefault="00000000">
      <w:pPr>
        <w:pStyle w:val="Heading3"/>
        <w:keepNext w:val="0"/>
        <w:keepLines w:val="0"/>
        <w:spacing w:before="240" w:line="360" w:lineRule="auto"/>
        <w:rPr>
          <w:b/>
          <w:bCs/>
          <w:color w:val="000000"/>
          <w:sz w:val="22"/>
          <w:szCs w:val="22"/>
        </w:rPr>
      </w:pPr>
      <w:bookmarkStart w:id="32" w:name="_htcgk6n39neu" w:colFirst="0" w:colLast="0"/>
      <w:bookmarkEnd w:id="32"/>
      <w:r w:rsidRPr="00F727E9">
        <w:rPr>
          <w:b/>
          <w:bCs/>
          <w:color w:val="000000"/>
          <w:sz w:val="22"/>
          <w:szCs w:val="22"/>
        </w:rPr>
        <w:t>4.2.1 Scenario 1 – Perfect Aspect Overlap</w:t>
      </w:r>
    </w:p>
    <w:p w14:paraId="36249912" w14:textId="77777777" w:rsidR="00110026" w:rsidRPr="00F727E9" w:rsidRDefault="00000000">
      <w:pPr>
        <w:spacing w:before="80" w:after="80" w:line="360" w:lineRule="auto"/>
        <w:jc w:val="both"/>
      </w:pPr>
      <w:r w:rsidRPr="00F727E9">
        <w:t xml:space="preserve">In this scenario, the evaluated model correctly identified all four aspects present in the LLaMA-70B reference (taste, packaging, quality, </w:t>
      </w:r>
      <w:proofErr w:type="spellStart"/>
      <w:r w:rsidRPr="00F727E9">
        <w:t>intent_to_purchase</w:t>
      </w:r>
      <w:proofErr w:type="spellEnd"/>
      <w:r w:rsidRPr="00F727E9">
        <w:t xml:space="preserve">) for a breakfast cereal review: "Great taste and </w:t>
      </w:r>
      <w:proofErr w:type="gramStart"/>
      <w:r w:rsidRPr="00F727E9">
        <w:t>high quality</w:t>
      </w:r>
      <w:proofErr w:type="gramEnd"/>
      <w:r w:rsidRPr="00F727E9">
        <w:t xml:space="preserve"> ingredients, the packaging is clean and easy to open, and I will definitely buy this again." All four aspects appeared in both the reference and the prediction, yielding TP = 4, FP = 0, FN = 0, resulting in Precision = 1.0, Recall = 1.0, and F1 = 1.0.</w:t>
      </w:r>
    </w:p>
    <w:p w14:paraId="35110D73" w14:textId="77777777" w:rsidR="00110026" w:rsidRPr="00F727E9" w:rsidRDefault="00000000">
      <w:pPr>
        <w:spacing w:before="80" w:after="80" w:line="360" w:lineRule="auto"/>
        <w:jc w:val="both"/>
      </w:pPr>
      <w:r w:rsidRPr="00F727E9">
        <w:rPr>
          <w:rFonts w:ascii="Arial Unicode MS" w:eastAsia="Arial Unicode MS" w:hAnsi="Arial Unicode MS" w:cs="Arial Unicode MS"/>
        </w:rPr>
        <w:t xml:space="preserve">The sentiment accuracy for this scenario was 0.75, as three of the four aspects received correct sentiment labels (taste: Positive ✓, packaging: Positive ✓, </w:t>
      </w:r>
      <w:proofErr w:type="spellStart"/>
      <w:r w:rsidRPr="00F727E9">
        <w:rPr>
          <w:rFonts w:ascii="Arial Unicode MS" w:eastAsia="Arial Unicode MS" w:hAnsi="Arial Unicode MS" w:cs="Arial Unicode MS"/>
        </w:rPr>
        <w:t>intent_to_purchase</w:t>
      </w:r>
      <w:proofErr w:type="spellEnd"/>
      <w:r w:rsidRPr="00F727E9">
        <w:rPr>
          <w:rFonts w:ascii="Arial Unicode MS" w:eastAsia="Arial Unicode MS" w:hAnsi="Arial Unicode MS" w:cs="Arial Unicode MS"/>
        </w:rPr>
        <w:t>: Positive ✓) while quality received a Positive label from the model but a Neutral label from the LLaMA-70B reference, reflecting a subtle interpretive difference in assessing the phrase 'high quality ingredients'.</w:t>
      </w:r>
    </w:p>
    <w:p w14:paraId="6A3DBA4F" w14:textId="77777777" w:rsidR="00110026" w:rsidRPr="00F727E9" w:rsidRDefault="00000000">
      <w:pPr>
        <w:pStyle w:val="Heading3"/>
        <w:keepNext w:val="0"/>
        <w:keepLines w:val="0"/>
        <w:spacing w:before="240" w:line="360" w:lineRule="auto"/>
        <w:rPr>
          <w:b/>
          <w:bCs/>
          <w:color w:val="000000"/>
          <w:sz w:val="22"/>
          <w:szCs w:val="22"/>
        </w:rPr>
      </w:pPr>
      <w:bookmarkStart w:id="33" w:name="_w41ej1t0e47e" w:colFirst="0" w:colLast="0"/>
      <w:bookmarkEnd w:id="33"/>
      <w:r w:rsidRPr="00F727E9">
        <w:rPr>
          <w:b/>
          <w:bCs/>
          <w:color w:val="000000"/>
          <w:sz w:val="22"/>
          <w:szCs w:val="22"/>
        </w:rPr>
        <w:t>4.2.2 Scenario 2 – Partial Aspect Overlap</w:t>
      </w:r>
    </w:p>
    <w:p w14:paraId="5D21581E" w14:textId="77777777" w:rsidR="00110026" w:rsidRPr="00F727E9" w:rsidRDefault="00000000">
      <w:pPr>
        <w:spacing w:before="80" w:after="80" w:line="360" w:lineRule="auto"/>
        <w:jc w:val="both"/>
      </w:pPr>
      <w:r w:rsidRPr="00F727E9">
        <w:t xml:space="preserve">A protein powder review reading "The aroma is pleasant and the packaging is sturdy, but it causes significant bloating and the brand image feels overhyped" was evaluated against the LLaMA-70B reference aspects: {hygiene, aroma, taste, packaging}. The model </w:t>
      </w:r>
      <w:proofErr w:type="gramStart"/>
      <w:r w:rsidRPr="00F727E9">
        <w:t>predicted: {</w:t>
      </w:r>
      <w:proofErr w:type="gramEnd"/>
      <w:r w:rsidRPr="00F727E9">
        <w:t xml:space="preserve">packaging, effectiveness, quality, </w:t>
      </w:r>
      <w:proofErr w:type="gramStart"/>
      <w:r w:rsidRPr="00F727E9">
        <w:t>aroma}.</w:t>
      </w:r>
      <w:proofErr w:type="gramEnd"/>
      <w:r w:rsidRPr="00F727E9">
        <w:t xml:space="preserve"> The overlap contained aroma and packaging (TP = 2), while effectiveness and quality were false positives (FP = 2) and hygiene and taste were false negatives (FN = 2). This yielded Precision = 0.5, Recall = 0.5, and F1 = 0.5.</w:t>
      </w:r>
    </w:p>
    <w:p w14:paraId="633E548F" w14:textId="77777777" w:rsidR="00110026" w:rsidRPr="00F727E9" w:rsidRDefault="00000000">
      <w:pPr>
        <w:spacing w:before="80" w:after="80" w:line="360" w:lineRule="auto"/>
        <w:jc w:val="both"/>
      </w:pPr>
      <w:r w:rsidRPr="00F727E9">
        <w:lastRenderedPageBreak/>
        <w:t>The sentiment accuracy was 0.0 for this scenario — none of the correctly identified aspects (aroma, packaging) had matching sentiment predictions, as the model assigned Neutral to aroma (reference: Positive) and Negative to packaging (reference: Positive). This scenario illustrates the challenge of fine-grained sentiment discrimination for mildly positive expressions.</w:t>
      </w:r>
    </w:p>
    <w:p w14:paraId="693ECDBC" w14:textId="77777777" w:rsidR="00110026" w:rsidRPr="00F727E9" w:rsidRDefault="00000000">
      <w:pPr>
        <w:pStyle w:val="Heading3"/>
        <w:keepNext w:val="0"/>
        <w:keepLines w:val="0"/>
        <w:spacing w:before="240" w:line="360" w:lineRule="auto"/>
        <w:rPr>
          <w:b/>
          <w:bCs/>
          <w:color w:val="000000"/>
          <w:sz w:val="22"/>
          <w:szCs w:val="22"/>
        </w:rPr>
      </w:pPr>
      <w:bookmarkStart w:id="34" w:name="_cts4q99l6e32" w:colFirst="0" w:colLast="0"/>
      <w:bookmarkEnd w:id="34"/>
      <w:r w:rsidRPr="00F727E9">
        <w:rPr>
          <w:b/>
          <w:bCs/>
          <w:color w:val="000000"/>
          <w:sz w:val="22"/>
          <w:szCs w:val="22"/>
        </w:rPr>
        <w:t>4.2.3 Scenario 3 – Zero Aspect Overlap</w:t>
      </w:r>
    </w:p>
    <w:p w14:paraId="296792B2" w14:textId="77777777" w:rsidR="00110026" w:rsidRPr="00F727E9" w:rsidRDefault="00000000">
      <w:pPr>
        <w:spacing w:before="80" w:after="80" w:line="360" w:lineRule="auto"/>
        <w:jc w:val="both"/>
      </w:pPr>
      <w:r w:rsidRPr="00F727E9">
        <w:t xml:space="preserve">A cooking oil review reading "Good for everyday frying, the </w:t>
      </w:r>
      <w:proofErr w:type="spellStart"/>
      <w:r w:rsidRPr="00F727E9">
        <w:t>colour</w:t>
      </w:r>
      <w:proofErr w:type="spellEnd"/>
      <w:r w:rsidRPr="00F727E9">
        <w:t xml:space="preserve"> is golden and it doesn't leave a greasy residue" generated LLaMA-70B reference aspects of {aroma, packaging} while the evaluated model predicted {effectiveness, </w:t>
      </w:r>
      <w:proofErr w:type="gramStart"/>
      <w:r w:rsidRPr="00F727E9">
        <w:t>quality}.</w:t>
      </w:r>
      <w:proofErr w:type="gramEnd"/>
      <w:r w:rsidRPr="00F727E9">
        <w:t xml:space="preserve"> With zero intersection between the two aspect sets, TP = 0, FP = 2, FN = 2, Precision = 0, Recall = 0, and F1 = 0. A partial sentiment accuracy of 0.33 was computed across the three aspects in the combined set where some indirect sentiment overlap existed.</w:t>
      </w:r>
    </w:p>
    <w:p w14:paraId="057371A3" w14:textId="77777777" w:rsidR="00110026" w:rsidRPr="00F727E9" w:rsidRDefault="00000000">
      <w:pPr>
        <w:pStyle w:val="Heading2"/>
        <w:keepNext w:val="0"/>
        <w:keepLines w:val="0"/>
        <w:spacing w:before="320" w:after="100" w:line="360" w:lineRule="auto"/>
        <w:rPr>
          <w:b/>
          <w:bCs/>
          <w:sz w:val="22"/>
          <w:szCs w:val="22"/>
        </w:rPr>
      </w:pPr>
      <w:bookmarkStart w:id="35" w:name="_25kgh29met4n" w:colFirst="0" w:colLast="0"/>
      <w:bookmarkEnd w:id="35"/>
      <w:r w:rsidRPr="00F727E9">
        <w:rPr>
          <w:b/>
          <w:bCs/>
          <w:sz w:val="22"/>
          <w:szCs w:val="22"/>
        </w:rPr>
        <w:t>4.3 Comparative Model Performance</w:t>
      </w:r>
    </w:p>
    <w:p w14:paraId="38DB2BD1" w14:textId="77777777" w:rsidR="00110026" w:rsidRPr="00F727E9" w:rsidRDefault="00000000">
      <w:pPr>
        <w:spacing w:before="80" w:after="80" w:line="360" w:lineRule="auto"/>
        <w:jc w:val="both"/>
      </w:pPr>
      <w:r w:rsidRPr="00F727E9">
        <w:t>The following tables present the aggregated evaluation results across all 40 test records for transformer-based and LLM-based models.</w:t>
      </w:r>
    </w:p>
    <w:p w14:paraId="4B2CD435" w14:textId="77777777" w:rsidR="00110026" w:rsidRPr="00F727E9" w:rsidRDefault="00000000">
      <w:pPr>
        <w:spacing w:before="60" w:after="60"/>
      </w:pPr>
      <w:r w:rsidRPr="00F727E9">
        <w:t xml:space="preserve"> </w:t>
      </w:r>
    </w:p>
    <w:p w14:paraId="6EE433AE" w14:textId="77777777" w:rsidR="00517571" w:rsidRPr="00F727E9" w:rsidRDefault="00517571">
      <w:pPr>
        <w:spacing w:before="60" w:after="60"/>
      </w:pPr>
    </w:p>
    <w:p w14:paraId="5C7AEBAF" w14:textId="77777777" w:rsidR="00517571" w:rsidRPr="00F727E9" w:rsidRDefault="00517571">
      <w:pPr>
        <w:spacing w:before="60" w:after="60"/>
      </w:pPr>
    </w:p>
    <w:p w14:paraId="11D5C295" w14:textId="77777777" w:rsidR="00110026" w:rsidRPr="00F727E9" w:rsidRDefault="00000000">
      <w:pPr>
        <w:spacing w:before="120" w:after="60"/>
        <w:jc w:val="center"/>
        <w:rPr>
          <w:b/>
          <w:bCs/>
        </w:rPr>
      </w:pPr>
      <w:r w:rsidRPr="00F727E9">
        <w:rPr>
          <w:b/>
          <w:bCs/>
        </w:rPr>
        <w:t>Table 4.1: Transformer Model Performance (40 Test Records)</w:t>
      </w:r>
    </w:p>
    <w:tbl>
      <w:tblPr>
        <w:tblStyle w:val="a"/>
        <w:tblW w:w="82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1545"/>
        <w:gridCol w:w="1530"/>
        <w:gridCol w:w="1470"/>
        <w:gridCol w:w="1470"/>
      </w:tblGrid>
      <w:tr w:rsidR="00110026" w:rsidRPr="00F727E9" w14:paraId="0EE667CC" w14:textId="77777777">
        <w:trPr>
          <w:trHeight w:val="450"/>
        </w:trPr>
        <w:tc>
          <w:tcPr>
            <w:tcW w:w="228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509692FD" w14:textId="77777777" w:rsidR="00110026" w:rsidRPr="00F727E9" w:rsidRDefault="00000000">
            <w:pPr>
              <w:spacing w:before="240" w:after="240"/>
              <w:ind w:left="-20"/>
              <w:jc w:val="center"/>
              <w:rPr>
                <w:b/>
                <w:bCs/>
              </w:rPr>
            </w:pPr>
            <w:r w:rsidRPr="00F727E9">
              <w:rPr>
                <w:b/>
                <w:bCs/>
              </w:rPr>
              <w:t>Model</w:t>
            </w:r>
          </w:p>
        </w:tc>
        <w:tc>
          <w:tcPr>
            <w:tcW w:w="1545"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3B91CAFA" w14:textId="77777777" w:rsidR="00110026" w:rsidRPr="00F727E9" w:rsidRDefault="00000000">
            <w:pPr>
              <w:spacing w:before="240" w:after="240"/>
              <w:ind w:left="-20"/>
              <w:jc w:val="center"/>
              <w:rPr>
                <w:b/>
                <w:bCs/>
              </w:rPr>
            </w:pPr>
            <w:r w:rsidRPr="00F727E9">
              <w:rPr>
                <w:b/>
                <w:bCs/>
              </w:rPr>
              <w:t>Accuracy</w:t>
            </w:r>
          </w:p>
        </w:tc>
        <w:tc>
          <w:tcPr>
            <w:tcW w:w="1530"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6324B534" w14:textId="77777777" w:rsidR="00110026" w:rsidRPr="00F727E9" w:rsidRDefault="00000000">
            <w:pPr>
              <w:spacing w:before="240" w:after="240"/>
              <w:ind w:left="-20"/>
              <w:jc w:val="center"/>
              <w:rPr>
                <w:b/>
                <w:bCs/>
              </w:rPr>
            </w:pPr>
            <w:r w:rsidRPr="00F727E9">
              <w:rPr>
                <w:b/>
                <w:bCs/>
              </w:rPr>
              <w:t>Precision</w:t>
            </w:r>
          </w:p>
        </w:tc>
        <w:tc>
          <w:tcPr>
            <w:tcW w:w="1470"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12488AAC" w14:textId="77777777" w:rsidR="00110026" w:rsidRPr="00F727E9" w:rsidRDefault="00000000">
            <w:pPr>
              <w:spacing w:before="240" w:after="240"/>
              <w:ind w:left="-20"/>
              <w:jc w:val="center"/>
              <w:rPr>
                <w:b/>
                <w:bCs/>
              </w:rPr>
            </w:pPr>
            <w:r w:rsidRPr="00F727E9">
              <w:rPr>
                <w:b/>
                <w:bCs/>
              </w:rPr>
              <w:t>Recall</w:t>
            </w:r>
          </w:p>
        </w:tc>
        <w:tc>
          <w:tcPr>
            <w:tcW w:w="1470"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03FCA8DA" w14:textId="77777777" w:rsidR="00110026" w:rsidRPr="00F727E9" w:rsidRDefault="00000000">
            <w:pPr>
              <w:spacing w:before="240" w:after="240"/>
              <w:ind w:left="-20"/>
              <w:jc w:val="center"/>
              <w:rPr>
                <w:b/>
                <w:bCs/>
              </w:rPr>
            </w:pPr>
            <w:r w:rsidRPr="00F727E9">
              <w:rPr>
                <w:b/>
                <w:bCs/>
              </w:rPr>
              <w:t>F1 Score</w:t>
            </w:r>
          </w:p>
        </w:tc>
      </w:tr>
      <w:tr w:rsidR="00110026" w:rsidRPr="00F727E9" w14:paraId="7152285C" w14:textId="77777777">
        <w:trPr>
          <w:trHeight w:val="450"/>
        </w:trPr>
        <w:tc>
          <w:tcPr>
            <w:tcW w:w="2280"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3828C438" w14:textId="77777777" w:rsidR="00110026" w:rsidRPr="00F727E9" w:rsidRDefault="00000000">
            <w:pPr>
              <w:spacing w:before="240" w:after="240"/>
              <w:ind w:left="-20"/>
              <w:jc w:val="center"/>
            </w:pPr>
            <w:proofErr w:type="spellStart"/>
            <w:r w:rsidRPr="00F727E9">
              <w:t>DistilBERT</w:t>
            </w:r>
            <w:proofErr w:type="spellEnd"/>
          </w:p>
        </w:tc>
        <w:tc>
          <w:tcPr>
            <w:tcW w:w="154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0EFC5A49" w14:textId="77777777" w:rsidR="00110026" w:rsidRPr="00F727E9" w:rsidRDefault="00000000">
            <w:pPr>
              <w:spacing w:before="240" w:after="240"/>
              <w:ind w:left="-20"/>
              <w:jc w:val="center"/>
            </w:pPr>
            <w:r w:rsidRPr="00F727E9">
              <w:t>84.00%</w:t>
            </w:r>
          </w:p>
        </w:tc>
        <w:tc>
          <w:tcPr>
            <w:tcW w:w="153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02205001" w14:textId="77777777" w:rsidR="00110026" w:rsidRPr="00F727E9" w:rsidRDefault="00000000">
            <w:pPr>
              <w:spacing w:before="240" w:after="240"/>
              <w:ind w:left="-20"/>
              <w:jc w:val="center"/>
            </w:pPr>
            <w:r w:rsidRPr="00F727E9">
              <w:t>56.17%</w:t>
            </w:r>
          </w:p>
        </w:tc>
        <w:tc>
          <w:tcPr>
            <w:tcW w:w="147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2CA9F3A8" w14:textId="77777777" w:rsidR="00110026" w:rsidRPr="00F727E9" w:rsidRDefault="00000000">
            <w:pPr>
              <w:spacing w:before="240" w:after="240"/>
              <w:ind w:left="-20"/>
              <w:jc w:val="center"/>
            </w:pPr>
            <w:r w:rsidRPr="00F727E9">
              <w:t>23.92%</w:t>
            </w:r>
          </w:p>
        </w:tc>
        <w:tc>
          <w:tcPr>
            <w:tcW w:w="147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0EF53DD7" w14:textId="77777777" w:rsidR="00110026" w:rsidRPr="00F727E9" w:rsidRDefault="00000000">
            <w:pPr>
              <w:spacing w:before="240" w:after="240"/>
              <w:ind w:left="-20"/>
              <w:jc w:val="center"/>
            </w:pPr>
            <w:r w:rsidRPr="00F727E9">
              <w:t>33.55%</w:t>
            </w:r>
          </w:p>
        </w:tc>
      </w:tr>
      <w:tr w:rsidR="00110026" w:rsidRPr="00F727E9" w14:paraId="58ED4283" w14:textId="77777777">
        <w:trPr>
          <w:trHeight w:val="450"/>
        </w:trPr>
        <w:tc>
          <w:tcPr>
            <w:tcW w:w="2280"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77E347A8" w14:textId="77777777" w:rsidR="00110026" w:rsidRPr="00F727E9" w:rsidRDefault="00000000">
            <w:pPr>
              <w:spacing w:before="240" w:after="240"/>
              <w:ind w:left="-20"/>
              <w:jc w:val="center"/>
            </w:pPr>
            <w:proofErr w:type="spellStart"/>
            <w:r w:rsidRPr="00F727E9">
              <w:t>DeBERTa</w:t>
            </w:r>
            <w:proofErr w:type="spellEnd"/>
          </w:p>
        </w:tc>
        <w:tc>
          <w:tcPr>
            <w:tcW w:w="154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6540EA25" w14:textId="77777777" w:rsidR="00110026" w:rsidRPr="00F727E9" w:rsidRDefault="00000000">
            <w:pPr>
              <w:spacing w:before="240" w:after="240"/>
              <w:ind w:left="-20"/>
              <w:jc w:val="center"/>
            </w:pPr>
            <w:r w:rsidRPr="00F727E9">
              <w:t>61.11%</w:t>
            </w:r>
          </w:p>
        </w:tc>
        <w:tc>
          <w:tcPr>
            <w:tcW w:w="153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06637FDC" w14:textId="77777777" w:rsidR="00110026" w:rsidRPr="00F727E9" w:rsidRDefault="00000000">
            <w:pPr>
              <w:spacing w:before="240" w:after="240"/>
              <w:ind w:left="-20"/>
              <w:jc w:val="center"/>
            </w:pPr>
            <w:r w:rsidRPr="00F727E9">
              <w:t>45.71%</w:t>
            </w:r>
          </w:p>
        </w:tc>
        <w:tc>
          <w:tcPr>
            <w:tcW w:w="147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322CDC69" w14:textId="77777777" w:rsidR="00110026" w:rsidRPr="00F727E9" w:rsidRDefault="00000000">
            <w:pPr>
              <w:spacing w:before="240" w:after="240"/>
              <w:ind w:left="-20"/>
              <w:jc w:val="center"/>
            </w:pPr>
            <w:r w:rsidRPr="00F727E9">
              <w:t>21.60%</w:t>
            </w:r>
          </w:p>
        </w:tc>
        <w:tc>
          <w:tcPr>
            <w:tcW w:w="147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7E10788A" w14:textId="77777777" w:rsidR="00110026" w:rsidRPr="00F727E9" w:rsidRDefault="00000000">
            <w:pPr>
              <w:spacing w:before="240" w:after="240"/>
              <w:ind w:left="-20"/>
              <w:jc w:val="center"/>
            </w:pPr>
            <w:r w:rsidRPr="00F727E9">
              <w:t>28.65%</w:t>
            </w:r>
          </w:p>
        </w:tc>
      </w:tr>
    </w:tbl>
    <w:p w14:paraId="211D8983" w14:textId="77777777" w:rsidR="00110026" w:rsidRPr="00F727E9" w:rsidRDefault="00000000">
      <w:pPr>
        <w:spacing w:before="60" w:after="60"/>
      </w:pPr>
      <w:r w:rsidRPr="00F727E9">
        <w:t xml:space="preserve"> </w:t>
      </w:r>
    </w:p>
    <w:p w14:paraId="05312BFA" w14:textId="77777777" w:rsidR="00110026" w:rsidRPr="00F727E9" w:rsidRDefault="00000000">
      <w:pPr>
        <w:spacing w:before="120" w:after="60"/>
        <w:jc w:val="center"/>
        <w:rPr>
          <w:b/>
          <w:bCs/>
        </w:rPr>
      </w:pPr>
      <w:r w:rsidRPr="00F727E9">
        <w:rPr>
          <w:b/>
          <w:bCs/>
        </w:rPr>
        <w:t>Table 4.2: LLM Model Performance (40 Test Records)</w:t>
      </w:r>
    </w:p>
    <w:tbl>
      <w:tblPr>
        <w:tblStyle w:val="a0"/>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1560"/>
        <w:gridCol w:w="1545"/>
        <w:gridCol w:w="1485"/>
        <w:gridCol w:w="1485"/>
      </w:tblGrid>
      <w:tr w:rsidR="00110026" w:rsidRPr="00F727E9" w14:paraId="1200C8D3" w14:textId="77777777">
        <w:trPr>
          <w:trHeight w:val="450"/>
        </w:trPr>
        <w:tc>
          <w:tcPr>
            <w:tcW w:w="2205"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4A70D0F0" w14:textId="77777777" w:rsidR="00110026" w:rsidRPr="00F727E9" w:rsidRDefault="00000000">
            <w:pPr>
              <w:spacing w:before="240" w:after="240"/>
              <w:ind w:left="-20"/>
              <w:jc w:val="center"/>
              <w:rPr>
                <w:b/>
                <w:bCs/>
              </w:rPr>
            </w:pPr>
            <w:r w:rsidRPr="00F727E9">
              <w:rPr>
                <w:b/>
                <w:bCs/>
              </w:rPr>
              <w:t>Model</w:t>
            </w:r>
          </w:p>
        </w:tc>
        <w:tc>
          <w:tcPr>
            <w:tcW w:w="1560"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650C6D17" w14:textId="77777777" w:rsidR="00110026" w:rsidRPr="00F727E9" w:rsidRDefault="00000000">
            <w:pPr>
              <w:spacing w:before="240" w:after="240"/>
              <w:ind w:left="-20"/>
              <w:jc w:val="center"/>
              <w:rPr>
                <w:b/>
                <w:bCs/>
              </w:rPr>
            </w:pPr>
            <w:r w:rsidRPr="00F727E9">
              <w:rPr>
                <w:b/>
                <w:bCs/>
              </w:rPr>
              <w:t>Accuracy</w:t>
            </w:r>
          </w:p>
        </w:tc>
        <w:tc>
          <w:tcPr>
            <w:tcW w:w="1545"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28C1E665" w14:textId="77777777" w:rsidR="00110026" w:rsidRPr="00F727E9" w:rsidRDefault="00000000">
            <w:pPr>
              <w:spacing w:before="240" w:after="240"/>
              <w:ind w:left="-20"/>
              <w:jc w:val="center"/>
              <w:rPr>
                <w:b/>
                <w:bCs/>
              </w:rPr>
            </w:pPr>
            <w:r w:rsidRPr="00F727E9">
              <w:rPr>
                <w:b/>
                <w:bCs/>
              </w:rPr>
              <w:t>Precision</w:t>
            </w:r>
          </w:p>
        </w:tc>
        <w:tc>
          <w:tcPr>
            <w:tcW w:w="1485"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31B07EC5" w14:textId="77777777" w:rsidR="00110026" w:rsidRPr="00F727E9" w:rsidRDefault="00000000">
            <w:pPr>
              <w:spacing w:before="240" w:after="240"/>
              <w:ind w:left="-20"/>
              <w:jc w:val="center"/>
              <w:rPr>
                <w:b/>
                <w:bCs/>
              </w:rPr>
            </w:pPr>
            <w:r w:rsidRPr="00F727E9">
              <w:rPr>
                <w:b/>
                <w:bCs/>
              </w:rPr>
              <w:t>Recall</w:t>
            </w:r>
          </w:p>
        </w:tc>
        <w:tc>
          <w:tcPr>
            <w:tcW w:w="1485"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5AFC0962" w14:textId="77777777" w:rsidR="00110026" w:rsidRPr="00F727E9" w:rsidRDefault="00000000">
            <w:pPr>
              <w:spacing w:before="240" w:after="240"/>
              <w:ind w:left="-20"/>
              <w:jc w:val="center"/>
              <w:rPr>
                <w:b/>
                <w:bCs/>
              </w:rPr>
            </w:pPr>
            <w:r w:rsidRPr="00F727E9">
              <w:rPr>
                <w:b/>
                <w:bCs/>
              </w:rPr>
              <w:t>F1 Score</w:t>
            </w:r>
          </w:p>
        </w:tc>
      </w:tr>
      <w:tr w:rsidR="00110026" w:rsidRPr="00F727E9" w14:paraId="418A1F96" w14:textId="77777777">
        <w:trPr>
          <w:trHeight w:val="450"/>
        </w:trPr>
        <w:tc>
          <w:tcPr>
            <w:tcW w:w="2205"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4325006C" w14:textId="77777777" w:rsidR="00110026" w:rsidRPr="00F727E9" w:rsidRDefault="00000000">
            <w:pPr>
              <w:spacing w:before="240" w:after="240"/>
              <w:ind w:left="-20"/>
              <w:jc w:val="center"/>
            </w:pPr>
            <w:r w:rsidRPr="00F727E9">
              <w:lastRenderedPageBreak/>
              <w:t>Mistral-14B</w:t>
            </w:r>
          </w:p>
        </w:tc>
        <w:tc>
          <w:tcPr>
            <w:tcW w:w="156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7D8E0ACB" w14:textId="77777777" w:rsidR="00110026" w:rsidRPr="00F727E9" w:rsidRDefault="00000000">
            <w:pPr>
              <w:spacing w:before="240" w:after="240"/>
              <w:ind w:left="-20"/>
              <w:jc w:val="center"/>
            </w:pPr>
            <w:r w:rsidRPr="00F727E9">
              <w:t>94.64%</w:t>
            </w:r>
          </w:p>
        </w:tc>
        <w:tc>
          <w:tcPr>
            <w:tcW w:w="154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4D410C99" w14:textId="77777777" w:rsidR="00110026" w:rsidRPr="00F727E9" w:rsidRDefault="00000000">
            <w:pPr>
              <w:spacing w:before="240" w:after="240"/>
              <w:ind w:left="-20"/>
              <w:jc w:val="center"/>
            </w:pPr>
            <w:r w:rsidRPr="00F727E9">
              <w:t>77.44%</w:t>
            </w:r>
          </w:p>
        </w:tc>
        <w:tc>
          <w:tcPr>
            <w:tcW w:w="148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538D375A" w14:textId="77777777" w:rsidR="00110026" w:rsidRPr="00F727E9" w:rsidRDefault="00000000">
            <w:pPr>
              <w:spacing w:before="240" w:after="240"/>
              <w:ind w:left="-20"/>
              <w:jc w:val="center"/>
            </w:pPr>
            <w:r w:rsidRPr="00F727E9">
              <w:t>77.44%</w:t>
            </w:r>
          </w:p>
        </w:tc>
        <w:tc>
          <w:tcPr>
            <w:tcW w:w="148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6B915581" w14:textId="77777777" w:rsidR="00110026" w:rsidRPr="00F727E9" w:rsidRDefault="00000000">
            <w:pPr>
              <w:spacing w:before="240" w:after="240"/>
              <w:ind w:left="-20"/>
              <w:jc w:val="center"/>
            </w:pPr>
            <w:r w:rsidRPr="00F727E9">
              <w:t>77.44%</w:t>
            </w:r>
          </w:p>
        </w:tc>
      </w:tr>
      <w:tr w:rsidR="00110026" w:rsidRPr="00F727E9" w14:paraId="13C2D4E2" w14:textId="77777777">
        <w:trPr>
          <w:trHeight w:val="450"/>
        </w:trPr>
        <w:tc>
          <w:tcPr>
            <w:tcW w:w="2205"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6AEAA2B8" w14:textId="77777777" w:rsidR="00110026" w:rsidRPr="00F727E9" w:rsidRDefault="00000000">
            <w:pPr>
              <w:spacing w:before="240" w:after="240"/>
              <w:ind w:left="-20"/>
              <w:jc w:val="center"/>
            </w:pPr>
            <w:r w:rsidRPr="00F727E9">
              <w:t>Mistral-6.5B</w:t>
            </w:r>
          </w:p>
        </w:tc>
        <w:tc>
          <w:tcPr>
            <w:tcW w:w="156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467155E5" w14:textId="77777777" w:rsidR="00110026" w:rsidRPr="00F727E9" w:rsidRDefault="00000000">
            <w:pPr>
              <w:spacing w:before="240" w:after="240"/>
              <w:ind w:left="-20"/>
              <w:jc w:val="center"/>
            </w:pPr>
            <w:r w:rsidRPr="00F727E9">
              <w:t>95.86%</w:t>
            </w:r>
          </w:p>
        </w:tc>
        <w:tc>
          <w:tcPr>
            <w:tcW w:w="154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04F8FF26" w14:textId="77777777" w:rsidR="00110026" w:rsidRPr="00F727E9" w:rsidRDefault="00000000">
            <w:pPr>
              <w:spacing w:before="240" w:after="240"/>
              <w:ind w:left="-20"/>
              <w:jc w:val="center"/>
            </w:pPr>
            <w:r w:rsidRPr="00F727E9">
              <w:t>80.97%</w:t>
            </w:r>
          </w:p>
        </w:tc>
        <w:tc>
          <w:tcPr>
            <w:tcW w:w="148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5F60F6D2" w14:textId="77777777" w:rsidR="00110026" w:rsidRPr="00F727E9" w:rsidRDefault="00000000">
            <w:pPr>
              <w:spacing w:before="240" w:after="240"/>
              <w:ind w:left="-20"/>
              <w:jc w:val="center"/>
            </w:pPr>
            <w:r w:rsidRPr="00F727E9">
              <w:t>68.89%</w:t>
            </w:r>
          </w:p>
        </w:tc>
        <w:tc>
          <w:tcPr>
            <w:tcW w:w="148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25E9C1F7" w14:textId="77777777" w:rsidR="00110026" w:rsidRPr="00F727E9" w:rsidRDefault="00000000">
            <w:pPr>
              <w:spacing w:before="240" w:after="240"/>
              <w:ind w:left="-20"/>
              <w:jc w:val="center"/>
            </w:pPr>
            <w:r w:rsidRPr="00F727E9">
              <w:t>74.44%</w:t>
            </w:r>
          </w:p>
        </w:tc>
      </w:tr>
    </w:tbl>
    <w:p w14:paraId="346DA5C3" w14:textId="77777777" w:rsidR="00110026" w:rsidRPr="00F727E9" w:rsidRDefault="00000000">
      <w:pPr>
        <w:spacing w:before="60" w:after="60"/>
      </w:pPr>
      <w:r w:rsidRPr="00F727E9">
        <w:t xml:space="preserve"> </w:t>
      </w:r>
    </w:p>
    <w:p w14:paraId="6D7D0480" w14:textId="77777777" w:rsidR="00110026" w:rsidRPr="00F727E9" w:rsidRDefault="00000000">
      <w:pPr>
        <w:spacing w:before="120" w:after="60"/>
        <w:jc w:val="center"/>
        <w:rPr>
          <w:b/>
          <w:bCs/>
        </w:rPr>
      </w:pPr>
      <w:r w:rsidRPr="00F727E9">
        <w:rPr>
          <w:b/>
          <w:bCs/>
        </w:rPr>
        <w:t>Table 4.3: Evaluation Scenario Summary</w:t>
      </w:r>
    </w:p>
    <w:tbl>
      <w:tblPr>
        <w:tblStyle w:val="a1"/>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635"/>
        <w:gridCol w:w="1545"/>
        <w:gridCol w:w="1515"/>
        <w:gridCol w:w="1665"/>
      </w:tblGrid>
      <w:tr w:rsidR="00110026" w:rsidRPr="00F727E9" w14:paraId="43867745" w14:textId="77777777">
        <w:trPr>
          <w:trHeight w:val="720"/>
        </w:trPr>
        <w:tc>
          <w:tcPr>
            <w:tcW w:w="192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70229A75" w14:textId="77777777" w:rsidR="00110026" w:rsidRPr="00F727E9" w:rsidRDefault="00000000">
            <w:pPr>
              <w:spacing w:before="240" w:after="240"/>
              <w:ind w:left="-20"/>
              <w:jc w:val="center"/>
              <w:rPr>
                <w:b/>
                <w:bCs/>
              </w:rPr>
            </w:pPr>
            <w:r w:rsidRPr="00F727E9">
              <w:rPr>
                <w:b/>
                <w:bCs/>
              </w:rPr>
              <w:t>Scenario</w:t>
            </w:r>
          </w:p>
        </w:tc>
        <w:tc>
          <w:tcPr>
            <w:tcW w:w="1635"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7A8C735C" w14:textId="77777777" w:rsidR="00110026" w:rsidRPr="00F727E9" w:rsidRDefault="00000000">
            <w:pPr>
              <w:spacing w:before="240" w:after="240"/>
              <w:ind w:left="-20"/>
              <w:jc w:val="center"/>
              <w:rPr>
                <w:b/>
                <w:bCs/>
              </w:rPr>
            </w:pPr>
            <w:r w:rsidRPr="00F727E9">
              <w:rPr>
                <w:b/>
                <w:bCs/>
              </w:rPr>
              <w:t>Precision</w:t>
            </w:r>
          </w:p>
        </w:tc>
        <w:tc>
          <w:tcPr>
            <w:tcW w:w="1545"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7932902C" w14:textId="77777777" w:rsidR="00110026" w:rsidRPr="00F727E9" w:rsidRDefault="00000000">
            <w:pPr>
              <w:spacing w:before="240" w:after="240"/>
              <w:ind w:left="-20"/>
              <w:jc w:val="center"/>
              <w:rPr>
                <w:b/>
                <w:bCs/>
              </w:rPr>
            </w:pPr>
            <w:r w:rsidRPr="00F727E9">
              <w:rPr>
                <w:b/>
                <w:bCs/>
              </w:rPr>
              <w:t>Recall</w:t>
            </w:r>
          </w:p>
        </w:tc>
        <w:tc>
          <w:tcPr>
            <w:tcW w:w="1515"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23D1DCA6" w14:textId="77777777" w:rsidR="00110026" w:rsidRPr="00F727E9" w:rsidRDefault="00000000">
            <w:pPr>
              <w:spacing w:before="240" w:after="240"/>
              <w:ind w:left="-20"/>
              <w:jc w:val="center"/>
              <w:rPr>
                <w:b/>
                <w:bCs/>
              </w:rPr>
            </w:pPr>
            <w:r w:rsidRPr="00F727E9">
              <w:rPr>
                <w:b/>
                <w:bCs/>
              </w:rPr>
              <w:t>F1 Score</w:t>
            </w:r>
          </w:p>
        </w:tc>
        <w:tc>
          <w:tcPr>
            <w:tcW w:w="1665" w:type="dxa"/>
            <w:tcBorders>
              <w:top w:val="single" w:sz="8" w:space="0" w:color="000000"/>
              <w:left w:val="nil"/>
              <w:bottom w:val="single" w:sz="8" w:space="0" w:color="000000"/>
              <w:right w:val="single" w:sz="8" w:space="0" w:color="000000"/>
            </w:tcBorders>
            <w:shd w:val="clear" w:color="auto" w:fill="D9D9D9"/>
            <w:tcMar>
              <w:top w:w="80" w:type="dxa"/>
              <w:left w:w="120" w:type="dxa"/>
              <w:bottom w:w="80" w:type="dxa"/>
              <w:right w:w="120" w:type="dxa"/>
            </w:tcMar>
          </w:tcPr>
          <w:p w14:paraId="450A9F1A" w14:textId="77777777" w:rsidR="00110026" w:rsidRPr="00F727E9" w:rsidRDefault="00000000">
            <w:pPr>
              <w:spacing w:before="240" w:after="240"/>
              <w:ind w:left="-20"/>
              <w:jc w:val="center"/>
              <w:rPr>
                <w:b/>
                <w:bCs/>
              </w:rPr>
            </w:pPr>
            <w:r w:rsidRPr="00F727E9">
              <w:rPr>
                <w:b/>
                <w:bCs/>
              </w:rPr>
              <w:t>Sentiment Accuracy</w:t>
            </w:r>
          </w:p>
        </w:tc>
      </w:tr>
      <w:tr w:rsidR="00110026" w:rsidRPr="00F727E9" w14:paraId="2B1A2490" w14:textId="77777777">
        <w:trPr>
          <w:trHeight w:val="720"/>
        </w:trPr>
        <w:tc>
          <w:tcPr>
            <w:tcW w:w="1920"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189A6F34" w14:textId="77777777" w:rsidR="00110026" w:rsidRPr="00F727E9" w:rsidRDefault="00000000">
            <w:pPr>
              <w:spacing w:before="240" w:after="240"/>
              <w:ind w:left="-20"/>
              <w:jc w:val="center"/>
            </w:pPr>
            <w:r w:rsidRPr="00F727E9">
              <w:t>Scenario 1 (Perfect)</w:t>
            </w:r>
          </w:p>
        </w:tc>
        <w:tc>
          <w:tcPr>
            <w:tcW w:w="163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77A8EF42" w14:textId="77777777" w:rsidR="00110026" w:rsidRPr="00F727E9" w:rsidRDefault="00000000">
            <w:pPr>
              <w:spacing w:before="240" w:after="240"/>
              <w:ind w:left="-20"/>
              <w:jc w:val="center"/>
            </w:pPr>
            <w:r w:rsidRPr="00F727E9">
              <w:t>1.0</w:t>
            </w:r>
          </w:p>
        </w:tc>
        <w:tc>
          <w:tcPr>
            <w:tcW w:w="154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26EFC139" w14:textId="77777777" w:rsidR="00110026" w:rsidRPr="00F727E9" w:rsidRDefault="00000000">
            <w:pPr>
              <w:spacing w:before="240" w:after="240"/>
              <w:ind w:left="-20"/>
              <w:jc w:val="center"/>
            </w:pPr>
            <w:r w:rsidRPr="00F727E9">
              <w:t>1.0</w:t>
            </w:r>
          </w:p>
        </w:tc>
        <w:tc>
          <w:tcPr>
            <w:tcW w:w="151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56D46021" w14:textId="77777777" w:rsidR="00110026" w:rsidRPr="00F727E9" w:rsidRDefault="00000000">
            <w:pPr>
              <w:spacing w:before="240" w:after="240"/>
              <w:ind w:left="-20"/>
              <w:jc w:val="center"/>
            </w:pPr>
            <w:r w:rsidRPr="00F727E9">
              <w:t>1.0</w:t>
            </w:r>
          </w:p>
        </w:tc>
        <w:tc>
          <w:tcPr>
            <w:tcW w:w="166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2C78A336" w14:textId="77777777" w:rsidR="00110026" w:rsidRPr="00F727E9" w:rsidRDefault="00000000">
            <w:pPr>
              <w:spacing w:before="240" w:after="240"/>
              <w:ind w:left="-20"/>
              <w:jc w:val="center"/>
            </w:pPr>
            <w:r w:rsidRPr="00F727E9">
              <w:t>0.75</w:t>
            </w:r>
          </w:p>
        </w:tc>
      </w:tr>
      <w:tr w:rsidR="00110026" w:rsidRPr="00F727E9" w14:paraId="62D203A3" w14:textId="77777777">
        <w:trPr>
          <w:trHeight w:val="720"/>
        </w:trPr>
        <w:tc>
          <w:tcPr>
            <w:tcW w:w="1920"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24F968E7" w14:textId="77777777" w:rsidR="00110026" w:rsidRPr="00F727E9" w:rsidRDefault="00000000">
            <w:pPr>
              <w:spacing w:before="240" w:after="240"/>
              <w:ind w:left="-20"/>
              <w:jc w:val="center"/>
            </w:pPr>
            <w:r w:rsidRPr="00F727E9">
              <w:t>Scenario 2 (Partial)</w:t>
            </w:r>
          </w:p>
        </w:tc>
        <w:tc>
          <w:tcPr>
            <w:tcW w:w="163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0F3A2F6D" w14:textId="77777777" w:rsidR="00110026" w:rsidRPr="00F727E9" w:rsidRDefault="00000000">
            <w:pPr>
              <w:spacing w:before="240" w:after="240"/>
              <w:ind w:left="-20"/>
              <w:jc w:val="center"/>
            </w:pPr>
            <w:r w:rsidRPr="00F727E9">
              <w:t>0.5</w:t>
            </w:r>
          </w:p>
        </w:tc>
        <w:tc>
          <w:tcPr>
            <w:tcW w:w="154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463A2357" w14:textId="77777777" w:rsidR="00110026" w:rsidRPr="00F727E9" w:rsidRDefault="00000000">
            <w:pPr>
              <w:spacing w:before="240" w:after="240"/>
              <w:ind w:left="-20"/>
              <w:jc w:val="center"/>
            </w:pPr>
            <w:r w:rsidRPr="00F727E9">
              <w:t>0.5</w:t>
            </w:r>
          </w:p>
        </w:tc>
        <w:tc>
          <w:tcPr>
            <w:tcW w:w="151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3F6AAA08" w14:textId="77777777" w:rsidR="00110026" w:rsidRPr="00F727E9" w:rsidRDefault="00000000">
            <w:pPr>
              <w:spacing w:before="240" w:after="240"/>
              <w:ind w:left="-20"/>
              <w:jc w:val="center"/>
            </w:pPr>
            <w:r w:rsidRPr="00F727E9">
              <w:t>0.5</w:t>
            </w:r>
          </w:p>
        </w:tc>
        <w:tc>
          <w:tcPr>
            <w:tcW w:w="166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7A09BE2F" w14:textId="77777777" w:rsidR="00110026" w:rsidRPr="00F727E9" w:rsidRDefault="00000000">
            <w:pPr>
              <w:spacing w:before="240" w:after="240"/>
              <w:ind w:left="-20"/>
              <w:jc w:val="center"/>
            </w:pPr>
            <w:r w:rsidRPr="00F727E9">
              <w:t>0.0</w:t>
            </w:r>
          </w:p>
        </w:tc>
      </w:tr>
      <w:tr w:rsidR="00110026" w:rsidRPr="00F727E9" w14:paraId="55E90EF9" w14:textId="77777777">
        <w:trPr>
          <w:trHeight w:val="720"/>
        </w:trPr>
        <w:tc>
          <w:tcPr>
            <w:tcW w:w="1920"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2DE27A14" w14:textId="77777777" w:rsidR="00110026" w:rsidRPr="00F727E9" w:rsidRDefault="00000000">
            <w:pPr>
              <w:spacing w:before="240" w:after="240"/>
              <w:ind w:left="-20"/>
              <w:jc w:val="center"/>
            </w:pPr>
            <w:r w:rsidRPr="00F727E9">
              <w:t>Scenario 3 (No Overlap)</w:t>
            </w:r>
          </w:p>
        </w:tc>
        <w:tc>
          <w:tcPr>
            <w:tcW w:w="163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64722063" w14:textId="77777777" w:rsidR="00110026" w:rsidRPr="00F727E9" w:rsidRDefault="00000000">
            <w:pPr>
              <w:spacing w:before="240" w:after="240"/>
              <w:ind w:left="-20"/>
              <w:jc w:val="center"/>
            </w:pPr>
            <w:r w:rsidRPr="00F727E9">
              <w:t>0.0</w:t>
            </w:r>
          </w:p>
        </w:tc>
        <w:tc>
          <w:tcPr>
            <w:tcW w:w="154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09516EFA" w14:textId="77777777" w:rsidR="00110026" w:rsidRPr="00F727E9" w:rsidRDefault="00000000">
            <w:pPr>
              <w:spacing w:before="240" w:after="240"/>
              <w:ind w:left="-20"/>
              <w:jc w:val="center"/>
            </w:pPr>
            <w:r w:rsidRPr="00F727E9">
              <w:t>0.0</w:t>
            </w:r>
          </w:p>
        </w:tc>
        <w:tc>
          <w:tcPr>
            <w:tcW w:w="151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141B2DB6" w14:textId="77777777" w:rsidR="00110026" w:rsidRPr="00F727E9" w:rsidRDefault="00000000">
            <w:pPr>
              <w:spacing w:before="240" w:after="240"/>
              <w:ind w:left="-20"/>
              <w:jc w:val="center"/>
            </w:pPr>
            <w:r w:rsidRPr="00F727E9">
              <w:t>0.0</w:t>
            </w:r>
          </w:p>
        </w:tc>
        <w:tc>
          <w:tcPr>
            <w:tcW w:w="1665"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71B55E21" w14:textId="77777777" w:rsidR="00110026" w:rsidRPr="00F727E9" w:rsidRDefault="00000000">
            <w:pPr>
              <w:spacing w:before="240" w:after="240"/>
              <w:ind w:left="-20"/>
              <w:jc w:val="center"/>
            </w:pPr>
            <w:r w:rsidRPr="00F727E9">
              <w:t>0.33</w:t>
            </w:r>
          </w:p>
        </w:tc>
      </w:tr>
    </w:tbl>
    <w:p w14:paraId="666ED7CB" w14:textId="77777777" w:rsidR="00110026" w:rsidRPr="00F727E9" w:rsidRDefault="00000000">
      <w:pPr>
        <w:pStyle w:val="Heading2"/>
        <w:keepNext w:val="0"/>
        <w:keepLines w:val="0"/>
        <w:spacing w:before="320" w:after="100" w:line="360" w:lineRule="auto"/>
        <w:rPr>
          <w:b/>
          <w:bCs/>
          <w:sz w:val="22"/>
          <w:szCs w:val="22"/>
        </w:rPr>
      </w:pPr>
      <w:bookmarkStart w:id="36" w:name="_z7j12fnug863" w:colFirst="0" w:colLast="0"/>
      <w:bookmarkEnd w:id="36"/>
      <w:r w:rsidRPr="00F727E9">
        <w:rPr>
          <w:b/>
          <w:bCs/>
          <w:sz w:val="22"/>
          <w:szCs w:val="22"/>
        </w:rPr>
        <w:t>4.4 Analysis and Discussion</w:t>
      </w:r>
    </w:p>
    <w:p w14:paraId="4559739E" w14:textId="77777777" w:rsidR="00110026" w:rsidRPr="00F727E9" w:rsidRDefault="00000000">
      <w:pPr>
        <w:pStyle w:val="Heading3"/>
        <w:keepNext w:val="0"/>
        <w:keepLines w:val="0"/>
        <w:spacing w:before="240" w:line="360" w:lineRule="auto"/>
        <w:rPr>
          <w:b/>
          <w:bCs/>
          <w:color w:val="000000"/>
          <w:sz w:val="22"/>
          <w:szCs w:val="22"/>
        </w:rPr>
      </w:pPr>
      <w:bookmarkStart w:id="37" w:name="_1zyx9cim2ljf" w:colFirst="0" w:colLast="0"/>
      <w:bookmarkEnd w:id="37"/>
      <w:r w:rsidRPr="00F727E9">
        <w:rPr>
          <w:b/>
          <w:bCs/>
          <w:color w:val="000000"/>
          <w:sz w:val="22"/>
          <w:szCs w:val="22"/>
        </w:rPr>
        <w:t>4.4.1 Transformer Model Analysis</w:t>
      </w:r>
    </w:p>
    <w:p w14:paraId="13B54B51" w14:textId="77777777" w:rsidR="00110026" w:rsidRPr="00F727E9" w:rsidRDefault="00000000">
      <w:pPr>
        <w:spacing w:before="80" w:after="80" w:line="360" w:lineRule="auto"/>
        <w:jc w:val="both"/>
      </w:pPr>
      <w:r w:rsidRPr="00F727E9">
        <w:t xml:space="preserve">The transformer-based results reveal a consistent pattern of high accuracy but low Recall and F1 Score. </w:t>
      </w:r>
      <w:proofErr w:type="spellStart"/>
      <w:r w:rsidRPr="00F727E9">
        <w:t>DistilBERT's</w:t>
      </w:r>
      <w:proofErr w:type="spellEnd"/>
      <w:r w:rsidRPr="00F727E9">
        <w:t xml:space="preserve"> 84.00% accuracy reflects its strong performance on the subset of aspects it does identify — when it predicts an aspect, it tends to be correct. However, a Recall of only 23.92% means it identifies fewer than one in four of the aspects present in the reference, missing </w:t>
      </w:r>
      <w:proofErr w:type="gramStart"/>
      <w:r w:rsidRPr="00F727E9">
        <w:t>the majority of</w:t>
      </w:r>
      <w:proofErr w:type="gramEnd"/>
      <w:r w:rsidRPr="00F727E9">
        <w:t xml:space="preserve"> fine-grained food-related aspects. This recall deficit likely stems from the limited size of the annotated training corpus and the domain-specific vocabulary of food reviews, which may not be well-represented in the general-domain pre-training data of </w:t>
      </w:r>
      <w:proofErr w:type="spellStart"/>
      <w:r w:rsidRPr="00F727E9">
        <w:t>DistilBERT</w:t>
      </w:r>
      <w:proofErr w:type="spellEnd"/>
      <w:r w:rsidRPr="00F727E9">
        <w:t>.</w:t>
      </w:r>
    </w:p>
    <w:p w14:paraId="2D1730E1" w14:textId="77777777" w:rsidR="00110026" w:rsidRPr="00F727E9" w:rsidRDefault="00000000">
      <w:pPr>
        <w:spacing w:before="80" w:after="80" w:line="360" w:lineRule="auto"/>
        <w:jc w:val="both"/>
      </w:pPr>
      <w:proofErr w:type="spellStart"/>
      <w:r w:rsidRPr="00F727E9">
        <w:t>DeBERTa's</w:t>
      </w:r>
      <w:proofErr w:type="spellEnd"/>
      <w:r w:rsidRPr="00F727E9">
        <w:t xml:space="preserve"> lower accuracy (61.11%)</w:t>
      </w:r>
      <w:proofErr w:type="gramStart"/>
      <w:r w:rsidRPr="00F727E9">
        <w:t xml:space="preserve"> combined</w:t>
      </w:r>
      <w:proofErr w:type="gramEnd"/>
      <w:r w:rsidRPr="00F727E9">
        <w:t xml:space="preserve"> with an F1 of 28.65%</w:t>
      </w:r>
      <w:proofErr w:type="gramStart"/>
      <w:r w:rsidRPr="00F727E9">
        <w:t xml:space="preserve"> suggests</w:t>
      </w:r>
      <w:proofErr w:type="gramEnd"/>
      <w:r w:rsidRPr="00F727E9">
        <w:t xml:space="preserve"> a more </w:t>
      </w:r>
      <w:proofErr w:type="spellStart"/>
      <w:r w:rsidRPr="00F727E9">
        <w:t>generalised</w:t>
      </w:r>
      <w:proofErr w:type="spellEnd"/>
      <w:r w:rsidRPr="00F727E9">
        <w:t xml:space="preserve"> but less precise performance profile. The disentangled attention mechanism of </w:t>
      </w:r>
      <w:proofErr w:type="spellStart"/>
      <w:r w:rsidRPr="00F727E9">
        <w:t>DeBERTa</w:t>
      </w:r>
      <w:proofErr w:type="spellEnd"/>
      <w:r w:rsidRPr="00F727E9">
        <w:t xml:space="preserve">, while theoretically more expressive, may require a larger fine-tuning dataset than was </w:t>
      </w:r>
      <w:r w:rsidRPr="00F727E9">
        <w:lastRenderedPageBreak/>
        <w:t>available to reach its full potential — a common observation in transfer learning literature where larger models require more domain-specific data to outperform smaller, more efficiently adaptable models.</w:t>
      </w:r>
    </w:p>
    <w:p w14:paraId="6DBAE208" w14:textId="77777777" w:rsidR="00110026" w:rsidRPr="00F727E9" w:rsidRDefault="00000000">
      <w:pPr>
        <w:pStyle w:val="Heading3"/>
        <w:keepNext w:val="0"/>
        <w:keepLines w:val="0"/>
        <w:spacing w:before="240" w:line="360" w:lineRule="auto"/>
        <w:rPr>
          <w:b/>
          <w:bCs/>
          <w:color w:val="000000"/>
          <w:sz w:val="22"/>
          <w:szCs w:val="22"/>
        </w:rPr>
      </w:pPr>
      <w:bookmarkStart w:id="38" w:name="_d7ahx34zf9v" w:colFirst="0" w:colLast="0"/>
      <w:bookmarkEnd w:id="38"/>
      <w:r w:rsidRPr="00F727E9">
        <w:rPr>
          <w:b/>
          <w:bCs/>
          <w:color w:val="000000"/>
          <w:sz w:val="22"/>
          <w:szCs w:val="22"/>
        </w:rPr>
        <w:t>4.4.2 LLM Model Analysis</w:t>
      </w:r>
    </w:p>
    <w:p w14:paraId="357E32E2" w14:textId="77777777" w:rsidR="00110026" w:rsidRPr="00F727E9" w:rsidRDefault="00000000">
      <w:pPr>
        <w:spacing w:before="80" w:after="80" w:line="360" w:lineRule="auto"/>
        <w:jc w:val="both"/>
      </w:pPr>
      <w:r w:rsidRPr="00F727E9">
        <w:t>The LLM-based results demonstrate a dramatic performance advantage over transformer-only approaches. Mistral-6.5B achieves the highest overall accuracy of 95.86% and the best Precision of 80.97%, indicating that when it predicts an aspect, it is correct with very high reliability. Its Recall of 68.89% and F1 of 74.44% reflect a precision-oriented prediction style — the model identifies fewer aspects but with high confidence.</w:t>
      </w:r>
    </w:p>
    <w:p w14:paraId="4572EA2F" w14:textId="77777777" w:rsidR="00110026" w:rsidRPr="00F727E9" w:rsidRDefault="00000000">
      <w:pPr>
        <w:spacing w:before="80" w:after="80" w:line="360" w:lineRule="auto"/>
        <w:jc w:val="both"/>
      </w:pPr>
      <w:r w:rsidRPr="00F727E9">
        <w:t xml:space="preserve">Mistral-14B demonstrates a perfectly balanced Precision-Recall trade-off at 77.44% each, yielding an F1 of </w:t>
      </w:r>
      <w:proofErr w:type="gramStart"/>
      <w:r w:rsidRPr="00F727E9">
        <w:t>77.44% —</w:t>
      </w:r>
      <w:proofErr w:type="gramEnd"/>
      <w:r w:rsidRPr="00F727E9">
        <w:t xml:space="preserve"> marginally higher than Mistral-6.5B in F1 terms but with lower accuracy (94.64%). This suggests that Mistral-14B's larger parameter count allows it to recall a broader set of aspects at the cost of some precision. The choice between these two models depends on the business use case: if aspect coverage (Recall) is </w:t>
      </w:r>
      <w:proofErr w:type="spellStart"/>
      <w:r w:rsidRPr="00F727E9">
        <w:t>prioritised</w:t>
      </w:r>
      <w:proofErr w:type="spellEnd"/>
      <w:r w:rsidRPr="00F727E9">
        <w:t xml:space="preserve"> — as in comprehensive competitive intelligence applications — Mistral-14B is marginally preferable; if reliability of predictions (Precision) is more important — as in automated product quality alert systems — Mistral-6.5B is the better choice.</w:t>
      </w:r>
    </w:p>
    <w:p w14:paraId="648EDDFF" w14:textId="77777777" w:rsidR="00110026" w:rsidRPr="00F727E9" w:rsidRDefault="00000000">
      <w:pPr>
        <w:pStyle w:val="Heading3"/>
        <w:keepNext w:val="0"/>
        <w:keepLines w:val="0"/>
        <w:spacing w:before="240" w:line="360" w:lineRule="auto"/>
        <w:rPr>
          <w:b/>
          <w:bCs/>
          <w:color w:val="000000"/>
          <w:sz w:val="22"/>
          <w:szCs w:val="22"/>
        </w:rPr>
      </w:pPr>
      <w:bookmarkStart w:id="39" w:name="_ap28gn2ihgz" w:colFirst="0" w:colLast="0"/>
      <w:bookmarkEnd w:id="39"/>
      <w:r w:rsidRPr="00F727E9">
        <w:rPr>
          <w:b/>
          <w:bCs/>
          <w:color w:val="000000"/>
          <w:sz w:val="22"/>
          <w:szCs w:val="22"/>
        </w:rPr>
        <w:t>4.4.3 LLM Superiority: Contributing Factors</w:t>
      </w:r>
    </w:p>
    <w:p w14:paraId="57E76011" w14:textId="77777777" w:rsidR="00110026" w:rsidRPr="00F727E9" w:rsidRDefault="00000000">
      <w:pPr>
        <w:spacing w:before="80" w:after="80" w:line="360" w:lineRule="auto"/>
        <w:jc w:val="both"/>
      </w:pPr>
      <w:r w:rsidRPr="00F727E9">
        <w:t xml:space="preserve">The substantial performance gap between LLMs and transformers in this context can be attributed to four key factors: (1) Contextual Reasoning Depth — LLMs possess a more sophisticated understanding of linguistic context, enabling them to identify implicit aspects, resolve ambiguous references, and handle complex negation patterns that challenge smaller transformers; (2) Zero-Shot </w:t>
      </w:r>
      <w:proofErr w:type="spellStart"/>
      <w:r w:rsidRPr="00F727E9">
        <w:t>Generalisation</w:t>
      </w:r>
      <w:proofErr w:type="spellEnd"/>
      <w:r w:rsidRPr="00F727E9">
        <w:t xml:space="preserve"> — LLMs do not require task-specific fine-tuning on labelled data, allowing them to handle novel aspect types not seen during training; (3) Sarcasm and Irony Handling — food reviews frequently employ irony (e.g., 'Oh great, another product that claims to be healthy but tastes like cardboard'); LLMs' broad reasoning capabilities allow them to interpret such expressions correctly; and (4) Multi-Aspect Coverage — LLMs systematically </w:t>
      </w:r>
      <w:proofErr w:type="spellStart"/>
      <w:r w:rsidRPr="00F727E9">
        <w:t>analyse</w:t>
      </w:r>
      <w:proofErr w:type="spellEnd"/>
      <w:r w:rsidRPr="00F727E9">
        <w:t xml:space="preserve"> each sentence of a review through the numbered prompt structure, reducing the likelihood of missing aspects mentioned in structurally complex or multi-clause sentences.</w:t>
      </w:r>
    </w:p>
    <w:p w14:paraId="625D639C" w14:textId="77777777" w:rsidR="00110026" w:rsidRPr="00F727E9" w:rsidRDefault="00000000">
      <w:pPr>
        <w:pStyle w:val="Heading2"/>
        <w:keepNext w:val="0"/>
        <w:keepLines w:val="0"/>
        <w:spacing w:before="320" w:after="100" w:line="360" w:lineRule="auto"/>
        <w:rPr>
          <w:b/>
          <w:bCs/>
          <w:sz w:val="22"/>
          <w:szCs w:val="22"/>
        </w:rPr>
      </w:pPr>
      <w:bookmarkStart w:id="40" w:name="_axvditmqcuh9" w:colFirst="0" w:colLast="0"/>
      <w:bookmarkEnd w:id="40"/>
      <w:r w:rsidRPr="00F727E9">
        <w:rPr>
          <w:b/>
          <w:bCs/>
          <w:sz w:val="22"/>
          <w:szCs w:val="22"/>
        </w:rPr>
        <w:t>4.5 Weighted Composite Scoring: Product-Level Results</w:t>
      </w:r>
    </w:p>
    <w:p w14:paraId="33C3460B" w14:textId="77777777" w:rsidR="00110026" w:rsidRPr="00F727E9" w:rsidRDefault="00000000">
      <w:pPr>
        <w:spacing w:before="80" w:after="80" w:line="360" w:lineRule="auto"/>
        <w:jc w:val="both"/>
      </w:pPr>
      <w:r w:rsidRPr="00F727E9">
        <w:lastRenderedPageBreak/>
        <w:t xml:space="preserve">The weighted composite scoring system was applied to a sample of ten food products from the filtered dataset. Products with consistently </w:t>
      </w:r>
      <w:proofErr w:type="gramStart"/>
      <w:r w:rsidRPr="00F727E9">
        <w:t>positive aspect</w:t>
      </w:r>
      <w:proofErr w:type="gramEnd"/>
      <w:r w:rsidRPr="00F727E9">
        <w:t xml:space="preserve"> sentiments across high-frequency attributes (taste, ingredients, health) received composite scores in the range [+0.45, +0.72], indicating strongly positive customer perception. Products with widespread complaints about packaging (low weight due to lower mention frequency) but positive taste feedback received intermediate scores in the range [+0.05, +0.20], correctly reflecting the mixed customer experience. Products with significant pricing complaints alongside positive health attribute feedback received scores near zero, capturing the pull between different sentiment dimensions.</w:t>
      </w:r>
    </w:p>
    <w:p w14:paraId="6562DCD3" w14:textId="77777777" w:rsidR="00110026" w:rsidRPr="00F727E9" w:rsidRDefault="00000000">
      <w:pPr>
        <w:spacing w:before="80" w:after="80" w:line="360" w:lineRule="auto"/>
        <w:jc w:val="both"/>
      </w:pPr>
      <w:r w:rsidRPr="00F727E9">
        <w:t>A particularly interesting result emerged for a protein bar product where 'packaging' was mentioned negatively in over 60% of reviews (yielding a high frequency weight) — this caused the composite score to be dragged significantly negative despite positive taste and nutrition scores, correctly identifying packaging as the primary driver of negative customer perception and requiring immediate attention from the product team.</w:t>
      </w:r>
    </w:p>
    <w:p w14:paraId="0BD58962" w14:textId="2FEC31A0" w:rsidR="00E70D2C" w:rsidRPr="00F727E9" w:rsidRDefault="00E70D2C">
      <w:pPr>
        <w:spacing w:before="80" w:after="80" w:line="360" w:lineRule="auto"/>
        <w:jc w:val="both"/>
      </w:pPr>
      <w:r w:rsidRPr="00F727E9">
        <w:pict w14:anchorId="1A043EDC">
          <v:rect id="_x0000_i1054" style="width:0;height:1.5pt" o:hralign="center" o:hrstd="t" o:hr="t" fillcolor="#a0a0a0" stroked="f"/>
        </w:pict>
      </w:r>
    </w:p>
    <w:p w14:paraId="1B140249" w14:textId="77777777" w:rsidR="009C426D" w:rsidRPr="00F727E9" w:rsidRDefault="009C426D" w:rsidP="009C426D">
      <w:pPr>
        <w:spacing w:before="80" w:after="80" w:line="360" w:lineRule="auto"/>
        <w:jc w:val="both"/>
        <w:rPr>
          <w:b/>
          <w:bCs/>
          <w:lang w:val="en-IN"/>
        </w:rPr>
      </w:pPr>
    </w:p>
    <w:p w14:paraId="7C6CC2D2" w14:textId="77777777" w:rsidR="009C426D" w:rsidRPr="00F727E9" w:rsidRDefault="009C426D" w:rsidP="009C426D">
      <w:pPr>
        <w:spacing w:before="80" w:after="80" w:line="360" w:lineRule="auto"/>
        <w:jc w:val="both"/>
        <w:rPr>
          <w:b/>
          <w:bCs/>
          <w:lang w:val="en-IN"/>
        </w:rPr>
      </w:pPr>
    </w:p>
    <w:p w14:paraId="4E76605D" w14:textId="77777777" w:rsidR="009C426D" w:rsidRPr="00F727E9" w:rsidRDefault="009C426D" w:rsidP="009C426D">
      <w:pPr>
        <w:spacing w:before="80" w:after="80" w:line="360" w:lineRule="auto"/>
        <w:jc w:val="both"/>
        <w:rPr>
          <w:b/>
          <w:bCs/>
          <w:lang w:val="en-IN"/>
        </w:rPr>
      </w:pPr>
    </w:p>
    <w:p w14:paraId="109ACD5D" w14:textId="77777777" w:rsidR="009C426D" w:rsidRPr="00F727E9" w:rsidRDefault="009C426D" w:rsidP="009C426D">
      <w:pPr>
        <w:spacing w:before="80" w:after="80" w:line="360" w:lineRule="auto"/>
        <w:jc w:val="both"/>
        <w:rPr>
          <w:b/>
          <w:bCs/>
          <w:lang w:val="en-IN"/>
        </w:rPr>
      </w:pPr>
    </w:p>
    <w:p w14:paraId="310A6349" w14:textId="77777777" w:rsidR="009C426D" w:rsidRPr="00F727E9" w:rsidRDefault="009C426D" w:rsidP="009C426D">
      <w:pPr>
        <w:spacing w:before="80" w:after="80" w:line="360" w:lineRule="auto"/>
        <w:jc w:val="both"/>
        <w:rPr>
          <w:b/>
          <w:bCs/>
          <w:lang w:val="en-IN"/>
        </w:rPr>
      </w:pPr>
    </w:p>
    <w:p w14:paraId="00FD1A80" w14:textId="77777777" w:rsidR="009C426D" w:rsidRPr="00F727E9" w:rsidRDefault="009C426D" w:rsidP="009C426D">
      <w:pPr>
        <w:spacing w:before="80" w:after="80" w:line="360" w:lineRule="auto"/>
        <w:jc w:val="both"/>
        <w:rPr>
          <w:b/>
          <w:bCs/>
          <w:lang w:val="en-IN"/>
        </w:rPr>
      </w:pPr>
    </w:p>
    <w:p w14:paraId="37948C77" w14:textId="77777777" w:rsidR="009C426D" w:rsidRPr="00F727E9" w:rsidRDefault="009C426D" w:rsidP="009C426D">
      <w:pPr>
        <w:spacing w:before="80" w:after="80" w:line="360" w:lineRule="auto"/>
        <w:jc w:val="both"/>
        <w:rPr>
          <w:b/>
          <w:bCs/>
          <w:lang w:val="en-IN"/>
        </w:rPr>
      </w:pPr>
    </w:p>
    <w:p w14:paraId="42713E40" w14:textId="77777777" w:rsidR="009C426D" w:rsidRPr="00F727E9" w:rsidRDefault="009C426D" w:rsidP="009C426D">
      <w:pPr>
        <w:spacing w:before="80" w:after="80" w:line="360" w:lineRule="auto"/>
        <w:jc w:val="both"/>
        <w:rPr>
          <w:b/>
          <w:bCs/>
          <w:lang w:val="en-IN"/>
        </w:rPr>
      </w:pPr>
    </w:p>
    <w:p w14:paraId="4D820C7A" w14:textId="77777777" w:rsidR="009C426D" w:rsidRPr="00F727E9" w:rsidRDefault="009C426D" w:rsidP="009C426D">
      <w:pPr>
        <w:spacing w:before="80" w:after="80" w:line="360" w:lineRule="auto"/>
        <w:jc w:val="both"/>
        <w:rPr>
          <w:b/>
          <w:bCs/>
          <w:lang w:val="en-IN"/>
        </w:rPr>
      </w:pPr>
    </w:p>
    <w:p w14:paraId="675171F6" w14:textId="77777777" w:rsidR="009C426D" w:rsidRPr="00F727E9" w:rsidRDefault="009C426D" w:rsidP="009C426D">
      <w:pPr>
        <w:spacing w:before="80" w:after="80" w:line="360" w:lineRule="auto"/>
        <w:jc w:val="both"/>
        <w:rPr>
          <w:b/>
          <w:bCs/>
          <w:lang w:val="en-IN"/>
        </w:rPr>
      </w:pPr>
    </w:p>
    <w:p w14:paraId="6CB56B06" w14:textId="77777777" w:rsidR="009C426D" w:rsidRPr="00F727E9" w:rsidRDefault="009C426D" w:rsidP="009C426D">
      <w:pPr>
        <w:spacing w:before="80" w:after="80" w:line="360" w:lineRule="auto"/>
        <w:jc w:val="both"/>
        <w:rPr>
          <w:b/>
          <w:bCs/>
          <w:lang w:val="en-IN"/>
        </w:rPr>
      </w:pPr>
    </w:p>
    <w:p w14:paraId="1F574B5E" w14:textId="77777777" w:rsidR="009C426D" w:rsidRPr="00F727E9" w:rsidRDefault="009C426D" w:rsidP="009C426D">
      <w:pPr>
        <w:spacing w:before="80" w:after="80" w:line="360" w:lineRule="auto"/>
        <w:jc w:val="both"/>
        <w:rPr>
          <w:b/>
          <w:bCs/>
          <w:lang w:val="en-IN"/>
        </w:rPr>
      </w:pPr>
    </w:p>
    <w:p w14:paraId="72BDFB5A" w14:textId="77777777" w:rsidR="009C426D" w:rsidRPr="00F727E9" w:rsidRDefault="009C426D" w:rsidP="009C426D">
      <w:pPr>
        <w:spacing w:before="80" w:after="80" w:line="360" w:lineRule="auto"/>
        <w:jc w:val="both"/>
        <w:rPr>
          <w:b/>
          <w:bCs/>
          <w:lang w:val="en-IN"/>
        </w:rPr>
      </w:pPr>
    </w:p>
    <w:p w14:paraId="7EE37CFD" w14:textId="77777777" w:rsidR="009C426D" w:rsidRPr="00F727E9" w:rsidRDefault="009C426D" w:rsidP="009C426D">
      <w:pPr>
        <w:spacing w:before="80" w:after="80" w:line="360" w:lineRule="auto"/>
        <w:jc w:val="both"/>
        <w:rPr>
          <w:b/>
          <w:bCs/>
          <w:lang w:val="en-IN"/>
        </w:rPr>
      </w:pPr>
    </w:p>
    <w:p w14:paraId="2485707D" w14:textId="77777777" w:rsidR="009C426D" w:rsidRPr="00F727E9" w:rsidRDefault="009C426D" w:rsidP="009C426D">
      <w:pPr>
        <w:spacing w:before="80" w:after="80" w:line="360" w:lineRule="auto"/>
        <w:jc w:val="both"/>
        <w:rPr>
          <w:b/>
          <w:bCs/>
          <w:lang w:val="en-IN"/>
        </w:rPr>
      </w:pPr>
    </w:p>
    <w:p w14:paraId="62B8A13C" w14:textId="77777777" w:rsidR="009C426D" w:rsidRPr="00F727E9" w:rsidRDefault="009C426D" w:rsidP="009C426D">
      <w:pPr>
        <w:spacing w:before="80" w:after="80" w:line="360" w:lineRule="auto"/>
        <w:jc w:val="both"/>
        <w:rPr>
          <w:b/>
          <w:bCs/>
          <w:lang w:val="en-IN"/>
        </w:rPr>
      </w:pPr>
    </w:p>
    <w:p w14:paraId="24865836" w14:textId="77777777" w:rsidR="009C426D" w:rsidRPr="00F727E9" w:rsidRDefault="009C426D" w:rsidP="009C426D">
      <w:pPr>
        <w:spacing w:before="80" w:after="80" w:line="360" w:lineRule="auto"/>
        <w:jc w:val="both"/>
        <w:rPr>
          <w:b/>
          <w:bCs/>
          <w:lang w:val="en-IN"/>
        </w:rPr>
      </w:pPr>
    </w:p>
    <w:p w14:paraId="0F4C9DB3" w14:textId="77777777" w:rsidR="009C426D" w:rsidRPr="00F727E9" w:rsidRDefault="009C426D" w:rsidP="009C426D">
      <w:pPr>
        <w:spacing w:before="80" w:after="80" w:line="360" w:lineRule="auto"/>
        <w:jc w:val="both"/>
        <w:rPr>
          <w:b/>
          <w:bCs/>
          <w:lang w:val="en-IN"/>
        </w:rPr>
      </w:pPr>
    </w:p>
    <w:p w14:paraId="0E644309" w14:textId="77777777" w:rsidR="009C426D" w:rsidRPr="00F727E9" w:rsidRDefault="009C426D" w:rsidP="009C426D">
      <w:pPr>
        <w:spacing w:before="80" w:after="80" w:line="360" w:lineRule="auto"/>
        <w:jc w:val="both"/>
        <w:rPr>
          <w:b/>
          <w:bCs/>
          <w:lang w:val="en-IN"/>
        </w:rPr>
      </w:pPr>
    </w:p>
    <w:p w14:paraId="55F05466" w14:textId="77777777" w:rsidR="009C426D" w:rsidRPr="00F727E9" w:rsidRDefault="009C426D" w:rsidP="009C426D">
      <w:pPr>
        <w:spacing w:before="80" w:after="80" w:line="360" w:lineRule="auto"/>
        <w:jc w:val="both"/>
        <w:rPr>
          <w:b/>
          <w:bCs/>
          <w:lang w:val="en-IN"/>
        </w:rPr>
      </w:pPr>
    </w:p>
    <w:p w14:paraId="38F50527" w14:textId="77777777" w:rsidR="009C426D" w:rsidRPr="00F727E9" w:rsidRDefault="009C426D" w:rsidP="009C426D">
      <w:pPr>
        <w:spacing w:before="80" w:after="80" w:line="360" w:lineRule="auto"/>
        <w:jc w:val="both"/>
        <w:rPr>
          <w:b/>
          <w:bCs/>
          <w:lang w:val="en-IN"/>
        </w:rPr>
      </w:pPr>
    </w:p>
    <w:p w14:paraId="6EC8913B" w14:textId="7FE2C037" w:rsidR="009C426D" w:rsidRPr="00F727E9" w:rsidRDefault="009C426D" w:rsidP="009C426D">
      <w:pPr>
        <w:spacing w:before="80" w:after="80" w:line="360" w:lineRule="auto"/>
        <w:jc w:val="both"/>
        <w:rPr>
          <w:b/>
          <w:bCs/>
          <w:sz w:val="32"/>
          <w:szCs w:val="32"/>
          <w:lang w:val="en-IN"/>
        </w:rPr>
      </w:pPr>
      <w:r w:rsidRPr="00F727E9">
        <w:rPr>
          <w:b/>
          <w:bCs/>
          <w:sz w:val="32"/>
          <w:szCs w:val="32"/>
          <w:lang w:val="en-IN"/>
        </w:rPr>
        <w:t>Chapter 5: Advantages, Limitations, and Applications</w:t>
      </w:r>
    </w:p>
    <w:p w14:paraId="1F7865EB" w14:textId="77777777" w:rsidR="009C426D" w:rsidRPr="00F727E9" w:rsidRDefault="009C426D" w:rsidP="009C426D">
      <w:pPr>
        <w:spacing w:before="80" w:after="80" w:line="360" w:lineRule="auto"/>
        <w:jc w:val="both"/>
        <w:rPr>
          <w:lang w:val="en-IN"/>
        </w:rPr>
      </w:pPr>
      <w:r w:rsidRPr="00F727E9">
        <w:rPr>
          <w:lang w:val="en-IN"/>
        </w:rPr>
        <w:t xml:space="preserve">This chapter discusses the </w:t>
      </w:r>
      <w:r w:rsidRPr="00F727E9">
        <w:rPr>
          <w:b/>
          <w:bCs/>
          <w:lang w:val="en-IN"/>
        </w:rPr>
        <w:t>practical strengths</w:t>
      </w:r>
      <w:r w:rsidRPr="00F727E9">
        <w:rPr>
          <w:lang w:val="en-IN"/>
        </w:rPr>
        <w:t xml:space="preserve">, </w:t>
      </w:r>
      <w:r w:rsidRPr="00F727E9">
        <w:rPr>
          <w:b/>
          <w:bCs/>
          <w:lang w:val="en-IN"/>
        </w:rPr>
        <w:t>inherent limitations</w:t>
      </w:r>
      <w:r w:rsidRPr="00F727E9">
        <w:rPr>
          <w:lang w:val="en-IN"/>
        </w:rPr>
        <w:t xml:space="preserve">, and </w:t>
      </w:r>
      <w:r w:rsidRPr="00F727E9">
        <w:rPr>
          <w:b/>
          <w:bCs/>
          <w:lang w:val="en-IN"/>
        </w:rPr>
        <w:t>real</w:t>
      </w:r>
      <w:r w:rsidRPr="00F727E9">
        <w:rPr>
          <w:b/>
          <w:bCs/>
          <w:lang w:val="en-IN"/>
        </w:rPr>
        <w:noBreakHyphen/>
        <w:t>world applications</w:t>
      </w:r>
      <w:r w:rsidRPr="00F727E9">
        <w:rPr>
          <w:lang w:val="en-IN"/>
        </w:rPr>
        <w:t xml:space="preserve"> of the proposed Aspect-Based Sentiment Analysis (ABSA) system for the Food and Nutrition industry. While the system demonstrates strong empirical performance and practical utility, a balanced evaluation requires acknowledging both its benefits and constraints, along with the contexts in which it delivers maximum business value.</w:t>
      </w:r>
    </w:p>
    <w:p w14:paraId="68EAA7FC" w14:textId="3ED7CD8D" w:rsidR="009C426D" w:rsidRPr="00F727E9" w:rsidRDefault="009C426D" w:rsidP="009C426D">
      <w:pPr>
        <w:spacing w:before="80" w:after="80" w:line="360" w:lineRule="auto"/>
        <w:jc w:val="both"/>
        <w:rPr>
          <w:lang w:val="en-IN"/>
        </w:rPr>
      </w:pPr>
    </w:p>
    <w:p w14:paraId="0D3B508E" w14:textId="77777777" w:rsidR="009C426D" w:rsidRPr="00F727E9" w:rsidRDefault="009C426D" w:rsidP="009C426D">
      <w:pPr>
        <w:spacing w:before="80" w:after="80" w:line="360" w:lineRule="auto"/>
        <w:jc w:val="both"/>
        <w:rPr>
          <w:b/>
          <w:bCs/>
          <w:lang w:val="en-IN"/>
        </w:rPr>
      </w:pPr>
      <w:r w:rsidRPr="00F727E9">
        <w:rPr>
          <w:b/>
          <w:bCs/>
          <w:lang w:val="en-IN"/>
        </w:rPr>
        <w:t>5.1 Advantages of the Proposed ABSA System</w:t>
      </w:r>
    </w:p>
    <w:p w14:paraId="378E218A" w14:textId="77777777" w:rsidR="009C426D" w:rsidRPr="00F727E9" w:rsidRDefault="009C426D" w:rsidP="009C426D">
      <w:pPr>
        <w:spacing w:before="80" w:after="80" w:line="360" w:lineRule="auto"/>
        <w:jc w:val="both"/>
        <w:rPr>
          <w:lang w:val="en-IN"/>
        </w:rPr>
      </w:pPr>
      <w:r w:rsidRPr="00F727E9">
        <w:rPr>
          <w:lang w:val="en-IN"/>
        </w:rPr>
        <w:t>The proposed system offers several significant advantages over traditional sentiment analysis approaches and existing ABSA solutions, particularly in domain-specific, large-scale, and production-oriented settings.</w:t>
      </w:r>
    </w:p>
    <w:p w14:paraId="62A98FAF" w14:textId="77777777" w:rsidR="009C426D" w:rsidRPr="00F727E9" w:rsidRDefault="009C426D" w:rsidP="009C426D">
      <w:pPr>
        <w:spacing w:before="80" w:after="80" w:line="360" w:lineRule="auto"/>
        <w:jc w:val="both"/>
        <w:rPr>
          <w:b/>
          <w:bCs/>
          <w:lang w:val="en-IN"/>
        </w:rPr>
      </w:pPr>
      <w:r w:rsidRPr="00F727E9">
        <w:rPr>
          <w:b/>
          <w:bCs/>
          <w:lang w:val="en-IN"/>
        </w:rPr>
        <w:t>5.1.1 Fine-Grained Aspect-Level Insights</w:t>
      </w:r>
    </w:p>
    <w:p w14:paraId="1DFA23A3" w14:textId="77777777" w:rsidR="009C426D" w:rsidRPr="00F727E9" w:rsidRDefault="009C426D" w:rsidP="009C426D">
      <w:pPr>
        <w:spacing w:before="80" w:after="80" w:line="360" w:lineRule="auto"/>
        <w:jc w:val="both"/>
        <w:rPr>
          <w:lang w:val="en-IN"/>
        </w:rPr>
      </w:pPr>
      <w:r w:rsidRPr="00F727E9">
        <w:rPr>
          <w:lang w:val="en-IN"/>
        </w:rPr>
        <w:t xml:space="preserve">Unlike document-level sentiment analysis that assigns a single polarity to an entire review, the proposed system decomposes reviews into </w:t>
      </w:r>
      <w:r w:rsidRPr="00F727E9">
        <w:rPr>
          <w:b/>
          <w:bCs/>
          <w:lang w:val="en-IN"/>
        </w:rPr>
        <w:t>individual product aspects</w:t>
      </w:r>
      <w:r w:rsidRPr="00F727E9">
        <w:rPr>
          <w:lang w:val="en-IN"/>
        </w:rPr>
        <w:t xml:space="preserve"> (e.g., taste, packaging, price, nutrition, freshness) and assigns </w:t>
      </w:r>
      <w:r w:rsidRPr="00F727E9">
        <w:rPr>
          <w:b/>
          <w:bCs/>
          <w:lang w:val="en-IN"/>
        </w:rPr>
        <w:t>independent sentiment labels</w:t>
      </w:r>
      <w:r w:rsidRPr="00F727E9">
        <w:rPr>
          <w:lang w:val="en-IN"/>
        </w:rPr>
        <w:t xml:space="preserve"> to each. This fine-grained analysis allows businesses to precisely understand </w:t>
      </w:r>
      <w:r w:rsidRPr="00F727E9">
        <w:rPr>
          <w:b/>
          <w:bCs/>
          <w:lang w:val="en-IN"/>
        </w:rPr>
        <w:t>what customers like or dislike</w:t>
      </w:r>
      <w:r w:rsidRPr="00F727E9">
        <w:rPr>
          <w:lang w:val="en-IN"/>
        </w:rPr>
        <w:t>, rather than relying on coarse overall ratings.</w:t>
      </w:r>
    </w:p>
    <w:p w14:paraId="2035EFBF" w14:textId="77777777" w:rsidR="009C426D" w:rsidRPr="00F727E9" w:rsidRDefault="009C426D" w:rsidP="009C426D">
      <w:pPr>
        <w:spacing w:before="80" w:after="80" w:line="360" w:lineRule="auto"/>
        <w:jc w:val="both"/>
        <w:rPr>
          <w:b/>
          <w:bCs/>
          <w:lang w:val="en-IN"/>
        </w:rPr>
      </w:pPr>
      <w:r w:rsidRPr="00F727E9">
        <w:rPr>
          <w:b/>
          <w:bCs/>
          <w:lang w:val="en-IN"/>
        </w:rPr>
        <w:t>5.1.2 Superior Performance Using LLM-Based ABSA</w:t>
      </w:r>
    </w:p>
    <w:p w14:paraId="503B2975" w14:textId="77777777" w:rsidR="009C426D" w:rsidRPr="00F727E9" w:rsidRDefault="009C426D" w:rsidP="009C426D">
      <w:pPr>
        <w:spacing w:before="80" w:after="80" w:line="360" w:lineRule="auto"/>
        <w:jc w:val="both"/>
        <w:rPr>
          <w:lang w:val="en-IN"/>
        </w:rPr>
      </w:pPr>
      <w:r w:rsidRPr="00F727E9">
        <w:rPr>
          <w:lang w:val="en-IN"/>
        </w:rPr>
        <w:t xml:space="preserve">Empirical results demonstrate that </w:t>
      </w:r>
      <w:r w:rsidRPr="00F727E9">
        <w:rPr>
          <w:b/>
          <w:bCs/>
          <w:lang w:val="en-IN"/>
        </w:rPr>
        <w:t>LLM-based models (Mistral-6.5B and Mistral-14B)</w:t>
      </w:r>
      <w:r w:rsidRPr="00F727E9">
        <w:rPr>
          <w:lang w:val="en-IN"/>
        </w:rPr>
        <w:t xml:space="preserve"> significantly outperform traditional transformer-only architectures such as </w:t>
      </w:r>
      <w:proofErr w:type="spellStart"/>
      <w:r w:rsidRPr="00F727E9">
        <w:rPr>
          <w:lang w:val="en-IN"/>
        </w:rPr>
        <w:t>DistilBERT</w:t>
      </w:r>
      <w:proofErr w:type="spellEnd"/>
      <w:r w:rsidRPr="00F727E9">
        <w:rPr>
          <w:lang w:val="en-IN"/>
        </w:rPr>
        <w:t xml:space="preserve"> and </w:t>
      </w:r>
      <w:proofErr w:type="spellStart"/>
      <w:r w:rsidRPr="00F727E9">
        <w:rPr>
          <w:lang w:val="en-IN"/>
        </w:rPr>
        <w:t>DeBERTa</w:t>
      </w:r>
      <w:proofErr w:type="spellEnd"/>
      <w:r w:rsidRPr="00F727E9">
        <w:rPr>
          <w:lang w:val="en-IN"/>
        </w:rPr>
        <w:t>. The system achieves:</w:t>
      </w:r>
    </w:p>
    <w:p w14:paraId="08B25AC1" w14:textId="77777777" w:rsidR="009C426D" w:rsidRPr="00F727E9" w:rsidRDefault="009C426D" w:rsidP="009C426D">
      <w:pPr>
        <w:numPr>
          <w:ilvl w:val="0"/>
          <w:numId w:val="12"/>
        </w:numPr>
        <w:spacing w:before="80" w:after="80" w:line="360" w:lineRule="auto"/>
        <w:jc w:val="both"/>
        <w:rPr>
          <w:lang w:val="en-IN"/>
        </w:rPr>
      </w:pPr>
      <w:r w:rsidRPr="00F727E9">
        <w:rPr>
          <w:lang w:val="en-IN"/>
        </w:rPr>
        <w:t xml:space="preserve">Aspect-level accuracy exceeding </w:t>
      </w:r>
      <w:r w:rsidRPr="00F727E9">
        <w:rPr>
          <w:b/>
          <w:bCs/>
          <w:lang w:val="en-IN"/>
        </w:rPr>
        <w:t>95%</w:t>
      </w:r>
    </w:p>
    <w:p w14:paraId="3D504B25" w14:textId="77777777" w:rsidR="009C426D" w:rsidRPr="00F727E9" w:rsidRDefault="009C426D" w:rsidP="009C426D">
      <w:pPr>
        <w:numPr>
          <w:ilvl w:val="0"/>
          <w:numId w:val="12"/>
        </w:numPr>
        <w:spacing w:before="80" w:after="80" w:line="360" w:lineRule="auto"/>
        <w:jc w:val="both"/>
        <w:rPr>
          <w:lang w:val="en-IN"/>
        </w:rPr>
      </w:pPr>
      <w:r w:rsidRPr="00F727E9">
        <w:rPr>
          <w:lang w:val="en-IN"/>
        </w:rPr>
        <w:t>Strong Precision–Recall trade-offs</w:t>
      </w:r>
    </w:p>
    <w:p w14:paraId="4C5FAAA6" w14:textId="77777777" w:rsidR="009C426D" w:rsidRPr="00F727E9" w:rsidRDefault="009C426D" w:rsidP="009C426D">
      <w:pPr>
        <w:numPr>
          <w:ilvl w:val="0"/>
          <w:numId w:val="12"/>
        </w:numPr>
        <w:spacing w:before="80" w:after="80" w:line="360" w:lineRule="auto"/>
        <w:jc w:val="both"/>
        <w:rPr>
          <w:lang w:val="en-IN"/>
        </w:rPr>
      </w:pPr>
      <w:r w:rsidRPr="00F727E9">
        <w:rPr>
          <w:lang w:val="en-IN"/>
        </w:rPr>
        <w:t>Robust handling of implicit sentiment, negation, and sarcasm</w:t>
      </w:r>
    </w:p>
    <w:p w14:paraId="0D2284D7" w14:textId="77777777" w:rsidR="009C426D" w:rsidRPr="00F727E9" w:rsidRDefault="009C426D" w:rsidP="009C426D">
      <w:pPr>
        <w:spacing w:before="80" w:after="80" w:line="360" w:lineRule="auto"/>
        <w:jc w:val="both"/>
        <w:rPr>
          <w:lang w:val="en-IN"/>
        </w:rPr>
      </w:pPr>
      <w:r w:rsidRPr="00F727E9">
        <w:rPr>
          <w:lang w:val="en-IN"/>
        </w:rPr>
        <w:lastRenderedPageBreak/>
        <w:t xml:space="preserve">This performance advantage makes the system suitable for </w:t>
      </w:r>
      <w:r w:rsidRPr="00F727E9">
        <w:rPr>
          <w:b/>
          <w:bCs/>
          <w:lang w:val="en-IN"/>
        </w:rPr>
        <w:t>real-world production deployment</w:t>
      </w:r>
      <w:r w:rsidRPr="00F727E9">
        <w:rPr>
          <w:lang w:val="en-IN"/>
        </w:rPr>
        <w:t>, where accuracy and reliability are critical.</w:t>
      </w:r>
    </w:p>
    <w:p w14:paraId="004EDA1E" w14:textId="77777777" w:rsidR="009C426D" w:rsidRPr="00F727E9" w:rsidRDefault="009C426D" w:rsidP="009C426D">
      <w:pPr>
        <w:spacing w:before="80" w:after="80" w:line="360" w:lineRule="auto"/>
        <w:jc w:val="both"/>
        <w:rPr>
          <w:b/>
          <w:bCs/>
          <w:lang w:val="en-IN"/>
        </w:rPr>
      </w:pPr>
      <w:r w:rsidRPr="00F727E9">
        <w:rPr>
          <w:b/>
          <w:bCs/>
          <w:lang w:val="en-IN"/>
        </w:rPr>
        <w:t>5.1.3 Zero-Shot and Low-Data Capability</w:t>
      </w:r>
    </w:p>
    <w:p w14:paraId="6C12523D" w14:textId="77777777" w:rsidR="009C426D" w:rsidRPr="00F727E9" w:rsidRDefault="009C426D" w:rsidP="009C426D">
      <w:pPr>
        <w:spacing w:before="80" w:after="80" w:line="360" w:lineRule="auto"/>
        <w:jc w:val="both"/>
        <w:rPr>
          <w:lang w:val="en-IN"/>
        </w:rPr>
      </w:pPr>
      <w:r w:rsidRPr="00F727E9">
        <w:rPr>
          <w:lang w:val="en-IN"/>
        </w:rPr>
        <w:t xml:space="preserve">The use of </w:t>
      </w:r>
      <w:r w:rsidRPr="00F727E9">
        <w:rPr>
          <w:b/>
          <w:bCs/>
          <w:lang w:val="en-IN"/>
        </w:rPr>
        <w:t>zero-shot learning</w:t>
      </w:r>
      <w:r w:rsidRPr="00F727E9">
        <w:rPr>
          <w:lang w:val="en-IN"/>
        </w:rPr>
        <w:t xml:space="preserve"> for both:</w:t>
      </w:r>
    </w:p>
    <w:p w14:paraId="15E9E7D9" w14:textId="77777777" w:rsidR="009C426D" w:rsidRPr="00F727E9" w:rsidRDefault="009C426D" w:rsidP="009C426D">
      <w:pPr>
        <w:numPr>
          <w:ilvl w:val="0"/>
          <w:numId w:val="13"/>
        </w:numPr>
        <w:spacing w:before="80" w:after="80" w:line="360" w:lineRule="auto"/>
        <w:jc w:val="both"/>
        <w:rPr>
          <w:lang w:val="en-IN"/>
        </w:rPr>
      </w:pPr>
      <w:r w:rsidRPr="00F727E9">
        <w:rPr>
          <w:lang w:val="en-IN"/>
        </w:rPr>
        <w:t>Food vs non-food product filtering, and</w:t>
      </w:r>
    </w:p>
    <w:p w14:paraId="49703118" w14:textId="77777777" w:rsidR="009C426D" w:rsidRPr="00F727E9" w:rsidRDefault="009C426D" w:rsidP="009C426D">
      <w:pPr>
        <w:numPr>
          <w:ilvl w:val="0"/>
          <w:numId w:val="13"/>
        </w:numPr>
        <w:spacing w:before="80" w:after="80" w:line="360" w:lineRule="auto"/>
        <w:jc w:val="both"/>
        <w:rPr>
          <w:lang w:val="en-IN"/>
        </w:rPr>
      </w:pPr>
      <w:r w:rsidRPr="00F727E9">
        <w:rPr>
          <w:lang w:val="en-IN"/>
        </w:rPr>
        <w:t>Aspect-level sentiment classification</w:t>
      </w:r>
    </w:p>
    <w:p w14:paraId="70184793" w14:textId="77777777" w:rsidR="009C426D" w:rsidRPr="00F727E9" w:rsidRDefault="009C426D" w:rsidP="009C426D">
      <w:pPr>
        <w:spacing w:before="80" w:after="80" w:line="360" w:lineRule="auto"/>
        <w:jc w:val="both"/>
        <w:rPr>
          <w:lang w:val="en-IN"/>
        </w:rPr>
      </w:pPr>
      <w:r w:rsidRPr="00F727E9">
        <w:rPr>
          <w:lang w:val="en-IN"/>
        </w:rPr>
        <w:t>eliminates the dependency on large, manually labelled datasets. This is particularly valuable in domains like Food and Nutrition, where comprehensive aspect-annotated corpora are scarce and expensive to create.</w:t>
      </w:r>
    </w:p>
    <w:p w14:paraId="6E7EB4C8" w14:textId="77777777" w:rsidR="009C426D" w:rsidRPr="00F727E9" w:rsidRDefault="009C426D" w:rsidP="009C426D">
      <w:pPr>
        <w:spacing w:before="80" w:after="80" w:line="360" w:lineRule="auto"/>
        <w:jc w:val="both"/>
        <w:rPr>
          <w:b/>
          <w:bCs/>
          <w:lang w:val="en-IN"/>
        </w:rPr>
      </w:pPr>
      <w:r w:rsidRPr="00F727E9">
        <w:rPr>
          <w:b/>
          <w:bCs/>
          <w:lang w:val="en-IN"/>
        </w:rPr>
        <w:t>5.1.4 Domain-Specific Aspect Taxonomy</w:t>
      </w:r>
    </w:p>
    <w:p w14:paraId="0DEA4988" w14:textId="77777777" w:rsidR="009C426D" w:rsidRPr="00F727E9" w:rsidRDefault="009C426D" w:rsidP="009C426D">
      <w:pPr>
        <w:spacing w:before="80" w:after="80" w:line="360" w:lineRule="auto"/>
        <w:jc w:val="both"/>
        <w:rPr>
          <w:lang w:val="en-IN"/>
        </w:rPr>
      </w:pPr>
      <w:r w:rsidRPr="00F727E9">
        <w:rPr>
          <w:lang w:val="en-IN"/>
        </w:rPr>
        <w:t xml:space="preserve">The introduction of a </w:t>
      </w:r>
      <w:r w:rsidRPr="00F727E9">
        <w:rPr>
          <w:b/>
          <w:bCs/>
          <w:lang w:val="en-IN"/>
        </w:rPr>
        <w:t>Food and Nutrition–specific canonical aspect taxonomy</w:t>
      </w:r>
      <w:r w:rsidRPr="00F727E9">
        <w:rPr>
          <w:lang w:val="en-IN"/>
        </w:rPr>
        <w:t xml:space="preserve"> (Product Experience, Nutrition &amp; Health, Packaging &amp; Logistics, Value &amp; Trust) ensures that extracted insights are </w:t>
      </w:r>
      <w:r w:rsidRPr="00F727E9">
        <w:rPr>
          <w:b/>
          <w:bCs/>
          <w:lang w:val="en-IN"/>
        </w:rPr>
        <w:t>business-aligned and interpretable</w:t>
      </w:r>
      <w:r w:rsidRPr="00F727E9">
        <w:rPr>
          <w:lang w:val="en-IN"/>
        </w:rPr>
        <w:t>. This domain grounding significantly improves the actionability of results for non-technical stakeholders.</w:t>
      </w:r>
    </w:p>
    <w:p w14:paraId="70139708" w14:textId="77777777" w:rsidR="009C426D" w:rsidRPr="00F727E9" w:rsidRDefault="009C426D" w:rsidP="009C426D">
      <w:pPr>
        <w:spacing w:before="80" w:after="80" w:line="360" w:lineRule="auto"/>
        <w:jc w:val="both"/>
        <w:rPr>
          <w:b/>
          <w:bCs/>
          <w:lang w:val="en-IN"/>
        </w:rPr>
      </w:pPr>
      <w:r w:rsidRPr="00F727E9">
        <w:rPr>
          <w:b/>
          <w:bCs/>
          <w:lang w:val="en-IN"/>
        </w:rPr>
        <w:t>5.1.5 Weighted Composite Sentiment Scoring</w:t>
      </w:r>
    </w:p>
    <w:p w14:paraId="3A9609B0" w14:textId="77777777" w:rsidR="009C426D" w:rsidRPr="00F727E9" w:rsidRDefault="009C426D" w:rsidP="009C426D">
      <w:pPr>
        <w:spacing w:before="80" w:after="80" w:line="360" w:lineRule="auto"/>
        <w:jc w:val="both"/>
        <w:rPr>
          <w:lang w:val="en-IN"/>
        </w:rPr>
      </w:pPr>
      <w:r w:rsidRPr="00F727E9">
        <w:rPr>
          <w:lang w:val="en-IN"/>
        </w:rPr>
        <w:t>The weighted composite scoring mechanism represents a major methodological advantage. By combining:</w:t>
      </w:r>
    </w:p>
    <w:p w14:paraId="28FE817A" w14:textId="77777777" w:rsidR="009C426D" w:rsidRPr="00F727E9" w:rsidRDefault="009C426D" w:rsidP="009C426D">
      <w:pPr>
        <w:numPr>
          <w:ilvl w:val="0"/>
          <w:numId w:val="14"/>
        </w:numPr>
        <w:spacing w:before="80" w:after="80" w:line="360" w:lineRule="auto"/>
        <w:jc w:val="both"/>
        <w:rPr>
          <w:lang w:val="en-IN"/>
        </w:rPr>
      </w:pPr>
      <w:r w:rsidRPr="00F727E9">
        <w:rPr>
          <w:lang w:val="en-IN"/>
        </w:rPr>
        <w:t>Aspect frequency (importance),</w:t>
      </w:r>
    </w:p>
    <w:p w14:paraId="46B9E54F" w14:textId="77777777" w:rsidR="009C426D" w:rsidRPr="00F727E9" w:rsidRDefault="009C426D" w:rsidP="009C426D">
      <w:pPr>
        <w:numPr>
          <w:ilvl w:val="0"/>
          <w:numId w:val="14"/>
        </w:numPr>
        <w:spacing w:before="80" w:after="80" w:line="360" w:lineRule="auto"/>
        <w:jc w:val="both"/>
        <w:rPr>
          <w:lang w:val="en-IN"/>
        </w:rPr>
      </w:pPr>
      <w:r w:rsidRPr="00F727E9">
        <w:rPr>
          <w:lang w:val="en-IN"/>
        </w:rPr>
        <w:t>Sentiment polarity, and</w:t>
      </w:r>
    </w:p>
    <w:p w14:paraId="649EE62F" w14:textId="77777777" w:rsidR="009C426D" w:rsidRPr="00F727E9" w:rsidRDefault="009C426D" w:rsidP="009C426D">
      <w:pPr>
        <w:numPr>
          <w:ilvl w:val="0"/>
          <w:numId w:val="14"/>
        </w:numPr>
        <w:spacing w:before="80" w:after="80" w:line="360" w:lineRule="auto"/>
        <w:jc w:val="both"/>
        <w:rPr>
          <w:lang w:val="en-IN"/>
        </w:rPr>
      </w:pPr>
      <w:r w:rsidRPr="00F727E9">
        <w:rPr>
          <w:lang w:val="en-IN"/>
        </w:rPr>
        <w:t>Model confidence</w:t>
      </w:r>
    </w:p>
    <w:p w14:paraId="3EF174C9" w14:textId="77777777" w:rsidR="009C426D" w:rsidRPr="00F727E9" w:rsidRDefault="009C426D" w:rsidP="009C426D">
      <w:pPr>
        <w:spacing w:before="80" w:after="80" w:line="360" w:lineRule="auto"/>
        <w:jc w:val="both"/>
        <w:rPr>
          <w:lang w:val="en-IN"/>
        </w:rPr>
      </w:pPr>
      <w:r w:rsidRPr="00F727E9">
        <w:rPr>
          <w:lang w:val="en-IN"/>
        </w:rPr>
        <w:t xml:space="preserve">the system produces </w:t>
      </w:r>
      <w:r w:rsidRPr="00F727E9">
        <w:rPr>
          <w:b/>
          <w:bCs/>
          <w:lang w:val="en-IN"/>
        </w:rPr>
        <w:t>business-realistic product-level scores</w:t>
      </w:r>
      <w:r w:rsidRPr="00F727E9">
        <w:rPr>
          <w:lang w:val="en-IN"/>
        </w:rPr>
        <w:t xml:space="preserve"> that better reflect customer priorities than simple sentiment averages.</w:t>
      </w:r>
    </w:p>
    <w:p w14:paraId="501A2972" w14:textId="77777777" w:rsidR="009C426D" w:rsidRPr="00F727E9" w:rsidRDefault="009C426D" w:rsidP="009C426D">
      <w:pPr>
        <w:spacing w:before="80" w:after="80" w:line="360" w:lineRule="auto"/>
        <w:jc w:val="both"/>
        <w:rPr>
          <w:b/>
          <w:bCs/>
          <w:lang w:val="en-IN"/>
        </w:rPr>
      </w:pPr>
      <w:r w:rsidRPr="00F727E9">
        <w:rPr>
          <w:b/>
          <w:bCs/>
          <w:lang w:val="en-IN"/>
        </w:rPr>
        <w:t>5.1.6 Self-Learning Aspect Categorisation</w:t>
      </w:r>
    </w:p>
    <w:p w14:paraId="16B4DFDF" w14:textId="77777777" w:rsidR="009C426D" w:rsidRPr="00F727E9" w:rsidRDefault="009C426D" w:rsidP="009C426D">
      <w:pPr>
        <w:spacing w:before="80" w:after="80" w:line="360" w:lineRule="auto"/>
        <w:jc w:val="both"/>
        <w:rPr>
          <w:lang w:val="en-IN"/>
        </w:rPr>
      </w:pPr>
      <w:r w:rsidRPr="00F727E9">
        <w:rPr>
          <w:lang w:val="en-IN"/>
        </w:rPr>
        <w:t xml:space="preserve">The hybrid categorisation strategy (exact matching, fuzzy matching, and LLM-assisted reasoning) with a </w:t>
      </w:r>
      <w:r w:rsidRPr="00F727E9">
        <w:rPr>
          <w:b/>
          <w:bCs/>
          <w:lang w:val="en-IN"/>
        </w:rPr>
        <w:t>self-learning knowledge base</w:t>
      </w:r>
      <w:r w:rsidRPr="00F727E9">
        <w:rPr>
          <w:lang w:val="en-IN"/>
        </w:rPr>
        <w:t xml:space="preserve"> reduces variability in aspect surface forms over time and progressively decreases dependence on costly LLM API calls, improving </w:t>
      </w:r>
      <w:r w:rsidRPr="00F727E9">
        <w:rPr>
          <w:b/>
          <w:bCs/>
          <w:lang w:val="en-IN"/>
        </w:rPr>
        <w:t>cost efficiency and scalability</w:t>
      </w:r>
      <w:r w:rsidRPr="00F727E9">
        <w:rPr>
          <w:lang w:val="en-IN"/>
        </w:rPr>
        <w:t>.</w:t>
      </w:r>
    </w:p>
    <w:p w14:paraId="33FD1F3E" w14:textId="77777777" w:rsidR="009C426D" w:rsidRPr="00F727E9" w:rsidRDefault="009C426D" w:rsidP="009C426D">
      <w:pPr>
        <w:spacing w:before="80" w:after="80" w:line="360" w:lineRule="auto"/>
        <w:jc w:val="both"/>
        <w:rPr>
          <w:b/>
          <w:bCs/>
          <w:lang w:val="en-IN"/>
        </w:rPr>
      </w:pPr>
      <w:r w:rsidRPr="00F727E9">
        <w:rPr>
          <w:b/>
          <w:bCs/>
          <w:lang w:val="en-IN"/>
        </w:rPr>
        <w:t>5.1.7 Production-Ready Full-Stack Architecture</w:t>
      </w:r>
    </w:p>
    <w:p w14:paraId="10A44DF7" w14:textId="77777777" w:rsidR="009C426D" w:rsidRPr="00F727E9" w:rsidRDefault="009C426D" w:rsidP="009C426D">
      <w:pPr>
        <w:spacing w:before="80" w:after="80" w:line="360" w:lineRule="auto"/>
        <w:jc w:val="both"/>
        <w:rPr>
          <w:lang w:val="en-IN"/>
        </w:rPr>
      </w:pPr>
      <w:r w:rsidRPr="00F727E9">
        <w:rPr>
          <w:lang w:val="en-IN"/>
        </w:rPr>
        <w:lastRenderedPageBreak/>
        <w:t xml:space="preserve">The end-to-end implementation — including </w:t>
      </w:r>
      <w:proofErr w:type="spellStart"/>
      <w:r w:rsidRPr="00F727E9">
        <w:rPr>
          <w:lang w:val="en-IN"/>
        </w:rPr>
        <w:t>FastAPI</w:t>
      </w:r>
      <w:proofErr w:type="spellEnd"/>
      <w:r w:rsidRPr="00F727E9">
        <w:rPr>
          <w:lang w:val="en-IN"/>
        </w:rPr>
        <w:t xml:space="preserve"> services, RESTful endpoints, and an interactive React dashboard — transforms raw NLP outputs into </w:t>
      </w:r>
      <w:r w:rsidRPr="00F727E9">
        <w:rPr>
          <w:b/>
          <w:bCs/>
          <w:lang w:val="en-IN"/>
        </w:rPr>
        <w:t>decision-ready business intelligence</w:t>
      </w:r>
      <w:r w:rsidRPr="00F727E9">
        <w:rPr>
          <w:lang w:val="en-IN"/>
        </w:rPr>
        <w:t>, bridging the gap between advanced AI models and operational use.</w:t>
      </w:r>
    </w:p>
    <w:p w14:paraId="0A4FB84D" w14:textId="6E4A98E0" w:rsidR="009C426D" w:rsidRPr="00F727E9" w:rsidRDefault="009C426D" w:rsidP="009C426D">
      <w:pPr>
        <w:spacing w:before="80" w:after="80" w:line="360" w:lineRule="auto"/>
        <w:jc w:val="both"/>
        <w:rPr>
          <w:lang w:val="en-IN"/>
        </w:rPr>
      </w:pPr>
    </w:p>
    <w:p w14:paraId="2F5E24F6" w14:textId="77777777" w:rsidR="009C426D" w:rsidRPr="00F727E9" w:rsidRDefault="009C426D" w:rsidP="009C426D">
      <w:pPr>
        <w:spacing w:before="80" w:after="80" w:line="360" w:lineRule="auto"/>
        <w:jc w:val="both"/>
        <w:rPr>
          <w:b/>
          <w:bCs/>
          <w:lang w:val="en-IN"/>
        </w:rPr>
      </w:pPr>
      <w:r w:rsidRPr="00F727E9">
        <w:rPr>
          <w:b/>
          <w:bCs/>
          <w:lang w:val="en-IN"/>
        </w:rPr>
        <w:t>5.2 Limitations of the Proposed System</w:t>
      </w:r>
    </w:p>
    <w:p w14:paraId="49BCB3AE" w14:textId="77777777" w:rsidR="009C426D" w:rsidRPr="00F727E9" w:rsidRDefault="009C426D" w:rsidP="009C426D">
      <w:pPr>
        <w:spacing w:before="80" w:after="80" w:line="360" w:lineRule="auto"/>
        <w:jc w:val="both"/>
        <w:rPr>
          <w:lang w:val="en-IN"/>
        </w:rPr>
      </w:pPr>
      <w:r w:rsidRPr="00F727E9">
        <w:rPr>
          <w:lang w:val="en-IN"/>
        </w:rPr>
        <w:t>Despite its strong performance and practical value, the proposed ABSA system has several limitations that should be carefully considered.</w:t>
      </w:r>
    </w:p>
    <w:p w14:paraId="6745EA88" w14:textId="77777777" w:rsidR="009C426D" w:rsidRPr="00F727E9" w:rsidRDefault="009C426D" w:rsidP="009C426D">
      <w:pPr>
        <w:spacing w:before="80" w:after="80" w:line="360" w:lineRule="auto"/>
        <w:jc w:val="both"/>
        <w:rPr>
          <w:b/>
          <w:bCs/>
          <w:lang w:val="en-IN"/>
        </w:rPr>
      </w:pPr>
      <w:r w:rsidRPr="00F727E9">
        <w:rPr>
          <w:b/>
          <w:bCs/>
          <w:lang w:val="en-IN"/>
        </w:rPr>
        <w:t>5.2.1 Dependency on Large Language Models</w:t>
      </w:r>
    </w:p>
    <w:p w14:paraId="004358D3" w14:textId="77777777" w:rsidR="009C426D" w:rsidRPr="00F727E9" w:rsidRDefault="009C426D" w:rsidP="009C426D">
      <w:pPr>
        <w:spacing w:before="80" w:after="80" w:line="360" w:lineRule="auto"/>
        <w:jc w:val="both"/>
        <w:rPr>
          <w:lang w:val="en-IN"/>
        </w:rPr>
      </w:pPr>
      <w:r w:rsidRPr="00F727E9">
        <w:rPr>
          <w:lang w:val="en-IN"/>
        </w:rPr>
        <w:t xml:space="preserve">The system’s strongest performance relies on </w:t>
      </w:r>
      <w:r w:rsidRPr="00F727E9">
        <w:rPr>
          <w:b/>
          <w:bCs/>
          <w:lang w:val="en-IN"/>
        </w:rPr>
        <w:t>LLM-based inference</w:t>
      </w:r>
      <w:r w:rsidRPr="00F727E9">
        <w:rPr>
          <w:lang w:val="en-IN"/>
        </w:rPr>
        <w:t>, which introduces:</w:t>
      </w:r>
    </w:p>
    <w:p w14:paraId="32B33BF8" w14:textId="77777777" w:rsidR="009C426D" w:rsidRPr="00F727E9" w:rsidRDefault="009C426D" w:rsidP="009C426D">
      <w:pPr>
        <w:numPr>
          <w:ilvl w:val="0"/>
          <w:numId w:val="15"/>
        </w:numPr>
        <w:spacing w:before="80" w:after="80" w:line="360" w:lineRule="auto"/>
        <w:jc w:val="both"/>
        <w:rPr>
          <w:lang w:val="en-IN"/>
        </w:rPr>
      </w:pPr>
      <w:r w:rsidRPr="00F727E9">
        <w:rPr>
          <w:lang w:val="en-IN"/>
        </w:rPr>
        <w:t>External API dependency (in cloud-based deployments)</w:t>
      </w:r>
    </w:p>
    <w:p w14:paraId="21105E1B" w14:textId="77777777" w:rsidR="009C426D" w:rsidRPr="00F727E9" w:rsidRDefault="009C426D" w:rsidP="009C426D">
      <w:pPr>
        <w:numPr>
          <w:ilvl w:val="0"/>
          <w:numId w:val="15"/>
        </w:numPr>
        <w:spacing w:before="80" w:after="80" w:line="360" w:lineRule="auto"/>
        <w:jc w:val="both"/>
        <w:rPr>
          <w:lang w:val="en-IN"/>
        </w:rPr>
      </w:pPr>
      <w:r w:rsidRPr="00F727E9">
        <w:rPr>
          <w:lang w:val="en-IN"/>
        </w:rPr>
        <w:t>Ongoing inference costs</w:t>
      </w:r>
    </w:p>
    <w:p w14:paraId="0BF6FED7" w14:textId="77777777" w:rsidR="009C426D" w:rsidRPr="00F727E9" w:rsidRDefault="009C426D" w:rsidP="009C426D">
      <w:pPr>
        <w:numPr>
          <w:ilvl w:val="0"/>
          <w:numId w:val="15"/>
        </w:numPr>
        <w:spacing w:before="80" w:after="80" w:line="360" w:lineRule="auto"/>
        <w:jc w:val="both"/>
        <w:rPr>
          <w:lang w:val="en-IN"/>
        </w:rPr>
      </w:pPr>
      <w:r w:rsidRPr="00F727E9">
        <w:rPr>
          <w:lang w:val="en-IN"/>
        </w:rPr>
        <w:t>Latency constraints compared to lightweight transformer models</w:t>
      </w:r>
    </w:p>
    <w:p w14:paraId="1D9B2718" w14:textId="77777777" w:rsidR="009C426D" w:rsidRPr="00F727E9" w:rsidRDefault="009C426D" w:rsidP="009C426D">
      <w:pPr>
        <w:spacing w:before="80" w:after="80" w:line="360" w:lineRule="auto"/>
        <w:jc w:val="both"/>
        <w:rPr>
          <w:lang w:val="en-IN"/>
        </w:rPr>
      </w:pPr>
      <w:r w:rsidRPr="00F727E9">
        <w:rPr>
          <w:lang w:val="en-IN"/>
        </w:rPr>
        <w:t>While mitigation strategies such as caching and self-learning categorisation reduce costs, LLM usage remains a key operational consideration.</w:t>
      </w:r>
    </w:p>
    <w:p w14:paraId="643784E8" w14:textId="77777777" w:rsidR="009C426D" w:rsidRPr="00F727E9" w:rsidRDefault="009C426D" w:rsidP="009C426D">
      <w:pPr>
        <w:spacing w:before="80" w:after="80" w:line="360" w:lineRule="auto"/>
        <w:jc w:val="both"/>
        <w:rPr>
          <w:b/>
          <w:bCs/>
          <w:lang w:val="en-IN"/>
        </w:rPr>
      </w:pPr>
      <w:r w:rsidRPr="00F727E9">
        <w:rPr>
          <w:b/>
          <w:bCs/>
          <w:lang w:val="en-IN"/>
        </w:rPr>
        <w:t>5.2.2 Computational and Infrastructure Requirements</w:t>
      </w:r>
    </w:p>
    <w:p w14:paraId="40F2932B" w14:textId="77777777" w:rsidR="009C426D" w:rsidRPr="00F727E9" w:rsidRDefault="009C426D" w:rsidP="009C426D">
      <w:pPr>
        <w:spacing w:before="80" w:after="80" w:line="360" w:lineRule="auto"/>
        <w:jc w:val="both"/>
        <w:rPr>
          <w:lang w:val="en-IN"/>
        </w:rPr>
      </w:pPr>
      <w:r w:rsidRPr="00F727E9">
        <w:rPr>
          <w:lang w:val="en-IN"/>
        </w:rPr>
        <w:t>Deploying LLM-driven ABSA at scale requires:</w:t>
      </w:r>
    </w:p>
    <w:p w14:paraId="3504BF20" w14:textId="77777777" w:rsidR="009C426D" w:rsidRPr="00F727E9" w:rsidRDefault="009C426D" w:rsidP="009C426D">
      <w:pPr>
        <w:numPr>
          <w:ilvl w:val="0"/>
          <w:numId w:val="16"/>
        </w:numPr>
        <w:spacing w:before="80" w:after="80" w:line="360" w:lineRule="auto"/>
        <w:jc w:val="both"/>
        <w:rPr>
          <w:lang w:val="en-IN"/>
        </w:rPr>
      </w:pPr>
      <w:r w:rsidRPr="00F727E9">
        <w:rPr>
          <w:lang w:val="en-IN"/>
        </w:rPr>
        <w:t>High-performance GPU infrastructure or third-party inference platforms</w:t>
      </w:r>
    </w:p>
    <w:p w14:paraId="1224F4B0" w14:textId="77777777" w:rsidR="009C426D" w:rsidRPr="00F727E9" w:rsidRDefault="009C426D" w:rsidP="009C426D">
      <w:pPr>
        <w:numPr>
          <w:ilvl w:val="0"/>
          <w:numId w:val="16"/>
        </w:numPr>
        <w:spacing w:before="80" w:after="80" w:line="360" w:lineRule="auto"/>
        <w:jc w:val="both"/>
        <w:rPr>
          <w:lang w:val="en-IN"/>
        </w:rPr>
      </w:pPr>
      <w:r w:rsidRPr="00F727E9">
        <w:rPr>
          <w:lang w:val="en-IN"/>
        </w:rPr>
        <w:t>Careful cost–throughput trade-off management</w:t>
      </w:r>
    </w:p>
    <w:p w14:paraId="2ECBB10C" w14:textId="77777777" w:rsidR="009C426D" w:rsidRPr="00F727E9" w:rsidRDefault="009C426D" w:rsidP="009C426D">
      <w:pPr>
        <w:spacing w:before="80" w:after="80" w:line="360" w:lineRule="auto"/>
        <w:jc w:val="both"/>
        <w:rPr>
          <w:lang w:val="en-IN"/>
        </w:rPr>
      </w:pPr>
      <w:r w:rsidRPr="00F727E9">
        <w:rPr>
          <w:lang w:val="en-IN"/>
        </w:rPr>
        <w:t>This may present adoption challenges for small organisations with limited computational resources.</w:t>
      </w:r>
    </w:p>
    <w:p w14:paraId="5753DA2C" w14:textId="77777777" w:rsidR="009C426D" w:rsidRPr="00F727E9" w:rsidRDefault="009C426D" w:rsidP="009C426D">
      <w:pPr>
        <w:spacing w:before="80" w:after="80" w:line="360" w:lineRule="auto"/>
        <w:jc w:val="both"/>
        <w:rPr>
          <w:b/>
          <w:bCs/>
          <w:lang w:val="en-IN"/>
        </w:rPr>
      </w:pPr>
      <w:r w:rsidRPr="00F727E9">
        <w:rPr>
          <w:b/>
          <w:bCs/>
          <w:lang w:val="en-IN"/>
        </w:rPr>
        <w:t>5.2.3 Sensitivity to Prompt Design</w:t>
      </w:r>
    </w:p>
    <w:p w14:paraId="46E5A865" w14:textId="77777777" w:rsidR="009C426D" w:rsidRPr="00F727E9" w:rsidRDefault="009C426D" w:rsidP="009C426D">
      <w:pPr>
        <w:spacing w:before="80" w:after="80" w:line="360" w:lineRule="auto"/>
        <w:jc w:val="both"/>
        <w:rPr>
          <w:lang w:val="en-IN"/>
        </w:rPr>
      </w:pPr>
      <w:r w:rsidRPr="00F727E9">
        <w:rPr>
          <w:lang w:val="en-IN"/>
        </w:rPr>
        <w:t xml:space="preserve">LLM performance is inherently </w:t>
      </w:r>
      <w:r w:rsidRPr="00F727E9">
        <w:rPr>
          <w:b/>
          <w:bCs/>
          <w:lang w:val="en-IN"/>
        </w:rPr>
        <w:t>prompt-dependent</w:t>
      </w:r>
      <w:r w:rsidRPr="00F727E9">
        <w:rPr>
          <w:lang w:val="en-IN"/>
        </w:rPr>
        <w:t>. Sub-optimal prompt engineering can lead to:</w:t>
      </w:r>
    </w:p>
    <w:p w14:paraId="7379FF6F" w14:textId="77777777" w:rsidR="009C426D" w:rsidRPr="00F727E9" w:rsidRDefault="009C426D" w:rsidP="009C426D">
      <w:pPr>
        <w:numPr>
          <w:ilvl w:val="0"/>
          <w:numId w:val="17"/>
        </w:numPr>
        <w:spacing w:before="80" w:after="80" w:line="360" w:lineRule="auto"/>
        <w:jc w:val="both"/>
        <w:rPr>
          <w:lang w:val="en-IN"/>
        </w:rPr>
      </w:pPr>
      <w:r w:rsidRPr="00F727E9">
        <w:rPr>
          <w:lang w:val="en-IN"/>
        </w:rPr>
        <w:t>Over-generation of aspects</w:t>
      </w:r>
    </w:p>
    <w:p w14:paraId="2A492FE0" w14:textId="77777777" w:rsidR="009C426D" w:rsidRPr="00F727E9" w:rsidRDefault="009C426D" w:rsidP="009C426D">
      <w:pPr>
        <w:numPr>
          <w:ilvl w:val="0"/>
          <w:numId w:val="17"/>
        </w:numPr>
        <w:spacing w:before="80" w:after="80" w:line="360" w:lineRule="auto"/>
        <w:jc w:val="both"/>
        <w:rPr>
          <w:lang w:val="en-IN"/>
        </w:rPr>
      </w:pPr>
      <w:r w:rsidRPr="00F727E9">
        <w:rPr>
          <w:lang w:val="en-IN"/>
        </w:rPr>
        <w:t>Inconsistent sentiment labelling</w:t>
      </w:r>
    </w:p>
    <w:p w14:paraId="54BE633D" w14:textId="77777777" w:rsidR="009C426D" w:rsidRPr="00F727E9" w:rsidRDefault="009C426D" w:rsidP="009C426D">
      <w:pPr>
        <w:numPr>
          <w:ilvl w:val="0"/>
          <w:numId w:val="17"/>
        </w:numPr>
        <w:spacing w:before="80" w:after="80" w:line="360" w:lineRule="auto"/>
        <w:jc w:val="both"/>
        <w:rPr>
          <w:lang w:val="en-IN"/>
        </w:rPr>
      </w:pPr>
      <w:r w:rsidRPr="00F727E9">
        <w:rPr>
          <w:lang w:val="en-IN"/>
        </w:rPr>
        <w:t>Reduced reproducibility across prompt versions</w:t>
      </w:r>
    </w:p>
    <w:p w14:paraId="26F20436" w14:textId="77777777" w:rsidR="009C426D" w:rsidRPr="00F727E9" w:rsidRDefault="009C426D" w:rsidP="009C426D">
      <w:pPr>
        <w:spacing w:before="80" w:after="80" w:line="360" w:lineRule="auto"/>
        <w:jc w:val="both"/>
        <w:rPr>
          <w:lang w:val="en-IN"/>
        </w:rPr>
      </w:pPr>
      <w:r w:rsidRPr="00F727E9">
        <w:rPr>
          <w:lang w:val="en-IN"/>
        </w:rPr>
        <w:t>Strict prompt governance and version control are therefore required in production settings.</w:t>
      </w:r>
    </w:p>
    <w:p w14:paraId="2D98586C" w14:textId="77777777" w:rsidR="009C426D" w:rsidRPr="00F727E9" w:rsidRDefault="009C426D" w:rsidP="009C426D">
      <w:pPr>
        <w:spacing w:before="80" w:after="80" w:line="360" w:lineRule="auto"/>
        <w:jc w:val="both"/>
        <w:rPr>
          <w:b/>
          <w:bCs/>
          <w:lang w:val="en-IN"/>
        </w:rPr>
      </w:pPr>
      <w:r w:rsidRPr="00F727E9">
        <w:rPr>
          <w:b/>
          <w:bCs/>
          <w:lang w:val="en-IN"/>
        </w:rPr>
        <w:t>5.2.4 Evaluation Dependency on LLM-as-Judge</w:t>
      </w:r>
    </w:p>
    <w:p w14:paraId="4884E1AE" w14:textId="77777777" w:rsidR="009C426D" w:rsidRPr="00F727E9" w:rsidRDefault="009C426D" w:rsidP="009C426D">
      <w:pPr>
        <w:spacing w:before="80" w:after="80" w:line="360" w:lineRule="auto"/>
        <w:jc w:val="both"/>
        <w:rPr>
          <w:lang w:val="en-IN"/>
        </w:rPr>
      </w:pPr>
      <w:r w:rsidRPr="00F727E9">
        <w:rPr>
          <w:lang w:val="en-IN"/>
        </w:rPr>
        <w:lastRenderedPageBreak/>
        <w:t xml:space="preserve">While the LLM-as-judge framework using LLaMA-70B is scalable and cost-effective, it </w:t>
      </w:r>
      <w:r w:rsidRPr="00F727E9">
        <w:rPr>
          <w:b/>
          <w:bCs/>
          <w:lang w:val="en-IN"/>
        </w:rPr>
        <w:t>does not perfectly replace human expert judgement</w:t>
      </w:r>
      <w:r w:rsidRPr="00F727E9">
        <w:rPr>
          <w:lang w:val="en-IN"/>
        </w:rPr>
        <w:t>. Subtle interpretive biases or alignment differences between judge and evaluated models may influence reported metrics.</w:t>
      </w:r>
    </w:p>
    <w:p w14:paraId="2CD29DC3" w14:textId="77777777" w:rsidR="009C426D" w:rsidRPr="00F727E9" w:rsidRDefault="009C426D" w:rsidP="009C426D">
      <w:pPr>
        <w:spacing w:before="80" w:after="80" w:line="360" w:lineRule="auto"/>
        <w:jc w:val="both"/>
        <w:rPr>
          <w:b/>
          <w:bCs/>
          <w:lang w:val="en-IN"/>
        </w:rPr>
      </w:pPr>
      <w:r w:rsidRPr="00F727E9">
        <w:rPr>
          <w:b/>
          <w:bCs/>
          <w:lang w:val="en-IN"/>
        </w:rPr>
        <w:t>5.2.5 Limited Multilingual Coverage</w:t>
      </w:r>
    </w:p>
    <w:p w14:paraId="26FB1B9B" w14:textId="77777777" w:rsidR="009C426D" w:rsidRPr="00F727E9" w:rsidRDefault="009C426D" w:rsidP="009C426D">
      <w:pPr>
        <w:spacing w:before="80" w:after="80" w:line="360" w:lineRule="auto"/>
        <w:jc w:val="both"/>
        <w:rPr>
          <w:lang w:val="en-IN"/>
        </w:rPr>
      </w:pPr>
      <w:r w:rsidRPr="00F727E9">
        <w:rPr>
          <w:lang w:val="en-IN"/>
        </w:rPr>
        <w:t xml:space="preserve">The current implementation focuses primarily on </w:t>
      </w:r>
      <w:r w:rsidRPr="00F727E9">
        <w:rPr>
          <w:b/>
          <w:bCs/>
          <w:lang w:val="en-IN"/>
        </w:rPr>
        <w:t>English-language reviews</w:t>
      </w:r>
      <w:r w:rsidRPr="00F727E9">
        <w:rPr>
          <w:lang w:val="en-IN"/>
        </w:rPr>
        <w:t>. Reviews written in regional or non-English languages require additional multilingual models and domain adaptation to achieve comparable performance.</w:t>
      </w:r>
    </w:p>
    <w:p w14:paraId="0A5ED404" w14:textId="77777777" w:rsidR="009C426D" w:rsidRPr="00F727E9" w:rsidRDefault="009C426D" w:rsidP="009C426D">
      <w:pPr>
        <w:spacing w:before="80" w:after="80" w:line="360" w:lineRule="auto"/>
        <w:jc w:val="both"/>
        <w:rPr>
          <w:b/>
          <w:bCs/>
          <w:lang w:val="en-IN"/>
        </w:rPr>
      </w:pPr>
      <w:r w:rsidRPr="00F727E9">
        <w:rPr>
          <w:b/>
          <w:bCs/>
          <w:lang w:val="en-IN"/>
        </w:rPr>
        <w:t>5.2.6 Implicit Aspect Boundary Ambiguity</w:t>
      </w:r>
    </w:p>
    <w:p w14:paraId="72F85499" w14:textId="77777777" w:rsidR="009C426D" w:rsidRPr="00F727E9" w:rsidRDefault="009C426D" w:rsidP="009C426D">
      <w:pPr>
        <w:spacing w:before="80" w:after="80" w:line="360" w:lineRule="auto"/>
        <w:jc w:val="both"/>
        <w:rPr>
          <w:lang w:val="en-IN"/>
        </w:rPr>
      </w:pPr>
      <w:r w:rsidRPr="00F727E9">
        <w:rPr>
          <w:lang w:val="en-IN"/>
        </w:rPr>
        <w:t xml:space="preserve">Although the system handles implicit sentiment better than transformer models, distinguishing between closely related aspects (e.g., </w:t>
      </w:r>
      <w:r w:rsidRPr="00F727E9">
        <w:rPr>
          <w:i/>
          <w:iCs/>
          <w:lang w:val="en-IN"/>
        </w:rPr>
        <w:t>texture</w:t>
      </w:r>
      <w:r w:rsidRPr="00F727E9">
        <w:rPr>
          <w:lang w:val="en-IN"/>
        </w:rPr>
        <w:t xml:space="preserve"> vs </w:t>
      </w:r>
      <w:r w:rsidRPr="00F727E9">
        <w:rPr>
          <w:i/>
          <w:iCs/>
          <w:lang w:val="en-IN"/>
        </w:rPr>
        <w:t>freshness</w:t>
      </w:r>
      <w:r w:rsidRPr="00F727E9">
        <w:rPr>
          <w:lang w:val="en-IN"/>
        </w:rPr>
        <w:t xml:space="preserve">, </w:t>
      </w:r>
      <w:r w:rsidRPr="00F727E9">
        <w:rPr>
          <w:i/>
          <w:iCs/>
          <w:lang w:val="en-IN"/>
        </w:rPr>
        <w:t>health</w:t>
      </w:r>
      <w:r w:rsidRPr="00F727E9">
        <w:rPr>
          <w:lang w:val="en-IN"/>
        </w:rPr>
        <w:t xml:space="preserve"> vs </w:t>
      </w:r>
      <w:r w:rsidRPr="00F727E9">
        <w:rPr>
          <w:i/>
          <w:iCs/>
          <w:lang w:val="en-IN"/>
        </w:rPr>
        <w:t>ingredients</w:t>
      </w:r>
      <w:r w:rsidRPr="00F727E9">
        <w:rPr>
          <w:lang w:val="en-IN"/>
        </w:rPr>
        <w:t>) can still be challenging in short or ambiguous review statements.</w:t>
      </w:r>
    </w:p>
    <w:p w14:paraId="3BD265CC" w14:textId="2AD376B8" w:rsidR="009C426D" w:rsidRPr="00F727E9" w:rsidRDefault="009C426D" w:rsidP="009C426D">
      <w:pPr>
        <w:spacing w:before="80" w:after="80" w:line="360" w:lineRule="auto"/>
        <w:jc w:val="both"/>
        <w:rPr>
          <w:lang w:val="en-IN"/>
        </w:rPr>
      </w:pPr>
    </w:p>
    <w:p w14:paraId="11981276" w14:textId="77777777" w:rsidR="009C426D" w:rsidRPr="00F727E9" w:rsidRDefault="009C426D" w:rsidP="009C426D">
      <w:pPr>
        <w:spacing w:before="80" w:after="80" w:line="360" w:lineRule="auto"/>
        <w:jc w:val="both"/>
        <w:rPr>
          <w:b/>
          <w:bCs/>
          <w:lang w:val="en-IN"/>
        </w:rPr>
      </w:pPr>
      <w:r w:rsidRPr="00F727E9">
        <w:rPr>
          <w:b/>
          <w:bCs/>
          <w:lang w:val="en-IN"/>
        </w:rPr>
        <w:t>5.3 Applications of the ABSA System</w:t>
      </w:r>
    </w:p>
    <w:p w14:paraId="1208FA0F" w14:textId="77777777" w:rsidR="009C426D" w:rsidRPr="00F727E9" w:rsidRDefault="009C426D" w:rsidP="009C426D">
      <w:pPr>
        <w:spacing w:before="80" w:after="80" w:line="360" w:lineRule="auto"/>
        <w:jc w:val="both"/>
        <w:rPr>
          <w:lang w:val="en-IN"/>
        </w:rPr>
      </w:pPr>
      <w:r w:rsidRPr="00F727E9">
        <w:rPr>
          <w:lang w:val="en-IN"/>
        </w:rPr>
        <w:t>The proposed system has wide applicability across multiple business and analytical contexts within and beyond the Food and Nutrition industry.</w:t>
      </w:r>
    </w:p>
    <w:p w14:paraId="7D6DC5F8" w14:textId="77777777" w:rsidR="009C426D" w:rsidRPr="00F727E9" w:rsidRDefault="009C426D" w:rsidP="009C426D">
      <w:pPr>
        <w:spacing w:before="80" w:after="80" w:line="360" w:lineRule="auto"/>
        <w:jc w:val="both"/>
        <w:rPr>
          <w:b/>
          <w:bCs/>
          <w:lang w:val="en-IN"/>
        </w:rPr>
      </w:pPr>
      <w:r w:rsidRPr="00F727E9">
        <w:rPr>
          <w:b/>
          <w:bCs/>
          <w:lang w:val="en-IN"/>
        </w:rPr>
        <w:t>5.3.1 Product Quality Monitoring</w:t>
      </w:r>
    </w:p>
    <w:p w14:paraId="7750C7F5" w14:textId="77777777" w:rsidR="009C426D" w:rsidRPr="00F727E9" w:rsidRDefault="009C426D" w:rsidP="009C426D">
      <w:pPr>
        <w:spacing w:before="80" w:after="80" w:line="360" w:lineRule="auto"/>
        <w:jc w:val="both"/>
        <w:rPr>
          <w:lang w:val="en-IN"/>
        </w:rPr>
      </w:pPr>
      <w:r w:rsidRPr="00F727E9">
        <w:rPr>
          <w:lang w:val="en-IN"/>
        </w:rPr>
        <w:t xml:space="preserve">Aspect-level sentiment trends enable early detection of </w:t>
      </w:r>
      <w:r w:rsidRPr="00F727E9">
        <w:rPr>
          <w:b/>
          <w:bCs/>
          <w:lang w:val="en-IN"/>
        </w:rPr>
        <w:t>systematic issues</w:t>
      </w:r>
      <w:r w:rsidRPr="00F727E9">
        <w:rPr>
          <w:lang w:val="en-IN"/>
        </w:rPr>
        <w:t xml:space="preserve"> such as:</w:t>
      </w:r>
    </w:p>
    <w:p w14:paraId="7113EE6C" w14:textId="77777777" w:rsidR="009C426D" w:rsidRPr="00F727E9" w:rsidRDefault="009C426D" w:rsidP="009C426D">
      <w:pPr>
        <w:numPr>
          <w:ilvl w:val="0"/>
          <w:numId w:val="18"/>
        </w:numPr>
        <w:spacing w:before="80" w:after="80" w:line="360" w:lineRule="auto"/>
        <w:jc w:val="both"/>
        <w:rPr>
          <w:lang w:val="en-IN"/>
        </w:rPr>
      </w:pPr>
      <w:r w:rsidRPr="00F727E9">
        <w:rPr>
          <w:lang w:val="en-IN"/>
        </w:rPr>
        <w:t>Packaging defects</w:t>
      </w:r>
    </w:p>
    <w:p w14:paraId="24AE9F25" w14:textId="77777777" w:rsidR="009C426D" w:rsidRPr="00F727E9" w:rsidRDefault="009C426D" w:rsidP="009C426D">
      <w:pPr>
        <w:numPr>
          <w:ilvl w:val="0"/>
          <w:numId w:val="18"/>
        </w:numPr>
        <w:spacing w:before="80" w:after="80" w:line="360" w:lineRule="auto"/>
        <w:jc w:val="both"/>
        <w:rPr>
          <w:lang w:val="en-IN"/>
        </w:rPr>
      </w:pPr>
      <w:r w:rsidRPr="00F727E9">
        <w:rPr>
          <w:lang w:val="en-IN"/>
        </w:rPr>
        <w:t>Taste formulation problems</w:t>
      </w:r>
    </w:p>
    <w:p w14:paraId="5A1C164C" w14:textId="77777777" w:rsidR="009C426D" w:rsidRPr="00F727E9" w:rsidRDefault="009C426D" w:rsidP="009C426D">
      <w:pPr>
        <w:numPr>
          <w:ilvl w:val="0"/>
          <w:numId w:val="18"/>
        </w:numPr>
        <w:spacing w:before="80" w:after="80" w:line="360" w:lineRule="auto"/>
        <w:jc w:val="both"/>
        <w:rPr>
          <w:lang w:val="en-IN"/>
        </w:rPr>
      </w:pPr>
      <w:r w:rsidRPr="00F727E9">
        <w:rPr>
          <w:lang w:val="en-IN"/>
        </w:rPr>
        <w:t>Freshness or shelf-life complaints</w:t>
      </w:r>
    </w:p>
    <w:p w14:paraId="029042DF" w14:textId="77777777" w:rsidR="009C426D" w:rsidRPr="00F727E9" w:rsidRDefault="009C426D" w:rsidP="009C426D">
      <w:pPr>
        <w:spacing w:before="80" w:after="80" w:line="360" w:lineRule="auto"/>
        <w:jc w:val="both"/>
        <w:rPr>
          <w:lang w:val="en-IN"/>
        </w:rPr>
      </w:pPr>
      <w:r w:rsidRPr="00F727E9">
        <w:rPr>
          <w:lang w:val="en-IN"/>
        </w:rPr>
        <w:t>This supports proactive quality control and faster corrective action.</w:t>
      </w:r>
    </w:p>
    <w:p w14:paraId="73620FA5" w14:textId="77777777" w:rsidR="009C426D" w:rsidRPr="00F727E9" w:rsidRDefault="009C426D" w:rsidP="009C426D">
      <w:pPr>
        <w:spacing w:before="80" w:after="80" w:line="360" w:lineRule="auto"/>
        <w:jc w:val="both"/>
        <w:rPr>
          <w:b/>
          <w:bCs/>
          <w:lang w:val="en-IN"/>
        </w:rPr>
      </w:pPr>
      <w:r w:rsidRPr="00F727E9">
        <w:rPr>
          <w:b/>
          <w:bCs/>
          <w:lang w:val="en-IN"/>
        </w:rPr>
        <w:t>5.3.2 Product Development and Reformulation</w:t>
      </w:r>
    </w:p>
    <w:p w14:paraId="13FF1459" w14:textId="77777777" w:rsidR="009C426D" w:rsidRPr="00F727E9" w:rsidRDefault="009C426D" w:rsidP="009C426D">
      <w:pPr>
        <w:spacing w:before="80" w:after="80" w:line="360" w:lineRule="auto"/>
        <w:jc w:val="both"/>
        <w:rPr>
          <w:lang w:val="en-IN"/>
        </w:rPr>
      </w:pPr>
      <w:r w:rsidRPr="00F727E9">
        <w:rPr>
          <w:lang w:val="en-IN"/>
        </w:rPr>
        <w:t>By analysing sentiment trends for sensory and nutritional aspects, R&amp;D teams can:</w:t>
      </w:r>
    </w:p>
    <w:p w14:paraId="3BBC5800" w14:textId="77777777" w:rsidR="009C426D" w:rsidRPr="00F727E9" w:rsidRDefault="009C426D" w:rsidP="009C426D">
      <w:pPr>
        <w:numPr>
          <w:ilvl w:val="0"/>
          <w:numId w:val="19"/>
        </w:numPr>
        <w:spacing w:before="80" w:after="80" w:line="360" w:lineRule="auto"/>
        <w:jc w:val="both"/>
        <w:rPr>
          <w:lang w:val="en-IN"/>
        </w:rPr>
      </w:pPr>
      <w:r w:rsidRPr="00F727E9">
        <w:rPr>
          <w:lang w:val="en-IN"/>
        </w:rPr>
        <w:t>Identify features driving positive perception</w:t>
      </w:r>
    </w:p>
    <w:p w14:paraId="4388BE48" w14:textId="77777777" w:rsidR="009C426D" w:rsidRPr="00F727E9" w:rsidRDefault="009C426D" w:rsidP="009C426D">
      <w:pPr>
        <w:numPr>
          <w:ilvl w:val="0"/>
          <w:numId w:val="19"/>
        </w:numPr>
        <w:spacing w:before="80" w:after="80" w:line="360" w:lineRule="auto"/>
        <w:jc w:val="both"/>
        <w:rPr>
          <w:lang w:val="en-IN"/>
        </w:rPr>
      </w:pPr>
      <w:r w:rsidRPr="00F727E9">
        <w:rPr>
          <w:lang w:val="en-IN"/>
        </w:rPr>
        <w:t>Prioritise reformulation efforts</w:t>
      </w:r>
    </w:p>
    <w:p w14:paraId="6FF8B887" w14:textId="77777777" w:rsidR="009C426D" w:rsidRPr="00F727E9" w:rsidRDefault="009C426D" w:rsidP="009C426D">
      <w:pPr>
        <w:numPr>
          <w:ilvl w:val="0"/>
          <w:numId w:val="19"/>
        </w:numPr>
        <w:spacing w:before="80" w:after="80" w:line="360" w:lineRule="auto"/>
        <w:jc w:val="both"/>
        <w:rPr>
          <w:lang w:val="en-IN"/>
        </w:rPr>
      </w:pPr>
      <w:r w:rsidRPr="00F727E9">
        <w:rPr>
          <w:lang w:val="en-IN"/>
        </w:rPr>
        <w:t>Validate the impact of ingredient or recipe changes</w:t>
      </w:r>
    </w:p>
    <w:p w14:paraId="33CC1438" w14:textId="77777777" w:rsidR="009C426D" w:rsidRPr="00F727E9" w:rsidRDefault="009C426D" w:rsidP="009C426D">
      <w:pPr>
        <w:spacing w:before="80" w:after="80" w:line="360" w:lineRule="auto"/>
        <w:jc w:val="both"/>
        <w:rPr>
          <w:b/>
          <w:bCs/>
          <w:lang w:val="en-IN"/>
        </w:rPr>
      </w:pPr>
      <w:r w:rsidRPr="00F727E9">
        <w:rPr>
          <w:b/>
          <w:bCs/>
          <w:lang w:val="en-IN"/>
        </w:rPr>
        <w:t>5.3.3 Competitive Intelligence</w:t>
      </w:r>
    </w:p>
    <w:p w14:paraId="373087E1" w14:textId="77777777" w:rsidR="009C426D" w:rsidRPr="00F727E9" w:rsidRDefault="009C426D" w:rsidP="009C426D">
      <w:pPr>
        <w:spacing w:before="80" w:after="80" w:line="360" w:lineRule="auto"/>
        <w:jc w:val="both"/>
        <w:rPr>
          <w:lang w:val="en-IN"/>
        </w:rPr>
      </w:pPr>
      <w:r w:rsidRPr="00F727E9">
        <w:rPr>
          <w:lang w:val="en-IN"/>
        </w:rPr>
        <w:t xml:space="preserve">The system supports </w:t>
      </w:r>
      <w:r w:rsidRPr="00F727E9">
        <w:rPr>
          <w:b/>
          <w:bCs/>
          <w:lang w:val="en-IN"/>
        </w:rPr>
        <w:t>cross-product and cross-brand comparison</w:t>
      </w:r>
      <w:r w:rsidRPr="00F727E9">
        <w:rPr>
          <w:lang w:val="en-IN"/>
        </w:rPr>
        <w:t xml:space="preserve"> at the aspect level, allowing organisations to benchmark competitors on attributes such as taste, pricing fairness, health value, and packaging reliability.</w:t>
      </w:r>
    </w:p>
    <w:p w14:paraId="5BD98CEA" w14:textId="77777777" w:rsidR="009C426D" w:rsidRPr="00F727E9" w:rsidRDefault="009C426D" w:rsidP="009C426D">
      <w:pPr>
        <w:spacing w:before="80" w:after="80" w:line="360" w:lineRule="auto"/>
        <w:jc w:val="both"/>
        <w:rPr>
          <w:b/>
          <w:bCs/>
          <w:lang w:val="en-IN"/>
        </w:rPr>
      </w:pPr>
      <w:r w:rsidRPr="00F727E9">
        <w:rPr>
          <w:b/>
          <w:bCs/>
          <w:lang w:val="en-IN"/>
        </w:rPr>
        <w:lastRenderedPageBreak/>
        <w:t>5.3.4 Marketing and Brand Strategy</w:t>
      </w:r>
    </w:p>
    <w:p w14:paraId="43FFE677" w14:textId="77777777" w:rsidR="009C426D" w:rsidRPr="00F727E9" w:rsidRDefault="009C426D" w:rsidP="009C426D">
      <w:pPr>
        <w:spacing w:before="80" w:after="80" w:line="360" w:lineRule="auto"/>
        <w:jc w:val="both"/>
        <w:rPr>
          <w:lang w:val="en-IN"/>
        </w:rPr>
      </w:pPr>
      <w:r w:rsidRPr="00F727E9">
        <w:rPr>
          <w:lang w:val="en-IN"/>
        </w:rPr>
        <w:t>Aspect-based insights help marketing teams:</w:t>
      </w:r>
    </w:p>
    <w:p w14:paraId="4B394DEE" w14:textId="77777777" w:rsidR="009C426D" w:rsidRPr="00F727E9" w:rsidRDefault="009C426D" w:rsidP="009C426D">
      <w:pPr>
        <w:numPr>
          <w:ilvl w:val="0"/>
          <w:numId w:val="20"/>
        </w:numPr>
        <w:spacing w:before="80" w:after="80" w:line="360" w:lineRule="auto"/>
        <w:jc w:val="both"/>
        <w:rPr>
          <w:lang w:val="en-IN"/>
        </w:rPr>
      </w:pPr>
      <w:r w:rsidRPr="00F727E9">
        <w:rPr>
          <w:lang w:val="en-IN"/>
        </w:rPr>
        <w:t>Identify brand strengths for targeted campaigns</w:t>
      </w:r>
    </w:p>
    <w:p w14:paraId="706F701C" w14:textId="77777777" w:rsidR="009C426D" w:rsidRPr="00F727E9" w:rsidRDefault="009C426D" w:rsidP="009C426D">
      <w:pPr>
        <w:numPr>
          <w:ilvl w:val="0"/>
          <w:numId w:val="20"/>
        </w:numPr>
        <w:spacing w:before="80" w:after="80" w:line="360" w:lineRule="auto"/>
        <w:jc w:val="both"/>
        <w:rPr>
          <w:lang w:val="en-IN"/>
        </w:rPr>
      </w:pPr>
      <w:r w:rsidRPr="00F727E9">
        <w:rPr>
          <w:lang w:val="en-IN"/>
        </w:rPr>
        <w:t>Detect reputation risks early</w:t>
      </w:r>
    </w:p>
    <w:p w14:paraId="7E2CDB67" w14:textId="77777777" w:rsidR="009C426D" w:rsidRPr="00F727E9" w:rsidRDefault="009C426D" w:rsidP="009C426D">
      <w:pPr>
        <w:numPr>
          <w:ilvl w:val="0"/>
          <w:numId w:val="20"/>
        </w:numPr>
        <w:spacing w:before="80" w:after="80" w:line="360" w:lineRule="auto"/>
        <w:jc w:val="both"/>
        <w:rPr>
          <w:lang w:val="en-IN"/>
        </w:rPr>
      </w:pPr>
      <w:r w:rsidRPr="00F727E9">
        <w:rPr>
          <w:lang w:val="en-IN"/>
        </w:rPr>
        <w:t>Tailor messaging to customer priorities (e.g., “great taste but premium pricing”)</w:t>
      </w:r>
    </w:p>
    <w:p w14:paraId="19E9FABA" w14:textId="77777777" w:rsidR="009C426D" w:rsidRPr="00F727E9" w:rsidRDefault="009C426D" w:rsidP="009C426D">
      <w:pPr>
        <w:spacing w:before="80" w:after="80" w:line="360" w:lineRule="auto"/>
        <w:jc w:val="both"/>
        <w:rPr>
          <w:b/>
          <w:bCs/>
          <w:lang w:val="en-IN"/>
        </w:rPr>
      </w:pPr>
      <w:r w:rsidRPr="00F727E9">
        <w:rPr>
          <w:b/>
          <w:bCs/>
          <w:lang w:val="en-IN"/>
        </w:rPr>
        <w:t>5.3.5 Customer Experience Analytics</w:t>
      </w:r>
    </w:p>
    <w:p w14:paraId="4044723C" w14:textId="77777777" w:rsidR="009C426D" w:rsidRPr="00F727E9" w:rsidRDefault="009C426D" w:rsidP="009C426D">
      <w:pPr>
        <w:spacing w:before="80" w:after="80" w:line="360" w:lineRule="auto"/>
        <w:jc w:val="both"/>
        <w:rPr>
          <w:lang w:val="en-IN"/>
        </w:rPr>
      </w:pPr>
      <w:r w:rsidRPr="00F727E9">
        <w:rPr>
          <w:lang w:val="en-IN"/>
        </w:rPr>
        <w:t>Integration with dashboards enables stakeholders to explore:</w:t>
      </w:r>
    </w:p>
    <w:p w14:paraId="1CDF3846" w14:textId="77777777" w:rsidR="009C426D" w:rsidRPr="00F727E9" w:rsidRDefault="009C426D" w:rsidP="009C426D">
      <w:pPr>
        <w:numPr>
          <w:ilvl w:val="0"/>
          <w:numId w:val="21"/>
        </w:numPr>
        <w:spacing w:before="80" w:after="80" w:line="360" w:lineRule="auto"/>
        <w:jc w:val="both"/>
        <w:rPr>
          <w:lang w:val="en-IN"/>
        </w:rPr>
      </w:pPr>
      <w:r w:rsidRPr="00F727E9">
        <w:rPr>
          <w:lang w:val="en-IN"/>
        </w:rPr>
        <w:t>Aspect-level sentiment over time</w:t>
      </w:r>
    </w:p>
    <w:p w14:paraId="3A7E8C0E" w14:textId="77777777" w:rsidR="009C426D" w:rsidRPr="00F727E9" w:rsidRDefault="009C426D" w:rsidP="009C426D">
      <w:pPr>
        <w:numPr>
          <w:ilvl w:val="0"/>
          <w:numId w:val="21"/>
        </w:numPr>
        <w:spacing w:before="80" w:after="80" w:line="360" w:lineRule="auto"/>
        <w:jc w:val="both"/>
        <w:rPr>
          <w:lang w:val="en-IN"/>
        </w:rPr>
      </w:pPr>
      <w:r w:rsidRPr="00F727E9">
        <w:rPr>
          <w:lang w:val="en-IN"/>
        </w:rPr>
        <w:t>Regional or temporal variations</w:t>
      </w:r>
    </w:p>
    <w:p w14:paraId="23CFB886" w14:textId="77777777" w:rsidR="009C426D" w:rsidRPr="00F727E9" w:rsidRDefault="009C426D" w:rsidP="009C426D">
      <w:pPr>
        <w:numPr>
          <w:ilvl w:val="0"/>
          <w:numId w:val="21"/>
        </w:numPr>
        <w:spacing w:before="80" w:after="80" w:line="360" w:lineRule="auto"/>
        <w:jc w:val="both"/>
        <w:rPr>
          <w:lang w:val="en-IN"/>
        </w:rPr>
      </w:pPr>
      <w:r w:rsidRPr="00F727E9">
        <w:rPr>
          <w:lang w:val="en-IN"/>
        </w:rPr>
        <w:t>Aspect co-occurrence patterns</w:t>
      </w:r>
    </w:p>
    <w:p w14:paraId="72E6B26F" w14:textId="77777777" w:rsidR="009C426D" w:rsidRPr="00F727E9" w:rsidRDefault="009C426D" w:rsidP="009C426D">
      <w:pPr>
        <w:spacing w:before="80" w:after="80" w:line="360" w:lineRule="auto"/>
        <w:jc w:val="both"/>
        <w:rPr>
          <w:lang w:val="en-IN"/>
        </w:rPr>
      </w:pPr>
      <w:r w:rsidRPr="00F727E9">
        <w:rPr>
          <w:lang w:val="en-IN"/>
        </w:rPr>
        <w:t>This enables data-driven CX optimisation.</w:t>
      </w:r>
    </w:p>
    <w:p w14:paraId="175850A7" w14:textId="77777777" w:rsidR="009C426D" w:rsidRPr="00F727E9" w:rsidRDefault="009C426D" w:rsidP="009C426D">
      <w:pPr>
        <w:spacing w:before="80" w:after="80" w:line="360" w:lineRule="auto"/>
        <w:jc w:val="both"/>
        <w:rPr>
          <w:b/>
          <w:bCs/>
          <w:lang w:val="en-IN"/>
        </w:rPr>
      </w:pPr>
      <w:r w:rsidRPr="00F727E9">
        <w:rPr>
          <w:b/>
          <w:bCs/>
          <w:lang w:val="en-IN"/>
        </w:rPr>
        <w:t>5.3.6 E-Commerce and Retail Platforms</w:t>
      </w:r>
    </w:p>
    <w:p w14:paraId="321AC1C1" w14:textId="77777777" w:rsidR="009C426D" w:rsidRPr="00F727E9" w:rsidRDefault="009C426D" w:rsidP="009C426D">
      <w:pPr>
        <w:spacing w:before="80" w:after="80" w:line="360" w:lineRule="auto"/>
        <w:jc w:val="both"/>
        <w:rPr>
          <w:lang w:val="en-IN"/>
        </w:rPr>
      </w:pPr>
      <w:r w:rsidRPr="00F727E9">
        <w:rPr>
          <w:lang w:val="en-IN"/>
        </w:rPr>
        <w:t>Online marketplaces and food aggregators can employ the system to:</w:t>
      </w:r>
    </w:p>
    <w:p w14:paraId="4787CD99" w14:textId="77777777" w:rsidR="009C426D" w:rsidRPr="00F727E9" w:rsidRDefault="009C426D" w:rsidP="009C426D">
      <w:pPr>
        <w:numPr>
          <w:ilvl w:val="0"/>
          <w:numId w:val="22"/>
        </w:numPr>
        <w:spacing w:before="80" w:after="80" w:line="360" w:lineRule="auto"/>
        <w:jc w:val="both"/>
        <w:rPr>
          <w:lang w:val="en-IN"/>
        </w:rPr>
      </w:pPr>
      <w:r w:rsidRPr="00F727E9">
        <w:rPr>
          <w:lang w:val="en-IN"/>
        </w:rPr>
        <w:t>Enhance product ranking and recommendation systems</w:t>
      </w:r>
    </w:p>
    <w:p w14:paraId="3FE7412C" w14:textId="77777777" w:rsidR="009C426D" w:rsidRPr="00F727E9" w:rsidRDefault="009C426D" w:rsidP="009C426D">
      <w:pPr>
        <w:numPr>
          <w:ilvl w:val="0"/>
          <w:numId w:val="22"/>
        </w:numPr>
        <w:spacing w:before="80" w:after="80" w:line="360" w:lineRule="auto"/>
        <w:jc w:val="both"/>
        <w:rPr>
          <w:lang w:val="en-IN"/>
        </w:rPr>
      </w:pPr>
      <w:r w:rsidRPr="00F727E9">
        <w:rPr>
          <w:lang w:val="en-IN"/>
        </w:rPr>
        <w:t>Surface aspect-aware review summaries</w:t>
      </w:r>
    </w:p>
    <w:p w14:paraId="25BBFF9D" w14:textId="77777777" w:rsidR="009C426D" w:rsidRPr="00F727E9" w:rsidRDefault="009C426D" w:rsidP="009C426D">
      <w:pPr>
        <w:numPr>
          <w:ilvl w:val="0"/>
          <w:numId w:val="22"/>
        </w:numPr>
        <w:spacing w:before="80" w:after="80" w:line="360" w:lineRule="auto"/>
        <w:jc w:val="both"/>
        <w:rPr>
          <w:lang w:val="en-IN"/>
        </w:rPr>
      </w:pPr>
      <w:r w:rsidRPr="00F727E9">
        <w:rPr>
          <w:lang w:val="en-IN"/>
        </w:rPr>
        <w:t>Enable smarter filtering based on customer preferences</w:t>
      </w:r>
    </w:p>
    <w:p w14:paraId="384A0094" w14:textId="77777777" w:rsidR="009C426D" w:rsidRPr="00F727E9" w:rsidRDefault="009C426D" w:rsidP="009C426D">
      <w:pPr>
        <w:spacing w:before="80" w:after="80" w:line="360" w:lineRule="auto"/>
        <w:jc w:val="both"/>
        <w:rPr>
          <w:b/>
          <w:bCs/>
          <w:lang w:val="en-IN"/>
        </w:rPr>
      </w:pPr>
      <w:r w:rsidRPr="00F727E9">
        <w:rPr>
          <w:b/>
          <w:bCs/>
          <w:lang w:val="en-IN"/>
        </w:rPr>
        <w:t>5.3.7 Regulatory and Compliance Monitoring</w:t>
      </w:r>
    </w:p>
    <w:p w14:paraId="0A04FFBE" w14:textId="77777777" w:rsidR="009C426D" w:rsidRPr="00F727E9" w:rsidRDefault="009C426D" w:rsidP="009C426D">
      <w:pPr>
        <w:spacing w:before="80" w:after="80" w:line="360" w:lineRule="auto"/>
        <w:jc w:val="both"/>
        <w:rPr>
          <w:lang w:val="en-IN"/>
        </w:rPr>
      </w:pPr>
      <w:r w:rsidRPr="00F727E9">
        <w:rPr>
          <w:lang w:val="en-IN"/>
        </w:rPr>
        <w:t xml:space="preserve">Sentiment around aspects such as ingredients, labelling, and health claims can help organisations identify </w:t>
      </w:r>
      <w:r w:rsidRPr="00F727E9">
        <w:rPr>
          <w:b/>
          <w:bCs/>
          <w:lang w:val="en-IN"/>
        </w:rPr>
        <w:t>potential compliance risks</w:t>
      </w:r>
      <w:r w:rsidRPr="00F727E9">
        <w:rPr>
          <w:lang w:val="en-IN"/>
        </w:rPr>
        <w:t xml:space="preserve"> and misleading claims early.</w:t>
      </w:r>
    </w:p>
    <w:p w14:paraId="7CD3C48E" w14:textId="0D7E4A9C" w:rsidR="009C426D" w:rsidRPr="00F727E9" w:rsidRDefault="009C426D" w:rsidP="009C426D">
      <w:pPr>
        <w:spacing w:before="80" w:after="80" w:line="360" w:lineRule="auto"/>
        <w:jc w:val="both"/>
        <w:rPr>
          <w:lang w:val="en-IN"/>
        </w:rPr>
      </w:pPr>
    </w:p>
    <w:p w14:paraId="6328860D" w14:textId="77777777" w:rsidR="009C426D" w:rsidRPr="00F727E9" w:rsidRDefault="009C426D" w:rsidP="009C426D">
      <w:pPr>
        <w:spacing w:before="80" w:after="80" w:line="360" w:lineRule="auto"/>
        <w:jc w:val="both"/>
        <w:rPr>
          <w:b/>
          <w:bCs/>
          <w:lang w:val="en-IN"/>
        </w:rPr>
      </w:pPr>
      <w:r w:rsidRPr="00F727E9">
        <w:rPr>
          <w:b/>
          <w:bCs/>
          <w:lang w:val="en-IN"/>
        </w:rPr>
        <w:t>5.4 Summary</w:t>
      </w:r>
    </w:p>
    <w:p w14:paraId="24AB9457" w14:textId="77777777" w:rsidR="009C426D" w:rsidRPr="00F727E9" w:rsidRDefault="009C426D" w:rsidP="009C426D">
      <w:pPr>
        <w:spacing w:before="80" w:after="80" w:line="360" w:lineRule="auto"/>
        <w:jc w:val="both"/>
        <w:rPr>
          <w:lang w:val="en-IN"/>
        </w:rPr>
      </w:pPr>
      <w:r w:rsidRPr="00F727E9">
        <w:rPr>
          <w:lang w:val="en-IN"/>
        </w:rPr>
        <w:t xml:space="preserve">This chapter highlighted the </w:t>
      </w:r>
      <w:r w:rsidRPr="00F727E9">
        <w:rPr>
          <w:b/>
          <w:bCs/>
          <w:lang w:val="en-IN"/>
        </w:rPr>
        <w:t>strengths, constraints, and practical applicability</w:t>
      </w:r>
      <w:r w:rsidRPr="00F727E9">
        <w:rPr>
          <w:lang w:val="en-IN"/>
        </w:rPr>
        <w:t xml:space="preserve"> of the proposed ABSA system. While the system offers exceptional accuracy, interpretability, and business relevance — particularly through LLM-based reasoning and weighted scoring — it also introduces challenges related to cost, infrastructure, and prompt sensitivity. Nevertheless, when deployed judiciously, the system serves as a powerful </w:t>
      </w:r>
      <w:r w:rsidRPr="00F727E9">
        <w:rPr>
          <w:b/>
          <w:bCs/>
          <w:lang w:val="en-IN"/>
        </w:rPr>
        <w:t>decision intelligence platform</w:t>
      </w:r>
      <w:r w:rsidRPr="00F727E9">
        <w:rPr>
          <w:lang w:val="en-IN"/>
        </w:rPr>
        <w:t xml:space="preserve"> capable of transforming unstructured food reviews into actionable, enterprise-grade insights.</w:t>
      </w:r>
    </w:p>
    <w:p w14:paraId="7AACE1A1" w14:textId="5FACDA2D" w:rsidR="00E70D2C" w:rsidRPr="00F727E9" w:rsidRDefault="009C426D">
      <w:pPr>
        <w:spacing w:before="80" w:after="80" w:line="360" w:lineRule="auto"/>
        <w:jc w:val="both"/>
      </w:pPr>
      <w:r w:rsidRPr="00F727E9">
        <w:pict w14:anchorId="03AB5A1E">
          <v:rect id="_x0000_i1091" style="width:0;height:1.5pt" o:hralign="center" o:hrstd="t" o:hr="t" fillcolor="#a0a0a0" stroked="f"/>
        </w:pict>
      </w:r>
    </w:p>
    <w:p w14:paraId="4BAB3327" w14:textId="77777777" w:rsidR="00E70D2C" w:rsidRPr="00F727E9" w:rsidRDefault="00E70D2C">
      <w:pPr>
        <w:spacing w:before="80" w:after="80" w:line="360" w:lineRule="auto"/>
        <w:jc w:val="both"/>
      </w:pPr>
    </w:p>
    <w:p w14:paraId="13896590" w14:textId="77777777" w:rsidR="00E70D2C" w:rsidRPr="00F727E9" w:rsidRDefault="00E70D2C">
      <w:pPr>
        <w:spacing w:before="80" w:after="80" w:line="360" w:lineRule="auto"/>
        <w:jc w:val="both"/>
      </w:pPr>
    </w:p>
    <w:p w14:paraId="31718557" w14:textId="77777777" w:rsidR="00E70D2C" w:rsidRPr="00F727E9" w:rsidRDefault="00E70D2C">
      <w:pPr>
        <w:spacing w:before="80" w:after="80" w:line="360" w:lineRule="auto"/>
        <w:jc w:val="both"/>
      </w:pPr>
    </w:p>
    <w:p w14:paraId="25172748" w14:textId="77777777" w:rsidR="00E70D2C" w:rsidRPr="00F727E9" w:rsidRDefault="00E70D2C">
      <w:pPr>
        <w:spacing w:before="80" w:after="80" w:line="360" w:lineRule="auto"/>
        <w:jc w:val="both"/>
      </w:pPr>
    </w:p>
    <w:p w14:paraId="418A05A0" w14:textId="77777777" w:rsidR="00E70D2C" w:rsidRPr="00F727E9" w:rsidRDefault="00E70D2C">
      <w:pPr>
        <w:spacing w:before="80" w:after="80" w:line="360" w:lineRule="auto"/>
        <w:jc w:val="both"/>
      </w:pPr>
    </w:p>
    <w:p w14:paraId="02E840F2" w14:textId="77777777" w:rsidR="00E70D2C" w:rsidRPr="00F727E9" w:rsidRDefault="00E70D2C">
      <w:pPr>
        <w:spacing w:before="80" w:after="80" w:line="360" w:lineRule="auto"/>
        <w:jc w:val="both"/>
      </w:pPr>
    </w:p>
    <w:p w14:paraId="3D836786" w14:textId="77777777" w:rsidR="00E70D2C" w:rsidRPr="00F727E9" w:rsidRDefault="00E70D2C">
      <w:pPr>
        <w:spacing w:before="80" w:after="80" w:line="360" w:lineRule="auto"/>
        <w:jc w:val="both"/>
      </w:pPr>
    </w:p>
    <w:p w14:paraId="0148F900" w14:textId="77777777" w:rsidR="00E70D2C" w:rsidRPr="00F727E9" w:rsidRDefault="00E70D2C">
      <w:pPr>
        <w:spacing w:before="80" w:after="80" w:line="360" w:lineRule="auto"/>
        <w:jc w:val="both"/>
      </w:pPr>
    </w:p>
    <w:p w14:paraId="7C460CC8" w14:textId="77777777" w:rsidR="00E70D2C" w:rsidRPr="00F727E9" w:rsidRDefault="00E70D2C">
      <w:pPr>
        <w:spacing w:before="80" w:after="80" w:line="360" w:lineRule="auto"/>
        <w:jc w:val="both"/>
      </w:pPr>
    </w:p>
    <w:p w14:paraId="168F839A" w14:textId="77777777" w:rsidR="00E70D2C" w:rsidRPr="00F727E9" w:rsidRDefault="00E70D2C">
      <w:pPr>
        <w:spacing w:before="80" w:after="80" w:line="360" w:lineRule="auto"/>
        <w:jc w:val="both"/>
      </w:pPr>
    </w:p>
    <w:p w14:paraId="1CBE79C6" w14:textId="77777777" w:rsidR="00110026" w:rsidRPr="00F727E9" w:rsidRDefault="00000000">
      <w:pPr>
        <w:pStyle w:val="Heading1"/>
        <w:keepNext w:val="0"/>
        <w:keepLines w:val="0"/>
        <w:spacing w:before="480" w:after="240" w:line="360" w:lineRule="auto"/>
        <w:rPr>
          <w:b/>
          <w:bCs/>
          <w:sz w:val="32"/>
          <w:szCs w:val="32"/>
        </w:rPr>
      </w:pPr>
      <w:bookmarkStart w:id="41" w:name="_qcrdbviwv2kp" w:colFirst="0" w:colLast="0"/>
      <w:bookmarkEnd w:id="41"/>
      <w:r w:rsidRPr="00F727E9">
        <w:rPr>
          <w:b/>
          <w:bCs/>
          <w:sz w:val="32"/>
          <w:szCs w:val="32"/>
        </w:rPr>
        <w:t>Chapter 6: Conclusion and Future Scope</w:t>
      </w:r>
    </w:p>
    <w:p w14:paraId="525262B7" w14:textId="77777777" w:rsidR="00110026" w:rsidRPr="00F727E9" w:rsidRDefault="00000000">
      <w:pPr>
        <w:pStyle w:val="Heading2"/>
        <w:keepNext w:val="0"/>
        <w:keepLines w:val="0"/>
        <w:spacing w:before="320" w:after="100" w:line="360" w:lineRule="auto"/>
        <w:rPr>
          <w:b/>
          <w:bCs/>
          <w:sz w:val="22"/>
          <w:szCs w:val="22"/>
        </w:rPr>
      </w:pPr>
      <w:bookmarkStart w:id="42" w:name="_sp6fejjuw4to" w:colFirst="0" w:colLast="0"/>
      <w:bookmarkEnd w:id="42"/>
      <w:r w:rsidRPr="00F727E9">
        <w:rPr>
          <w:b/>
          <w:bCs/>
          <w:sz w:val="22"/>
          <w:szCs w:val="22"/>
        </w:rPr>
        <w:t>6.1 Conclusion</w:t>
      </w:r>
    </w:p>
    <w:p w14:paraId="3DA1F2C1" w14:textId="77777777" w:rsidR="00110026" w:rsidRPr="00F727E9" w:rsidRDefault="00000000">
      <w:pPr>
        <w:spacing w:before="80" w:after="80" w:line="360" w:lineRule="auto"/>
        <w:jc w:val="both"/>
      </w:pPr>
      <w:r w:rsidRPr="00F727E9">
        <w:t>This project has successfully achieved its primary objective of designing, implementing, and evaluating a comprehensive, end-to-end Aspect-Based Sentiment Analysis (ABSA) system specifically tailored for the Food and Nutrition industry. The system represents a significant advance over conventional sentiment analysis tools by providing granular, aspect-level insights that are directly aligned with the decision-making needs of product managers, marketing analysts, quality assurance teams, and business executives operating in this sector.</w:t>
      </w:r>
    </w:p>
    <w:p w14:paraId="08EA9BA7" w14:textId="77777777" w:rsidR="00110026" w:rsidRPr="00F727E9" w:rsidRDefault="00000000">
      <w:pPr>
        <w:spacing w:before="80" w:after="80" w:line="360" w:lineRule="auto"/>
        <w:jc w:val="both"/>
      </w:pPr>
      <w:r w:rsidRPr="00F727E9">
        <w:t xml:space="preserve">The project demonstrated the clear superiority of Large Language Model-based ABSA over transformer-only approaches for the food review domain. Mistral-6.5B achieved 95.86% accuracy with 80.97% Precision — performance levels that approach human annotation quality — while operating in a zero-shot configuration that requires no labelled training data or task-specific fine-tuning. This finding validates the emerging consensus in the NLP research community that sufficiently capable LLMs, when paired with thoughtfully designed prompting strategies, can serve as highly effective ABSA systems for </w:t>
      </w:r>
      <w:proofErr w:type="spellStart"/>
      <w:r w:rsidRPr="00F727E9">
        <w:t>specialised</w:t>
      </w:r>
      <w:proofErr w:type="spellEnd"/>
      <w:r w:rsidRPr="00F727E9">
        <w:t xml:space="preserve"> domains.</w:t>
      </w:r>
    </w:p>
    <w:p w14:paraId="2B61F85D" w14:textId="77777777" w:rsidR="00110026" w:rsidRPr="00F727E9" w:rsidRDefault="00000000">
      <w:pPr>
        <w:spacing w:before="80" w:after="80" w:line="360" w:lineRule="auto"/>
        <w:jc w:val="both"/>
      </w:pPr>
      <w:r w:rsidRPr="00F727E9">
        <w:t>The novel LLM-as-judge evaluation framework, using LLaMA-70B as the automated ground-truth reference model, provides a scalable and cost-effective methodology for ABSA evaluation that can be applied to any domain and corpus size. This contribution is of independent methodological value, as it addresses one of the most significant practical barriers to large-scale ABSA deployment: the cost and time required for expert human annotation.</w:t>
      </w:r>
    </w:p>
    <w:p w14:paraId="6881BF15" w14:textId="77777777" w:rsidR="00110026" w:rsidRPr="00F727E9" w:rsidRDefault="00000000">
      <w:pPr>
        <w:spacing w:before="80" w:after="80" w:line="360" w:lineRule="auto"/>
        <w:jc w:val="both"/>
      </w:pPr>
      <w:r w:rsidRPr="00F727E9">
        <w:lastRenderedPageBreak/>
        <w:t xml:space="preserve">The self-learning aspect </w:t>
      </w:r>
      <w:proofErr w:type="spellStart"/>
      <w:r w:rsidRPr="00F727E9">
        <w:t>categorisation</w:t>
      </w:r>
      <w:proofErr w:type="spellEnd"/>
      <w:r w:rsidRPr="00F727E9">
        <w:t xml:space="preserve"> system, which combines exact matching, fuzzy string matching, and LLM-assisted </w:t>
      </w:r>
      <w:proofErr w:type="spellStart"/>
      <w:r w:rsidRPr="00F727E9">
        <w:t>categorisation</w:t>
      </w:r>
      <w:proofErr w:type="spellEnd"/>
      <w:r w:rsidRPr="00F727E9">
        <w:t xml:space="preserve"> into a continuously improving knowledge base, addresses the practical challenge of </w:t>
      </w:r>
      <w:proofErr w:type="spellStart"/>
      <w:r w:rsidRPr="00F727E9">
        <w:t>normalising</w:t>
      </w:r>
      <w:proofErr w:type="spellEnd"/>
      <w:r w:rsidRPr="00F727E9">
        <w:t xml:space="preserve"> the high variability of aspect surface forms in real consumer language. This mechanism's progressive reduction of LLM API dependency makes the </w:t>
      </w:r>
      <w:proofErr w:type="spellStart"/>
      <w:r w:rsidRPr="00F727E9">
        <w:t>categorisation</w:t>
      </w:r>
      <w:proofErr w:type="spellEnd"/>
      <w:r w:rsidRPr="00F727E9">
        <w:t xml:space="preserve"> system increasingly cost-efficient over time — a desirable property for sustainable production deployment.</w:t>
      </w:r>
    </w:p>
    <w:p w14:paraId="548C646A" w14:textId="77777777" w:rsidR="00110026" w:rsidRPr="00F727E9" w:rsidRDefault="00000000">
      <w:pPr>
        <w:spacing w:before="80" w:after="80" w:line="360" w:lineRule="auto"/>
        <w:jc w:val="both"/>
      </w:pPr>
      <w:r w:rsidRPr="00F727E9">
        <w:t xml:space="preserve">The full-stack delivery platform — comprising a </w:t>
      </w:r>
      <w:proofErr w:type="spellStart"/>
      <w:r w:rsidRPr="00F727E9">
        <w:t>FastAPI</w:t>
      </w:r>
      <w:proofErr w:type="spellEnd"/>
      <w:r w:rsidRPr="00F727E9">
        <w:t xml:space="preserve"> backend with five analytical endpoints and a React interactive frontend with nine distinct </w:t>
      </w:r>
      <w:proofErr w:type="spellStart"/>
      <w:r w:rsidRPr="00F727E9">
        <w:t>visualisation</w:t>
      </w:r>
      <w:proofErr w:type="spellEnd"/>
      <w:r w:rsidRPr="00F727E9">
        <w:t xml:space="preserve"> types — transforms the raw analytical outputs into a form that is directly accessible and interpretable by non-technical business stakeholders. This final-mile translation from data to insight is often the critical bottleneck in applied data science projects, and its successful </w:t>
      </w:r>
      <w:proofErr w:type="spellStart"/>
      <w:r w:rsidRPr="00F727E9">
        <w:t>realisation</w:t>
      </w:r>
      <w:proofErr w:type="spellEnd"/>
      <w:r w:rsidRPr="00F727E9">
        <w:t xml:space="preserve"> here significantly enhances the practical value and </w:t>
      </w:r>
      <w:proofErr w:type="spellStart"/>
      <w:r w:rsidRPr="00F727E9">
        <w:t>deployability</w:t>
      </w:r>
      <w:proofErr w:type="spellEnd"/>
      <w:r w:rsidRPr="00F727E9">
        <w:t xml:space="preserve"> of the system.</w:t>
      </w:r>
    </w:p>
    <w:p w14:paraId="28F523E8" w14:textId="77777777" w:rsidR="00110026" w:rsidRPr="00F727E9" w:rsidRDefault="00000000">
      <w:pPr>
        <w:spacing w:before="80" w:after="80" w:line="360" w:lineRule="auto"/>
        <w:jc w:val="both"/>
      </w:pPr>
      <w:r w:rsidRPr="00F727E9">
        <w:t xml:space="preserve">In summary, this project has delivered: (1) a rigorously validated, high-accuracy ABSA pipeline achieving 95.86% accuracy with LLM-based models; (2) a novel, scalable LLM-as-judge evaluation methodology; (3) a self-learning aspect </w:t>
      </w:r>
      <w:proofErr w:type="spellStart"/>
      <w:r w:rsidRPr="00F727E9">
        <w:t>categorisation</w:t>
      </w:r>
      <w:proofErr w:type="spellEnd"/>
      <w:r w:rsidRPr="00F727E9">
        <w:t xml:space="preserve"> system with a domain-specific Food and Nutrition taxonomy; (4) a mathematically principled weighted composite sentiment scoring system; and (5) a production-ready, full-stack review intelligence platform — collectively constituting a meaningful contribution to the fields of applied NLP, business intelligence, and food technology analytics.</w:t>
      </w:r>
    </w:p>
    <w:p w14:paraId="5F6F3640" w14:textId="77777777" w:rsidR="00110026" w:rsidRPr="00F727E9" w:rsidRDefault="00000000">
      <w:pPr>
        <w:pStyle w:val="Heading2"/>
        <w:keepNext w:val="0"/>
        <w:keepLines w:val="0"/>
        <w:spacing w:before="320" w:after="100" w:line="360" w:lineRule="auto"/>
        <w:rPr>
          <w:b/>
          <w:bCs/>
          <w:sz w:val="22"/>
          <w:szCs w:val="22"/>
        </w:rPr>
      </w:pPr>
      <w:bookmarkStart w:id="43" w:name="_b5ib688pxx9b" w:colFirst="0" w:colLast="0"/>
      <w:bookmarkEnd w:id="43"/>
      <w:r w:rsidRPr="00F727E9">
        <w:rPr>
          <w:b/>
          <w:bCs/>
          <w:sz w:val="22"/>
          <w:szCs w:val="22"/>
        </w:rPr>
        <w:t>6.2 Future Scope</w:t>
      </w:r>
    </w:p>
    <w:p w14:paraId="48810D37" w14:textId="77777777" w:rsidR="00110026" w:rsidRPr="00F727E9" w:rsidRDefault="00000000">
      <w:pPr>
        <w:pStyle w:val="Heading3"/>
        <w:keepNext w:val="0"/>
        <w:keepLines w:val="0"/>
        <w:spacing w:before="240" w:line="360" w:lineRule="auto"/>
        <w:rPr>
          <w:b/>
          <w:bCs/>
          <w:color w:val="000000"/>
          <w:sz w:val="22"/>
          <w:szCs w:val="22"/>
        </w:rPr>
      </w:pPr>
      <w:bookmarkStart w:id="44" w:name="_5np67xmyrpk5" w:colFirst="0" w:colLast="0"/>
      <w:bookmarkEnd w:id="44"/>
      <w:r w:rsidRPr="00F727E9">
        <w:rPr>
          <w:b/>
          <w:bCs/>
          <w:color w:val="000000"/>
          <w:sz w:val="22"/>
          <w:szCs w:val="22"/>
        </w:rPr>
        <w:t>6.2.1 Model Enhancement</w:t>
      </w:r>
    </w:p>
    <w:p w14:paraId="19E4DA43"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 xml:space="preserve">Domain Fine-Tuning: Fine-tuning Mistral-6.5B or a similar LLM on a large, curated Food and Nutrition ABSA dataset would further improve accuracy, particularly for highly domain-specific terminology, regional product names, and culturally specific </w:t>
      </w:r>
      <w:proofErr w:type="spellStart"/>
      <w:r w:rsidRPr="00F727E9">
        <w:t>flavour</w:t>
      </w:r>
      <w:proofErr w:type="spellEnd"/>
      <w:r w:rsidRPr="00F727E9">
        <w:t xml:space="preserve"> and texture references.</w:t>
      </w:r>
    </w:p>
    <w:p w14:paraId="7B9609AA"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 xml:space="preserve">Multilingual ABSA: Extending the system to fully support Hindi, Tamil, Telugu, Bengali, and other Indian regional languages through multilingual transformers (e.g., </w:t>
      </w:r>
      <w:proofErr w:type="spellStart"/>
      <w:r w:rsidRPr="00F727E9">
        <w:t>mBERT</w:t>
      </w:r>
      <w:proofErr w:type="spellEnd"/>
      <w:r w:rsidRPr="00F727E9">
        <w:t>, XLM-</w:t>
      </w:r>
      <w:proofErr w:type="spellStart"/>
      <w:r w:rsidRPr="00F727E9">
        <w:t>RoBERTa</w:t>
      </w:r>
      <w:proofErr w:type="spellEnd"/>
      <w:r w:rsidRPr="00F727E9">
        <w:t>) would dramatically expand the system's applicability for domestic Indian food brands.</w:t>
      </w:r>
    </w:p>
    <w:p w14:paraId="45FDA9FB"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 xml:space="preserve">Implicit Aspect Handling: Developing dedicated models or prompt strategies for identifying implicit aspects — where a product attribute is referenced without being </w:t>
      </w:r>
      <w:r w:rsidRPr="00F727E9">
        <w:lastRenderedPageBreak/>
        <w:t>explicitly named (e.g., 'it's too runny' implying 'texture: negative</w:t>
      </w:r>
      <w:proofErr w:type="gramStart"/>
      <w:r w:rsidRPr="00F727E9">
        <w:t>') —</w:t>
      </w:r>
      <w:proofErr w:type="gramEnd"/>
      <w:r w:rsidRPr="00F727E9">
        <w:t xml:space="preserve"> would increase coverage for nuanced reviews.</w:t>
      </w:r>
    </w:p>
    <w:p w14:paraId="2F6ED954"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Contextual Negation and Sarcasm Models: Training dedicated classifiers for negation scope detection and sarcasm identification, and integrating these as preprocessing steps before sentiment classification, would reduce the frequency of polarity inversion errors.</w:t>
      </w:r>
    </w:p>
    <w:p w14:paraId="4A942882" w14:textId="77777777" w:rsidR="00110026" w:rsidRPr="00F727E9" w:rsidRDefault="00000000">
      <w:pPr>
        <w:pStyle w:val="Heading3"/>
        <w:keepNext w:val="0"/>
        <w:keepLines w:val="0"/>
        <w:spacing w:before="240" w:line="360" w:lineRule="auto"/>
        <w:rPr>
          <w:b/>
          <w:bCs/>
          <w:color w:val="000000"/>
          <w:sz w:val="22"/>
          <w:szCs w:val="22"/>
        </w:rPr>
      </w:pPr>
      <w:bookmarkStart w:id="45" w:name="_5o9fe3ti8t75" w:colFirst="0" w:colLast="0"/>
      <w:bookmarkEnd w:id="45"/>
      <w:r w:rsidRPr="00F727E9">
        <w:rPr>
          <w:b/>
          <w:bCs/>
          <w:color w:val="000000"/>
          <w:sz w:val="22"/>
          <w:szCs w:val="22"/>
        </w:rPr>
        <w:t>6.2.2 System and Infrastructure Enhancement</w:t>
      </w:r>
    </w:p>
    <w:p w14:paraId="30E2D786"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Real-Time Streaming Integration: Integrating the pipeline with a real-time data streaming platform such as Apache Kafka or Amazon Kinesis Streams would enable continuous ingestion and processing of new reviews, providing live sentiment monitoring with configurable alert thresholds.</w:t>
      </w:r>
    </w:p>
    <w:p w14:paraId="0972F06C"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proofErr w:type="spellStart"/>
      <w:r w:rsidRPr="00F727E9">
        <w:t>Containerised</w:t>
      </w:r>
      <w:proofErr w:type="spellEnd"/>
      <w:r w:rsidRPr="00F727E9">
        <w:t xml:space="preserve"> Deployment: Packaging the </w:t>
      </w:r>
      <w:proofErr w:type="spellStart"/>
      <w:r w:rsidRPr="00F727E9">
        <w:t>FastAPI</w:t>
      </w:r>
      <w:proofErr w:type="spellEnd"/>
      <w:r w:rsidRPr="00F727E9">
        <w:t xml:space="preserve"> backend, </w:t>
      </w:r>
      <w:proofErr w:type="gramStart"/>
      <w:r w:rsidRPr="00F727E9">
        <w:t>React</w:t>
      </w:r>
      <w:proofErr w:type="gramEnd"/>
      <w:r w:rsidRPr="00F727E9">
        <w:t xml:space="preserve"> frontend, and data processing components as Docker containers with Kubernetes orchestration would enable reliable, scalable cloud deployment on any major cloud provider (AWS, GCP, Azure).</w:t>
      </w:r>
    </w:p>
    <w:p w14:paraId="197E1051"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ERP and CRM Integration: Developing REST API connectors for enterprise systems such as Salesforce, SAP, and Shopify would allow sentiment insights to flow directly into existing business workflows, triggering automated actions based on sentiment signals.</w:t>
      </w:r>
    </w:p>
    <w:p w14:paraId="1444A5EE"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 xml:space="preserve">On-Premises LLM Deployment: For </w:t>
      </w:r>
      <w:proofErr w:type="spellStart"/>
      <w:r w:rsidRPr="00F727E9">
        <w:t>organisations</w:t>
      </w:r>
      <w:proofErr w:type="spellEnd"/>
      <w:r w:rsidRPr="00F727E9">
        <w:t xml:space="preserve"> with strict data privacy requirements, deploying an open-weight LLM (e.g., Mistral-6.5B or LLaMA-3-8B) on on-premises GPU infrastructure would eliminate external API dependency and enable full data sovereignty.</w:t>
      </w:r>
    </w:p>
    <w:p w14:paraId="289E5F46" w14:textId="77777777" w:rsidR="00110026" w:rsidRPr="00F727E9" w:rsidRDefault="00000000">
      <w:pPr>
        <w:pStyle w:val="Heading3"/>
        <w:keepNext w:val="0"/>
        <w:keepLines w:val="0"/>
        <w:spacing w:before="240" w:line="360" w:lineRule="auto"/>
        <w:rPr>
          <w:b/>
          <w:bCs/>
          <w:color w:val="000000"/>
          <w:sz w:val="22"/>
          <w:szCs w:val="22"/>
        </w:rPr>
      </w:pPr>
      <w:bookmarkStart w:id="46" w:name="_ly11d8of8gmy" w:colFirst="0" w:colLast="0"/>
      <w:bookmarkEnd w:id="46"/>
      <w:r w:rsidRPr="00F727E9">
        <w:rPr>
          <w:b/>
          <w:bCs/>
          <w:color w:val="000000"/>
          <w:sz w:val="22"/>
          <w:szCs w:val="22"/>
        </w:rPr>
        <w:t>6.2.3 Analytical Enhancement</w:t>
      </w:r>
    </w:p>
    <w:p w14:paraId="5EB9C2AA"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Causal Sentiment Analysis: Extending the system beyond sentiment identification to causal analysis — identifying why customers feel a particular way about an aspect — would provide deeper, more actionable insights. This could be achieved through causal NLP techniques such as contrastive explanation generation.</w:t>
      </w:r>
    </w:p>
    <w:p w14:paraId="176DE37B"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 xml:space="preserve">Aspect-Level Recommendation Engine: Integrating ABSA outputs with a collaborative filtering recommendation model would enable </w:t>
      </w:r>
      <w:proofErr w:type="spellStart"/>
      <w:r w:rsidRPr="00F727E9">
        <w:t>personalised</w:t>
      </w:r>
      <w:proofErr w:type="spellEnd"/>
      <w:r w:rsidRPr="00F727E9">
        <w:t xml:space="preserve"> product recommendations based on individual </w:t>
      </w:r>
      <w:proofErr w:type="gramStart"/>
      <w:r w:rsidRPr="00F727E9">
        <w:t>consumers'</w:t>
      </w:r>
      <w:proofErr w:type="gramEnd"/>
      <w:r w:rsidRPr="00F727E9">
        <w:t xml:space="preserve"> expressed aspect preferences.</w:t>
      </w:r>
    </w:p>
    <w:p w14:paraId="6DBC927D" w14:textId="77777777" w:rsidR="00110026" w:rsidRPr="00F727E9" w:rsidRDefault="00000000">
      <w:pPr>
        <w:spacing w:before="60" w:after="60" w:line="360" w:lineRule="auto"/>
        <w:ind w:left="1080" w:hanging="360"/>
      </w:pPr>
      <w:r w:rsidRPr="00F727E9">
        <w:lastRenderedPageBreak/>
        <w:t>•</w:t>
      </w:r>
      <w:r w:rsidRPr="00F727E9">
        <w:rPr>
          <w:rFonts w:ascii="Times New Roman" w:eastAsia="Times New Roman" w:hAnsi="Times New Roman" w:cs="Times New Roman"/>
        </w:rPr>
        <w:t xml:space="preserve"> </w:t>
      </w:r>
      <w:r w:rsidRPr="00F727E9">
        <w:t>Sentiment Forecasting: Applying time-series forecasting models (e.g., ARIMA, Prophet, LSTM) to historical aspect-level sentiment trends would enable predictive analytics — forecasting whether a product's packaging sentiment is likely to improve or deteriorate based on historical patterns.</w:t>
      </w:r>
    </w:p>
    <w:p w14:paraId="764CB713" w14:textId="77777777" w:rsidR="00110026" w:rsidRPr="00F727E9" w:rsidRDefault="00000000">
      <w:pPr>
        <w:spacing w:before="60" w:after="60" w:line="360" w:lineRule="auto"/>
        <w:ind w:left="1080" w:hanging="360"/>
      </w:pPr>
      <w:r w:rsidRPr="00F727E9">
        <w:t>•</w:t>
      </w:r>
      <w:r w:rsidRPr="00F727E9">
        <w:rPr>
          <w:rFonts w:ascii="Times New Roman" w:eastAsia="Times New Roman" w:hAnsi="Times New Roman" w:cs="Times New Roman"/>
        </w:rPr>
        <w:t xml:space="preserve"> </w:t>
      </w:r>
      <w:r w:rsidRPr="00F727E9">
        <w:t>Explainability Layer: Adding SHAP or LIME-based model explainability to the ABSA predictions would provide stakeholders with transparent reasoning behind each aspect-sentiment classification, improving trust, auditability, and accountability in AI-driven business decisions.</w:t>
      </w:r>
    </w:p>
    <w:p w14:paraId="781842DE" w14:textId="77777777" w:rsidR="00110026" w:rsidRPr="00F727E9" w:rsidRDefault="00000000">
      <w:pPr>
        <w:spacing w:before="240" w:after="240"/>
      </w:pPr>
      <w:r w:rsidRPr="00F727E9">
        <w:br/>
      </w:r>
    </w:p>
    <w:p w14:paraId="55CA3F4D" w14:textId="77777777" w:rsidR="00110026" w:rsidRPr="00F727E9" w:rsidRDefault="00110026"/>
    <w:sectPr w:rsidR="00110026" w:rsidRPr="00F727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C27D10F2-5DB3-496C-84E2-9D8ACDC1631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B0993F0-0082-4B92-BA8C-A5C737532972}"/>
  </w:font>
  <w:font w:name="Cambria">
    <w:panose1 w:val="02040503050406030204"/>
    <w:charset w:val="00"/>
    <w:family w:val="roman"/>
    <w:pitch w:val="variable"/>
    <w:sig w:usb0="E00006FF" w:usb1="420024FF" w:usb2="02000000" w:usb3="00000000" w:csb0="0000019F" w:csb1="00000000"/>
    <w:embedRegular r:id="rId3" w:fontKey="{86F950BB-C872-417E-BBA6-73EFC83B67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91C"/>
    <w:multiLevelType w:val="multilevel"/>
    <w:tmpl w:val="177A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3E71"/>
    <w:multiLevelType w:val="multilevel"/>
    <w:tmpl w:val="7A06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81BB7"/>
    <w:multiLevelType w:val="multilevel"/>
    <w:tmpl w:val="FB4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740B1"/>
    <w:multiLevelType w:val="multilevel"/>
    <w:tmpl w:val="1C9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87E7E"/>
    <w:multiLevelType w:val="multilevel"/>
    <w:tmpl w:val="D778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D72B1"/>
    <w:multiLevelType w:val="multilevel"/>
    <w:tmpl w:val="A760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46489"/>
    <w:multiLevelType w:val="multilevel"/>
    <w:tmpl w:val="494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30A57"/>
    <w:multiLevelType w:val="multilevel"/>
    <w:tmpl w:val="B4F8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C0070F"/>
    <w:multiLevelType w:val="multilevel"/>
    <w:tmpl w:val="190A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328AC"/>
    <w:multiLevelType w:val="multilevel"/>
    <w:tmpl w:val="258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E6348"/>
    <w:multiLevelType w:val="multilevel"/>
    <w:tmpl w:val="3D8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F49ED"/>
    <w:multiLevelType w:val="multilevel"/>
    <w:tmpl w:val="B84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F6050"/>
    <w:multiLevelType w:val="multilevel"/>
    <w:tmpl w:val="3E1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3030A"/>
    <w:multiLevelType w:val="multilevel"/>
    <w:tmpl w:val="6DE0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95191"/>
    <w:multiLevelType w:val="multilevel"/>
    <w:tmpl w:val="C5BC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23C84"/>
    <w:multiLevelType w:val="multilevel"/>
    <w:tmpl w:val="C7D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C65C4"/>
    <w:multiLevelType w:val="multilevel"/>
    <w:tmpl w:val="B310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D4449"/>
    <w:multiLevelType w:val="multilevel"/>
    <w:tmpl w:val="BCEE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C1639"/>
    <w:multiLevelType w:val="multilevel"/>
    <w:tmpl w:val="7FB6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324AB"/>
    <w:multiLevelType w:val="multilevel"/>
    <w:tmpl w:val="E6BC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71B14"/>
    <w:multiLevelType w:val="multilevel"/>
    <w:tmpl w:val="E55E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51378"/>
    <w:multiLevelType w:val="multilevel"/>
    <w:tmpl w:val="51E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600096">
    <w:abstractNumId w:val="7"/>
  </w:num>
  <w:num w:numId="2" w16cid:durableId="820585665">
    <w:abstractNumId w:val="17"/>
  </w:num>
  <w:num w:numId="3" w16cid:durableId="23336527">
    <w:abstractNumId w:val="11"/>
  </w:num>
  <w:num w:numId="4" w16cid:durableId="1826973576">
    <w:abstractNumId w:val="5"/>
  </w:num>
  <w:num w:numId="5" w16cid:durableId="1349136380">
    <w:abstractNumId w:val="3"/>
  </w:num>
  <w:num w:numId="6" w16cid:durableId="2040886326">
    <w:abstractNumId w:val="1"/>
  </w:num>
  <w:num w:numId="7" w16cid:durableId="793407600">
    <w:abstractNumId w:val="4"/>
  </w:num>
  <w:num w:numId="8" w16cid:durableId="2047094925">
    <w:abstractNumId w:val="19"/>
  </w:num>
  <w:num w:numId="9" w16cid:durableId="2088384955">
    <w:abstractNumId w:val="21"/>
  </w:num>
  <w:num w:numId="10" w16cid:durableId="654532051">
    <w:abstractNumId w:val="0"/>
  </w:num>
  <w:num w:numId="11" w16cid:durableId="1084565746">
    <w:abstractNumId w:val="10"/>
  </w:num>
  <w:num w:numId="12" w16cid:durableId="234632871">
    <w:abstractNumId w:val="8"/>
  </w:num>
  <w:num w:numId="13" w16cid:durableId="49424544">
    <w:abstractNumId w:val="20"/>
  </w:num>
  <w:num w:numId="14" w16cid:durableId="1498961646">
    <w:abstractNumId w:val="12"/>
  </w:num>
  <w:num w:numId="15" w16cid:durableId="2012482858">
    <w:abstractNumId w:val="13"/>
  </w:num>
  <w:num w:numId="16" w16cid:durableId="1256328064">
    <w:abstractNumId w:val="14"/>
  </w:num>
  <w:num w:numId="17" w16cid:durableId="939794568">
    <w:abstractNumId w:val="18"/>
  </w:num>
  <w:num w:numId="18" w16cid:durableId="1268346761">
    <w:abstractNumId w:val="16"/>
  </w:num>
  <w:num w:numId="19" w16cid:durableId="1162042734">
    <w:abstractNumId w:val="6"/>
  </w:num>
  <w:num w:numId="20" w16cid:durableId="1213611142">
    <w:abstractNumId w:val="2"/>
  </w:num>
  <w:num w:numId="21" w16cid:durableId="1966962780">
    <w:abstractNumId w:val="9"/>
  </w:num>
  <w:num w:numId="22" w16cid:durableId="2081292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026"/>
    <w:rsid w:val="00080135"/>
    <w:rsid w:val="00110026"/>
    <w:rsid w:val="0045512C"/>
    <w:rsid w:val="00517571"/>
    <w:rsid w:val="009C426D"/>
    <w:rsid w:val="00DB2219"/>
    <w:rsid w:val="00E70D2C"/>
    <w:rsid w:val="00F727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B117"/>
  <w15:docId w15:val="{E5D0585E-DC93-4DA1-B83A-CACE1686C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34</Pages>
  <Words>9490</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Smit Samirkumar Shah</cp:lastModifiedBy>
  <cp:revision>13</cp:revision>
  <dcterms:created xsi:type="dcterms:W3CDTF">2026-04-27T04:19:00Z</dcterms:created>
  <dcterms:modified xsi:type="dcterms:W3CDTF">2026-04-29T05:05:00Z</dcterms:modified>
</cp:coreProperties>
</file>