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default" w:ascii="Lato Semibold" w:hAnsi="Lato Semibold" w:cs="Lato Semibold"/>
          <w:color w:val="21385E"/>
          <w:sz w:val="72"/>
          <w:szCs w:val="72"/>
        </w:rPr>
      </w:pPr>
      <w:r>
        <w:rPr>
          <w:rFonts w:hint="default" w:ascii="Lato Semibold" w:hAnsi="Lato Semibold" w:cs="Lato Semibold"/>
          <w:color w:val="21385E"/>
          <w:sz w:val="56"/>
          <w:szCs w:val="56"/>
        </w:rPr>
        <w:t>BENEMÉRITA UNIVERSIDAD AUTÓNOMA DE PUEBLA</w:t>
      </w:r>
    </w:p>
    <w:p>
      <w:pPr>
        <w:spacing w:after="0" w:line="0" w:lineRule="atLeast"/>
        <w:jc w:val="center"/>
        <w:rPr>
          <w:rFonts w:hint="default" w:ascii="Lato Semibold" w:hAnsi="Lato Semibold" w:cs="Lato Semibold"/>
          <w:color w:val="21385E"/>
          <w:sz w:val="48"/>
          <w:szCs w:val="48"/>
        </w:rPr>
      </w:pPr>
    </w:p>
    <w:p>
      <w:pPr>
        <w:spacing w:after="0" w:line="0" w:lineRule="atLeast"/>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FACULTAD DE CIENCIAS DE LA COMPUTACIÓN</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UNIDAD ACADÉMICA</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lang/>
        </w:rPr>
        <w:t>PROGRAMACIÓN</w:t>
      </w:r>
      <w:r>
        <w:rPr>
          <w:rFonts w:hint="default" w:ascii="Lato Semibold" w:hAnsi="Lato Semibold" w:cs="Lato Semibold"/>
          <w:color w:val="21385E"/>
          <w:sz w:val="48"/>
          <w:szCs w:val="48"/>
        </w:rPr>
        <w:t xml:space="preserve"> </w:t>
      </w:r>
      <w:r>
        <w:rPr>
          <w:rFonts w:hint="default" w:ascii="Lato Semibold" w:hAnsi="Lato Semibold" w:cs="Lato Semibold"/>
          <w:color w:val="21385E"/>
          <w:sz w:val="48"/>
          <w:szCs w:val="48"/>
          <w:lang/>
        </w:rPr>
        <w:t>I</w:t>
      </w:r>
      <w:r>
        <w:rPr>
          <w:rFonts w:hint="default" w:ascii="Lato Semibold" w:hAnsi="Lato Semibold" w:cs="Lato Semibold"/>
          <w:color w:val="21385E"/>
          <w:sz w:val="48"/>
          <w:szCs w:val="48"/>
        </w:rPr>
        <w:t>I</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ASIGNATURA</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0" w:afterAutospacing="0" w:line="14" w:lineRule="atLeast"/>
        <w:ind w:left="0" w:right="0"/>
        <w:jc w:val="center"/>
        <w:rPr>
          <w:rFonts w:hint="default" w:ascii="Lato Semibold" w:hAnsi="Lato Semibold" w:cs="Lato Semibold"/>
          <w:lang/>
        </w:rPr>
      </w:pPr>
      <w:r>
        <w:rPr>
          <w:rFonts w:hint="default" w:ascii="Lato Semibold" w:hAnsi="Lato Semibold" w:cs="Lato Semibold"/>
          <w:color w:val="21385E"/>
          <w:sz w:val="48"/>
          <w:szCs w:val="48"/>
          <w:lang/>
        </w:rPr>
        <w:t>MANUAL DE USUARIO DEL PROYECTO</w:t>
      </w:r>
      <w:r>
        <w:rPr>
          <w:rFonts w:hint="default" w:ascii="Lato Semibold" w:hAnsi="Lato Semibold" w:cs="Lato Semibold"/>
          <w:color w:val="21385E"/>
          <w:sz w:val="48"/>
          <w:szCs w:val="48"/>
        </w:rPr>
        <w:t xml:space="preserve"> FINAL</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DOCUMENTO</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INGENIERÍA EN CIENCIAS DE LA COMPUTACIÓN</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PROGRAMA ACADÉMICO</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40"/>
          <w:szCs w:val="40"/>
          <w:lang/>
        </w:rPr>
      </w:pPr>
      <w:r>
        <w:rPr>
          <w:rFonts w:hint="default" w:ascii="Lato Semibold" w:hAnsi="Lato Semibold" w:cs="Lato Semibold"/>
          <w:color w:val="21385E"/>
          <w:sz w:val="40"/>
          <w:szCs w:val="40"/>
          <w:lang/>
        </w:rPr>
        <w:t xml:space="preserve">OSWALDO GUERRERO RIVERA, MARTÍN CORONA JIMÉNEZ, </w:t>
      </w:r>
      <w:r>
        <w:rPr>
          <w:rFonts w:hint="default" w:ascii="Lato Semibold" w:hAnsi="Lato Semibold" w:cs="Lato Semibold"/>
          <w:color w:val="21385E"/>
          <w:sz w:val="40"/>
          <w:szCs w:val="40"/>
        </w:rPr>
        <w:t>DANTE CASTELÁN CARPINTEYRO</w:t>
      </w:r>
    </w:p>
    <w:p>
      <w:pPr>
        <w:suppressLineNumbers w:val="0"/>
        <w:bidi w:val="0"/>
        <w:spacing w:before="0" w:beforeAutospacing="0" w:after="160" w:afterAutospacing="0" w:line="14" w:lineRule="atLeast"/>
        <w:ind w:left="0" w:right="0"/>
        <w:jc w:val="center"/>
        <w:rPr>
          <w:rFonts w:hint="default" w:ascii="Lato Semibold" w:hAnsi="Lato Semibold" w:cs="Lato Semibold"/>
          <w:lang/>
        </w:rPr>
      </w:pPr>
      <w:r>
        <w:rPr>
          <w:rFonts w:hint="default" w:ascii="Lato Semibold" w:hAnsi="Lato Semibold" w:cs="Lato Semibold"/>
          <w:color w:val="21385E"/>
          <w:sz w:val="28"/>
          <w:szCs w:val="28"/>
        </w:rPr>
        <w:t>AUTOR</w:t>
      </w:r>
      <w:r>
        <w:rPr>
          <w:rFonts w:hint="default" w:ascii="Lato Semibold" w:hAnsi="Lato Semibold" w:cs="Lato Semibold"/>
          <w:color w:val="21385E"/>
          <w:sz w:val="28"/>
          <w:szCs w:val="28"/>
          <w:lang/>
        </w:rPr>
        <w:t>ES</w:t>
      </w:r>
    </w:p>
    <w:p>
      <w:pPr>
        <w:rPr>
          <w:rFonts w:hint="default" w:ascii="Lato Semibold" w:hAnsi="Lato Semibold" w:cs="Lato Semibold"/>
          <w:color w:val="21385E"/>
          <w:sz w:val="28"/>
          <w:szCs w:val="28"/>
        </w:rPr>
      </w:pPr>
      <w:r>
        <w:rPr>
          <w:rFonts w:hint="default" w:ascii="Lato Semibold" w:hAnsi="Lato Semibold" w:cs="Lato Semibold"/>
          <w:color w:val="21385E"/>
          <w:sz w:val="28"/>
          <w:szCs w:val="28"/>
        </w:rPr>
        <w:br w:type="page"/>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lang/>
        </w:rPr>
        <w:t>Manual de usuario</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El presente manual tiene como objetivo proporcionar la guía necesaria para que el usuario sea capaz de usar el sistema de forma eficiente y sacarle el máximo provecho</w:t>
      </w:r>
      <w:r>
        <w:rPr>
          <w:rFonts w:hint="default" w:ascii="Lato Semibold" w:hAnsi="Lato Semibold" w:cs="Lato Semibold"/>
          <w:sz w:val="24"/>
          <w:szCs w:val="24"/>
        </w:rPr>
        <w:t>.</w:t>
      </w:r>
      <w:r>
        <w:rPr>
          <w:rFonts w:hint="default" w:ascii="Lato Semibold" w:hAnsi="Lato Semibold" w:cs="Lato Semibold"/>
          <w:sz w:val="24"/>
          <w:szCs w:val="24"/>
          <w:lang/>
        </w:rPr>
        <w:t xml:space="preserve"> Para que el software descrito en este manual funcione correctamente, es necesario darle un uso que se rija por las medidas, precauciones e instrucciones que aquí se establecen.</w:t>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Características principales</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El presente producto será una valiosa herramienta para la administración de su negocio de ventas al mayoreo bajo el modelo de compra de membresía. Cuenta con características que le ofrecerán una ventaja competitiva frente a cadenas similares por su fluida ejecución gracias a un desarrollo optimizado.</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Las características principales, son:</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Gestión de productos.</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Almacenamiento seguro y eficiente de los datos en archivos.</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Interfaz de usuario con un diseño amigable y minimalista.</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Recomendaciones de compra de productos con baja existencia.</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Validación de datos y manejo de errores personalizado, para dar soporte técnico eficiente en caso de errores.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Uso correcto</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Conceptos teóricos</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Para explicar los resultados obtenidos, es necesario conocer los conceptos físicos, matemáticos y teóricos en general que anteceden a cualquier diseño, implementación y ejecución de código. A continuación, se muestran estos elementos.</w:t>
      </w:r>
    </w:p>
    <w:p>
      <w:pPr>
        <w:spacing w:after="0" w:line="360" w:lineRule="auto"/>
        <w:ind w:firstLine="709"/>
        <w:jc w:val="both"/>
        <w:rPr>
          <w:rFonts w:hint="default" w:ascii="Lato Semibold" w:hAnsi="Lato Semibold" w:cs="Lato Semibold"/>
          <w:i w:val="0"/>
          <w:iCs w:val="0"/>
          <w:sz w:val="24"/>
          <w:szCs w:val="24"/>
          <w:lang w:eastAsia="en-US"/>
        </w:rPr>
      </w:pPr>
      <w:r>
        <w:rPr>
          <w:rFonts w:hint="default" w:ascii="Lato Semibold" w:hAnsi="Lato Semibold" w:cs="Lato Semibold"/>
          <w:sz w:val="24"/>
          <w:szCs w:val="24"/>
          <w:lang w:eastAsia="en-US"/>
        </w:rPr>
        <w:t xml:space="preserve">La ejecución del código no fue un éxito desde el principio. Hubo algunas dificultades para obtener el producto maś relevante; un video con la simulación. He logrado obtener el video, pero ha sido necesario modificar el código que almacena el video para sobrevivir al </w:t>
      </w:r>
      <w:r>
        <w:rPr>
          <w:rFonts w:hint="default" w:ascii="Lato Semibold" w:hAnsi="Lato Semibold" w:cs="Lato Semibold"/>
          <w:i/>
          <w:iCs/>
          <w:sz w:val="24"/>
          <w:szCs w:val="24"/>
          <w:lang w:eastAsia="en-US"/>
        </w:rPr>
        <w:t>crash</w:t>
      </w:r>
      <w:r>
        <w:rPr>
          <w:rFonts w:hint="default" w:ascii="Lato Semibold" w:hAnsi="Lato Semibold" w:cs="Lato Semibold"/>
          <w:i w:val="0"/>
          <w:iCs w:val="0"/>
          <w:sz w:val="24"/>
          <w:szCs w:val="24"/>
          <w:lang w:eastAsia="en-US"/>
        </w:rPr>
        <w:t xml:space="preserve"> del programa. Todo el código está bien, es posible jugar con algunas variables (parámetros) que afectan el resultado de la simulación y variar el video que se obtiene.</w:t>
      </w:r>
    </w:p>
    <w:p>
      <w:pPr>
        <w:numPr>
          <w:ilvl w:val="0"/>
          <w:numId w:val="0"/>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i w:val="0"/>
          <w:iCs w:val="0"/>
          <w:sz w:val="24"/>
          <w:szCs w:val="24"/>
          <w:lang w:eastAsia="en-US"/>
        </w:rPr>
        <w:t>A lo largo del curso, ejecuté el código tanto en mi laptop, como en mi servidor; siendo esta última donde -por prestaciones de hardware- he obtenido los mejores resultados.</w:t>
      </w:r>
    </w:p>
    <w:p>
      <w:pPr>
        <w:numPr>
          <w:ilvl w:val="0"/>
          <w:numId w:val="0"/>
        </w:num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Conclusión</w:t>
      </w:r>
    </w:p>
    <w:p>
      <w:pPr>
        <w:numPr>
          <w:ilvl w:val="0"/>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La simulación de fenómenos, ambientes y condiciones de nuestro entorno, regida por las mismas leyes que nos rigen, con toda la teoría física, matemática y de las ciencias exactas que se requiera, constituye un desafío formidable para el computólogo; pero es también un escenario en el que como profesional del tema se puede brillar y tener una colaboración o aprendizaje interdisciplinario.</w:t>
      </w:r>
    </w:p>
    <w:p>
      <w:pPr>
        <w:numPr>
          <w:ilvl w:val="0"/>
          <w:numId w:val="0"/>
        </w:numPr>
        <w:spacing w:after="0" w:line="360" w:lineRule="auto"/>
        <w:ind w:firstLine="708" w:firstLineChars="0"/>
        <w:jc w:val="both"/>
        <w:rPr>
          <w:rFonts w:hint="default" w:ascii="Lato Semibold" w:hAnsi="Lato Semibold" w:cs="Lato Semibold"/>
          <w:i w:val="0"/>
          <w:iCs w:val="0"/>
          <w:sz w:val="24"/>
          <w:szCs w:val="24"/>
          <w:lang w:eastAsia="en-US"/>
        </w:rPr>
      </w:pPr>
      <w:bookmarkStart w:id="0" w:name="_GoBack"/>
      <w:bookmarkEnd w:id="0"/>
      <w:r>
        <w:rPr>
          <w:rFonts w:hint="default" w:ascii="Lato Semibold" w:hAnsi="Lato Semibold" w:cs="Lato Semibold"/>
          <w:i w:val="0"/>
          <w:iCs w:val="0"/>
          <w:sz w:val="24"/>
          <w:szCs w:val="24"/>
          <w:lang w:eastAsia="en-US"/>
        </w:rPr>
        <w:t>Es así como he disfrutado este semestre trabajando en código: aquello que me movió a estudiar esta carrera; y al mismo tiempo obteniendo los conocimientos teóricos necesarios en una ciencia tan importante y fundamental de nuestro universo como lo es la física.</w:t>
      </w:r>
    </w:p>
    <w:sectPr>
      <w:headerReference r:id="rId6" w:type="first"/>
      <w:footerReference r:id="rId8" w:type="first"/>
      <w:headerReference r:id="rId5" w:type="default"/>
      <w:footerReference r:id="rId7" w:type="default"/>
      <w:pgSz w:w="12240" w:h="15840"/>
      <w:pgMar w:top="1417" w:right="1701" w:bottom="1223" w:left="1701" w:header="708" w:footer="708"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C059"/>
    <w:panose1 w:val="05000000000000000000"/>
    <w:charset w:val="00"/>
    <w:family w:val="auto"/>
    <w:pitch w:val="default"/>
    <w:sig w:usb0="00000000" w:usb1="10000000" w:usb2="00000000" w:usb3="00000000" w:csb0="80000000" w:csb1="00000000"/>
  </w:font>
  <w:font w:name="C059">
    <w:panose1 w:val="00000500000000000000"/>
    <w:charset w:val="00"/>
    <w:family w:val="auto"/>
    <w:pitch w:val="default"/>
    <w:sig w:usb0="00000287" w:usb1="00000800" w:usb2="00000000" w:usb3="00000000" w:csb0="6000009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Lato Semibold">
    <w:panose1 w:val="020F0502020204030203"/>
    <w:charset w:val="00"/>
    <w:family w:val="auto"/>
    <w:pitch w:val="default"/>
    <w:sig w:usb0="E10002FF" w:usb1="5000ECFF" w:usb2="00000021" w:usb3="00000000" w:csb0="2000019F" w:csb1="00000000"/>
  </w:font>
  <w:font w:name="DejaVu Math TeX Gyre">
    <w:panose1 w:val="02000503000000000000"/>
    <w:charset w:val="00"/>
    <w:family w:val="auto"/>
    <w:pitch w:val="default"/>
    <w:sig w:usb0="A10000EF" w:usb1="4A00F9EE" w:usb2="02000008" w:usb3="00000000" w:csb0="60000193" w:csb1="0DD40000"/>
  </w:font>
  <w:font w:name="Latin Modern Math">
    <w:panose1 w:val="02000503000000000000"/>
    <w:charset w:val="00"/>
    <w:family w:val="auto"/>
    <w:pitch w:val="default"/>
    <w:sig w:usb0="A00000EF" w:usb1="4201F9EE" w:usb2="02000000" w:usb3="00000000" w:csb0="60000093" w:csb1="0DD4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drawing>
        <wp:anchor distT="0" distB="0" distL="114300" distR="114300" simplePos="0" relativeHeight="251659264" behindDoc="1" locked="0" layoutInCell="1" allowOverlap="1">
          <wp:simplePos x="0" y="0"/>
          <wp:positionH relativeFrom="page">
            <wp:posOffset>0</wp:posOffset>
          </wp:positionH>
          <wp:positionV relativeFrom="paragraph">
            <wp:posOffset>-325755</wp:posOffset>
          </wp:positionV>
          <wp:extent cx="7756525" cy="913765"/>
          <wp:effectExtent l="0" t="0" r="0" b="635"/>
          <wp:wrapNone/>
          <wp:docPr id="956631995" name="Imagen 956631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31995" name="Imagen 956631995"/>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drawing>
        <wp:anchor distT="0" distB="0" distL="114300" distR="114300" simplePos="0" relativeHeight="251663360" behindDoc="1" locked="0" layoutInCell="1" allowOverlap="1">
          <wp:simplePos x="0" y="0"/>
          <wp:positionH relativeFrom="page">
            <wp:posOffset>-1905</wp:posOffset>
          </wp:positionH>
          <wp:positionV relativeFrom="paragraph">
            <wp:posOffset>-303530</wp:posOffset>
          </wp:positionV>
          <wp:extent cx="7756525" cy="913765"/>
          <wp:effectExtent l="0" t="0" r="0" b="635"/>
          <wp:wrapNone/>
          <wp:docPr id="1157562120" name="Imagen 1157562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62120" name="Imagen 1157562120"/>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drawing>
        <wp:anchor distT="0" distB="0" distL="114300" distR="114300" simplePos="0" relativeHeight="251665408" behindDoc="1" locked="0" layoutInCell="1" allowOverlap="1">
          <wp:simplePos x="0" y="0"/>
          <wp:positionH relativeFrom="margin">
            <wp:posOffset>5678170</wp:posOffset>
          </wp:positionH>
          <wp:positionV relativeFrom="paragraph">
            <wp:posOffset>-351790</wp:posOffset>
          </wp:positionV>
          <wp:extent cx="709295" cy="709295"/>
          <wp:effectExtent l="0" t="0" r="0" b="0"/>
          <wp:wrapNone/>
          <wp:docPr id="498521200" name="Imagen 498521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21200" name="Imagen 49852120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709574" cy="709574"/>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margin">
            <wp:posOffset>-882015</wp:posOffset>
          </wp:positionH>
          <wp:positionV relativeFrom="paragraph">
            <wp:posOffset>-302260</wp:posOffset>
          </wp:positionV>
          <wp:extent cx="3116580" cy="622300"/>
          <wp:effectExtent l="0" t="0" r="0" b="6985"/>
          <wp:wrapNone/>
          <wp:docPr id="754460001" name="Imagen 75446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60001" name="Imagen 75446000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3116276" cy="621987"/>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margin">
            <wp:align>right</wp:align>
          </wp:positionH>
          <wp:positionV relativeFrom="paragraph">
            <wp:posOffset>1789430</wp:posOffset>
          </wp:positionV>
          <wp:extent cx="5612130" cy="5612130"/>
          <wp:effectExtent l="0" t="0" r="7620" b="7620"/>
          <wp:wrapNone/>
          <wp:docPr id="11180867" name="Imagen 1118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867" name="Imagen 11180867"/>
                  <pic:cNvPicPr>
                    <a:picLocks noChangeAspect="1" noChangeArrowheads="1"/>
                  </pic:cNvPicPr>
                </pic:nvPicPr>
                <pic:blipFill>
                  <a:blip r:embed="rId1">
                    <a:alphaModFix amt="50000"/>
                    <a:lum bright="36000" contrast="-72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drawing>
        <wp:anchor distT="0" distB="0" distL="114300" distR="114300" simplePos="0" relativeHeight="251664384" behindDoc="1" locked="0" layoutInCell="1" allowOverlap="1">
          <wp:simplePos x="0" y="0"/>
          <wp:positionH relativeFrom="margin">
            <wp:posOffset>-9525</wp:posOffset>
          </wp:positionH>
          <wp:positionV relativeFrom="paragraph">
            <wp:posOffset>1811020</wp:posOffset>
          </wp:positionV>
          <wp:extent cx="5612130" cy="5612130"/>
          <wp:effectExtent l="0" t="0" r="7620" b="7620"/>
          <wp:wrapNone/>
          <wp:docPr id="1333965996" name="Imagen 1333965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65996" name="Imagen 1333965996"/>
                  <pic:cNvPicPr>
                    <a:picLocks noChangeAspect="1" noChangeArrowheads="1"/>
                  </pic:cNvPicPr>
                </pic:nvPicPr>
                <pic:blipFill>
                  <a:blip r:embed="rId1">
                    <a:alphaModFix amt="50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r>
      <w:drawing>
        <wp:anchor distT="0" distB="0" distL="114300" distR="114300" simplePos="0" relativeHeight="251662336" behindDoc="1" locked="0" layoutInCell="1" allowOverlap="1">
          <wp:simplePos x="0" y="0"/>
          <wp:positionH relativeFrom="margin">
            <wp:align>center</wp:align>
          </wp:positionH>
          <wp:positionV relativeFrom="paragraph">
            <wp:posOffset>-244475</wp:posOffset>
          </wp:positionV>
          <wp:extent cx="2750820" cy="546735"/>
          <wp:effectExtent l="0" t="0" r="0" b="5715"/>
          <wp:wrapNone/>
          <wp:docPr id="1305079024" name="Imagen 1305079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079024" name="Imagen 130507902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2750515" cy="546805"/>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9CF5CAC"/>
    <w:multiLevelType w:val="singleLevel"/>
    <w:tmpl w:val="E9CF5CAC"/>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5542"/>
    <w:rsid w:val="00015F27"/>
    <w:rsid w:val="0003056B"/>
    <w:rsid w:val="00043374"/>
    <w:rsid w:val="00093728"/>
    <w:rsid w:val="000959E6"/>
    <w:rsid w:val="000C1038"/>
    <w:rsid w:val="000D1583"/>
    <w:rsid w:val="000E3964"/>
    <w:rsid w:val="00113A2A"/>
    <w:rsid w:val="00187EAB"/>
    <w:rsid w:val="001A413F"/>
    <w:rsid w:val="001F68DC"/>
    <w:rsid w:val="00205542"/>
    <w:rsid w:val="002578BD"/>
    <w:rsid w:val="002A3A45"/>
    <w:rsid w:val="002A67E0"/>
    <w:rsid w:val="002B6D98"/>
    <w:rsid w:val="002C0348"/>
    <w:rsid w:val="002C77FD"/>
    <w:rsid w:val="00337F01"/>
    <w:rsid w:val="003641BB"/>
    <w:rsid w:val="003729E7"/>
    <w:rsid w:val="003B217C"/>
    <w:rsid w:val="003B3A32"/>
    <w:rsid w:val="003B5598"/>
    <w:rsid w:val="003C734A"/>
    <w:rsid w:val="00402DD6"/>
    <w:rsid w:val="00423381"/>
    <w:rsid w:val="00427E75"/>
    <w:rsid w:val="00441471"/>
    <w:rsid w:val="004520F1"/>
    <w:rsid w:val="0047673D"/>
    <w:rsid w:val="0048674B"/>
    <w:rsid w:val="004A3CAD"/>
    <w:rsid w:val="004A5B6B"/>
    <w:rsid w:val="004B1D52"/>
    <w:rsid w:val="004C5922"/>
    <w:rsid w:val="004D1DFD"/>
    <w:rsid w:val="0050700D"/>
    <w:rsid w:val="00571593"/>
    <w:rsid w:val="00585118"/>
    <w:rsid w:val="005B2717"/>
    <w:rsid w:val="005D6671"/>
    <w:rsid w:val="005F0736"/>
    <w:rsid w:val="00606253"/>
    <w:rsid w:val="00652E63"/>
    <w:rsid w:val="006650D3"/>
    <w:rsid w:val="006873BC"/>
    <w:rsid w:val="00687EFB"/>
    <w:rsid w:val="006B2FC3"/>
    <w:rsid w:val="006B50CD"/>
    <w:rsid w:val="006C380E"/>
    <w:rsid w:val="006D2CEA"/>
    <w:rsid w:val="006D52B9"/>
    <w:rsid w:val="007223E5"/>
    <w:rsid w:val="00730AF8"/>
    <w:rsid w:val="007357C4"/>
    <w:rsid w:val="00794DAA"/>
    <w:rsid w:val="007D0AA0"/>
    <w:rsid w:val="007E05F3"/>
    <w:rsid w:val="007E0870"/>
    <w:rsid w:val="0080712E"/>
    <w:rsid w:val="00846D81"/>
    <w:rsid w:val="0084744F"/>
    <w:rsid w:val="00872456"/>
    <w:rsid w:val="008938F2"/>
    <w:rsid w:val="008B6778"/>
    <w:rsid w:val="008D00C0"/>
    <w:rsid w:val="00943F52"/>
    <w:rsid w:val="009553CC"/>
    <w:rsid w:val="0096571A"/>
    <w:rsid w:val="00990053"/>
    <w:rsid w:val="009A0372"/>
    <w:rsid w:val="009B27BB"/>
    <w:rsid w:val="009F0829"/>
    <w:rsid w:val="00A26DAD"/>
    <w:rsid w:val="00A30766"/>
    <w:rsid w:val="00A3506B"/>
    <w:rsid w:val="00A42596"/>
    <w:rsid w:val="00A45AD4"/>
    <w:rsid w:val="00AC696A"/>
    <w:rsid w:val="00AD2936"/>
    <w:rsid w:val="00AE6DE5"/>
    <w:rsid w:val="00B0232D"/>
    <w:rsid w:val="00B05257"/>
    <w:rsid w:val="00B07390"/>
    <w:rsid w:val="00B1141C"/>
    <w:rsid w:val="00B23506"/>
    <w:rsid w:val="00B33923"/>
    <w:rsid w:val="00B3467C"/>
    <w:rsid w:val="00B566CE"/>
    <w:rsid w:val="00B7226D"/>
    <w:rsid w:val="00B763A0"/>
    <w:rsid w:val="00B95F30"/>
    <w:rsid w:val="00BA54AE"/>
    <w:rsid w:val="00BB1C82"/>
    <w:rsid w:val="00BD0FEB"/>
    <w:rsid w:val="00BD3BEC"/>
    <w:rsid w:val="00BF537A"/>
    <w:rsid w:val="00C0159F"/>
    <w:rsid w:val="00C06529"/>
    <w:rsid w:val="00C06E95"/>
    <w:rsid w:val="00C211EF"/>
    <w:rsid w:val="00C535E0"/>
    <w:rsid w:val="00C54F02"/>
    <w:rsid w:val="00C66D09"/>
    <w:rsid w:val="00CA1CE0"/>
    <w:rsid w:val="00CB26DD"/>
    <w:rsid w:val="00D1759C"/>
    <w:rsid w:val="00DA44F0"/>
    <w:rsid w:val="00E00FAF"/>
    <w:rsid w:val="00E05101"/>
    <w:rsid w:val="00E322F4"/>
    <w:rsid w:val="00E66CB6"/>
    <w:rsid w:val="00E908EC"/>
    <w:rsid w:val="00EB38C3"/>
    <w:rsid w:val="00EE21FC"/>
    <w:rsid w:val="00EF37EA"/>
    <w:rsid w:val="00EF3DDF"/>
    <w:rsid w:val="00F119FF"/>
    <w:rsid w:val="00F22877"/>
    <w:rsid w:val="00F37E24"/>
    <w:rsid w:val="00F61EB7"/>
    <w:rsid w:val="00F703A5"/>
    <w:rsid w:val="00F74BBD"/>
    <w:rsid w:val="00F85E5E"/>
    <w:rsid w:val="00F9125A"/>
    <w:rsid w:val="00FB28D2"/>
    <w:rsid w:val="00FF05C4"/>
    <w:rsid w:val="12F7C018"/>
    <w:rsid w:val="384D3101"/>
    <w:rsid w:val="46FE7228"/>
    <w:rsid w:val="5A3BEF55"/>
    <w:rsid w:val="78861AA9"/>
    <w:rsid w:val="7BE30DFE"/>
    <w:rsid w:val="7E57565D"/>
    <w:rsid w:val="7FCF6597"/>
    <w:rsid w:val="BFC709C0"/>
    <w:rsid w:val="DBB61968"/>
    <w:rsid w:val="EFF8D8A3"/>
    <w:rsid w:val="FB6EA34B"/>
    <w:rsid w:val="FD4ECB44"/>
    <w:rsid w:val="FDF2F63D"/>
    <w:rsid w:val="FFDC02CF"/>
  </w:rsids>
  <m:mathPr>
    <m:mathFont m:val="DejaVu Math TeX Gyre"/>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s-MX"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7"/>
    <w:unhideWhenUsed/>
    <w:qFormat/>
    <w:uiPriority w:val="99"/>
    <w:pPr>
      <w:tabs>
        <w:tab w:val="center" w:pos="4419"/>
        <w:tab w:val="right" w:pos="8838"/>
      </w:tabs>
      <w:spacing w:after="0" w:line="240" w:lineRule="auto"/>
    </w:pPr>
  </w:style>
  <w:style w:type="paragraph" w:styleId="5">
    <w:name w:val="header"/>
    <w:basedOn w:val="1"/>
    <w:link w:val="6"/>
    <w:unhideWhenUsed/>
    <w:qFormat/>
    <w:uiPriority w:val="99"/>
    <w:pPr>
      <w:tabs>
        <w:tab w:val="center" w:pos="4419"/>
        <w:tab w:val="right" w:pos="8838"/>
      </w:tabs>
      <w:spacing w:after="0" w:line="240" w:lineRule="auto"/>
    </w:pPr>
  </w:style>
  <w:style w:type="character" w:customStyle="1" w:styleId="6">
    <w:name w:val="Encabezado Car"/>
    <w:basedOn w:val="2"/>
    <w:link w:val="5"/>
    <w:qFormat/>
    <w:uiPriority w:val="99"/>
  </w:style>
  <w:style w:type="character" w:customStyle="1" w:styleId="7">
    <w:name w:val="Pie de página Car"/>
    <w:basedOn w:val="2"/>
    <w:link w:val="4"/>
    <w:qFormat/>
    <w:uiPriority w:val="99"/>
  </w:style>
  <w:style w:type="paragraph" w:styleId="8">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8</TotalTime>
  <ScaleCrop>false</ScaleCrop>
  <LinksUpToDate>false</LinksUpToDate>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1900-01-00T00:00:00Z</dcterms:created>
  <dc:creator>Dante Castelán Carpinteyro</dc:creator>
  <cp:lastModifiedBy>darkseid</cp:lastModifiedBy>
  <dcterms:modified xsi:type="dcterms:W3CDTF">2024-12-05T03:37:57Z</dcterms:modified>
  <cp:revision>129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