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88C4D5" w14:textId="77777777" w:rsidR="00732911" w:rsidRDefault="00732911" w:rsidP="00943C4B">
      <w:pPr>
        <w:pStyle w:val="Heading1"/>
      </w:pPr>
      <w:bookmarkStart w:id="0" w:name="_GoBack"/>
      <w:bookmarkEnd w:id="0"/>
      <w:r>
        <w:t>Central Log Request Form</w:t>
      </w:r>
    </w:p>
    <w:p w14:paraId="15F3F566" w14:textId="77777777" w:rsidR="00732911" w:rsidRDefault="007329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32911" w14:paraId="201996D7" w14:textId="77777777" w:rsidTr="00732911">
        <w:tc>
          <w:tcPr>
            <w:tcW w:w="1870" w:type="dxa"/>
          </w:tcPr>
          <w:p w14:paraId="4B1A119C" w14:textId="77777777" w:rsidR="00732911" w:rsidRDefault="00732911">
            <w:r>
              <w:t>Requestor:</w:t>
            </w:r>
          </w:p>
        </w:tc>
        <w:tc>
          <w:tcPr>
            <w:tcW w:w="1870" w:type="dxa"/>
          </w:tcPr>
          <w:p w14:paraId="4222796B" w14:textId="77777777" w:rsidR="00732911" w:rsidRDefault="00732911">
            <w:r>
              <w:t>(Name)</w:t>
            </w:r>
          </w:p>
        </w:tc>
        <w:tc>
          <w:tcPr>
            <w:tcW w:w="1870" w:type="dxa"/>
          </w:tcPr>
          <w:p w14:paraId="3F98DF5A" w14:textId="77777777" w:rsidR="00732911" w:rsidRDefault="00732911">
            <w:r>
              <w:t>(Title)</w:t>
            </w:r>
          </w:p>
        </w:tc>
        <w:tc>
          <w:tcPr>
            <w:tcW w:w="1870" w:type="dxa"/>
          </w:tcPr>
          <w:p w14:paraId="66BD6599" w14:textId="77777777" w:rsidR="00732911" w:rsidRDefault="00732911">
            <w:r>
              <w:t>(email)</w:t>
            </w:r>
          </w:p>
        </w:tc>
        <w:tc>
          <w:tcPr>
            <w:tcW w:w="1870" w:type="dxa"/>
          </w:tcPr>
          <w:p w14:paraId="0AEF79A0" w14:textId="77777777" w:rsidR="00732911" w:rsidRDefault="00732911">
            <w:r>
              <w:t>(phone)</w:t>
            </w:r>
          </w:p>
        </w:tc>
      </w:tr>
      <w:tr w:rsidR="00732911" w14:paraId="58B93109" w14:textId="77777777" w:rsidTr="00943C4B">
        <w:tc>
          <w:tcPr>
            <w:tcW w:w="1870" w:type="dxa"/>
          </w:tcPr>
          <w:p w14:paraId="10BC73ED" w14:textId="77777777" w:rsidR="00732911" w:rsidRDefault="00732911">
            <w:r>
              <w:t>Department:</w:t>
            </w:r>
          </w:p>
        </w:tc>
        <w:tc>
          <w:tcPr>
            <w:tcW w:w="1870" w:type="dxa"/>
          </w:tcPr>
          <w:p w14:paraId="28B7F8F5" w14:textId="77777777" w:rsidR="00732911" w:rsidRDefault="00732911">
            <w:r>
              <w:t>(Name)</w:t>
            </w:r>
          </w:p>
        </w:tc>
        <w:tc>
          <w:tcPr>
            <w:tcW w:w="1870" w:type="dxa"/>
          </w:tcPr>
          <w:p w14:paraId="34D688C6" w14:textId="77777777" w:rsidR="00732911" w:rsidRDefault="00732911">
            <w:r>
              <w:t>(Business Unit)</w:t>
            </w:r>
          </w:p>
        </w:tc>
        <w:tc>
          <w:tcPr>
            <w:tcW w:w="1870" w:type="dxa"/>
            <w:shd w:val="clear" w:color="auto" w:fill="7F7F7F" w:themeFill="text1" w:themeFillTint="80"/>
          </w:tcPr>
          <w:p w14:paraId="2549EF7E" w14:textId="77777777" w:rsidR="00732911" w:rsidRDefault="00732911"/>
        </w:tc>
        <w:tc>
          <w:tcPr>
            <w:tcW w:w="1870" w:type="dxa"/>
            <w:shd w:val="clear" w:color="auto" w:fill="7F7F7F" w:themeFill="text1" w:themeFillTint="80"/>
          </w:tcPr>
          <w:p w14:paraId="20758D44" w14:textId="77777777" w:rsidR="00732911" w:rsidRDefault="00732911"/>
        </w:tc>
      </w:tr>
      <w:tr w:rsidR="00732911" w14:paraId="6543948F" w14:textId="77777777" w:rsidTr="00943C4B">
        <w:tc>
          <w:tcPr>
            <w:tcW w:w="1870" w:type="dxa"/>
          </w:tcPr>
          <w:p w14:paraId="539AFD1C" w14:textId="77777777" w:rsidR="00732911" w:rsidRDefault="00732911">
            <w:r>
              <w:t>Service:</w:t>
            </w:r>
          </w:p>
        </w:tc>
        <w:tc>
          <w:tcPr>
            <w:tcW w:w="1870" w:type="dxa"/>
          </w:tcPr>
          <w:p w14:paraId="7BED0903" w14:textId="77777777" w:rsidR="00732911" w:rsidRDefault="00732911">
            <w:r>
              <w:t>(Service Name)</w:t>
            </w:r>
          </w:p>
        </w:tc>
        <w:tc>
          <w:tcPr>
            <w:tcW w:w="1870" w:type="dxa"/>
            <w:shd w:val="clear" w:color="auto" w:fill="7F7F7F" w:themeFill="text1" w:themeFillTint="80"/>
          </w:tcPr>
          <w:p w14:paraId="4F7FC33B" w14:textId="77777777" w:rsidR="00732911" w:rsidRDefault="00732911"/>
        </w:tc>
        <w:tc>
          <w:tcPr>
            <w:tcW w:w="1870" w:type="dxa"/>
            <w:shd w:val="clear" w:color="auto" w:fill="7F7F7F" w:themeFill="text1" w:themeFillTint="80"/>
          </w:tcPr>
          <w:p w14:paraId="7371941C" w14:textId="77777777" w:rsidR="00732911" w:rsidRDefault="00732911"/>
        </w:tc>
        <w:tc>
          <w:tcPr>
            <w:tcW w:w="1870" w:type="dxa"/>
            <w:shd w:val="clear" w:color="auto" w:fill="7F7F7F" w:themeFill="text1" w:themeFillTint="80"/>
          </w:tcPr>
          <w:p w14:paraId="674BE2AA" w14:textId="77777777" w:rsidR="00732911" w:rsidRDefault="00732911"/>
        </w:tc>
      </w:tr>
      <w:tr w:rsidR="00732911" w14:paraId="3A64ACB5" w14:textId="77777777" w:rsidTr="00943C4B">
        <w:tc>
          <w:tcPr>
            <w:tcW w:w="1870" w:type="dxa"/>
          </w:tcPr>
          <w:p w14:paraId="6CA71501" w14:textId="77777777" w:rsidR="00732911" w:rsidRDefault="00732911">
            <w:r>
              <w:t>Business Impact:</w:t>
            </w:r>
          </w:p>
        </w:tc>
        <w:tc>
          <w:tcPr>
            <w:tcW w:w="1870" w:type="dxa"/>
          </w:tcPr>
          <w:p w14:paraId="60DDA625" w14:textId="77777777" w:rsidR="00732911" w:rsidRDefault="00732911">
            <w:r>
              <w:t>(high-med-low)</w:t>
            </w:r>
          </w:p>
        </w:tc>
        <w:tc>
          <w:tcPr>
            <w:tcW w:w="1870" w:type="dxa"/>
          </w:tcPr>
          <w:p w14:paraId="323BD11A" w14:textId="77777777" w:rsidR="00732911" w:rsidRDefault="00732911">
            <w:r>
              <w:t>(Front-end service, Back-end service, internal service)</w:t>
            </w:r>
          </w:p>
        </w:tc>
        <w:tc>
          <w:tcPr>
            <w:tcW w:w="1870" w:type="dxa"/>
            <w:shd w:val="clear" w:color="auto" w:fill="7F7F7F" w:themeFill="text1" w:themeFillTint="80"/>
          </w:tcPr>
          <w:p w14:paraId="3BD1AF5B" w14:textId="77777777" w:rsidR="00732911" w:rsidRDefault="00732911"/>
        </w:tc>
        <w:tc>
          <w:tcPr>
            <w:tcW w:w="1870" w:type="dxa"/>
            <w:shd w:val="clear" w:color="auto" w:fill="7F7F7F" w:themeFill="text1" w:themeFillTint="80"/>
          </w:tcPr>
          <w:p w14:paraId="764118E3" w14:textId="77777777" w:rsidR="00732911" w:rsidRDefault="00732911"/>
        </w:tc>
      </w:tr>
    </w:tbl>
    <w:p w14:paraId="4342797D" w14:textId="77777777" w:rsidR="00732911" w:rsidRDefault="00732911"/>
    <w:p w14:paraId="683B932A" w14:textId="77777777" w:rsidR="00732911" w:rsidRDefault="00732911"/>
    <w:p w14:paraId="50899B88" w14:textId="77777777" w:rsidR="00732911" w:rsidRDefault="00732911" w:rsidP="00943C4B">
      <w:pPr>
        <w:pStyle w:val="Heading2"/>
      </w:pPr>
      <w:r>
        <w:t>List of systems:</w:t>
      </w:r>
    </w:p>
    <w:p w14:paraId="4A20921D" w14:textId="77777777" w:rsidR="00732911" w:rsidRDefault="007329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943C4B" w:rsidRPr="00943C4B" w14:paraId="30281ED2" w14:textId="77777777" w:rsidTr="00943C4B">
        <w:tc>
          <w:tcPr>
            <w:tcW w:w="1335" w:type="dxa"/>
            <w:shd w:val="clear" w:color="auto" w:fill="DEEAF6" w:themeFill="accent1" w:themeFillTint="33"/>
          </w:tcPr>
          <w:p w14:paraId="5E9236FA" w14:textId="77777777" w:rsidR="00943C4B" w:rsidRPr="00943C4B" w:rsidRDefault="00943C4B" w:rsidP="006724B1">
            <w:r w:rsidRPr="00943C4B">
              <w:t>Hostname</w:t>
            </w:r>
          </w:p>
        </w:tc>
        <w:tc>
          <w:tcPr>
            <w:tcW w:w="1335" w:type="dxa"/>
            <w:shd w:val="clear" w:color="auto" w:fill="DEEAF6" w:themeFill="accent1" w:themeFillTint="33"/>
          </w:tcPr>
          <w:p w14:paraId="2A5409DC" w14:textId="77777777" w:rsidR="00943C4B" w:rsidRPr="00943C4B" w:rsidRDefault="00943C4B" w:rsidP="006724B1">
            <w:r w:rsidRPr="00943C4B">
              <w:t>common name</w:t>
            </w:r>
          </w:p>
        </w:tc>
        <w:tc>
          <w:tcPr>
            <w:tcW w:w="1336" w:type="dxa"/>
            <w:shd w:val="clear" w:color="auto" w:fill="DEEAF6" w:themeFill="accent1" w:themeFillTint="33"/>
          </w:tcPr>
          <w:p w14:paraId="750B0C1E" w14:textId="77777777" w:rsidR="00943C4B" w:rsidRPr="00943C4B" w:rsidRDefault="00943C4B" w:rsidP="006724B1">
            <w:r w:rsidRPr="00943C4B">
              <w:t>IP</w:t>
            </w:r>
          </w:p>
        </w:tc>
        <w:tc>
          <w:tcPr>
            <w:tcW w:w="1336" w:type="dxa"/>
            <w:shd w:val="clear" w:color="auto" w:fill="DEEAF6" w:themeFill="accent1" w:themeFillTint="33"/>
          </w:tcPr>
          <w:p w14:paraId="43DCDAE0" w14:textId="77777777" w:rsidR="00943C4B" w:rsidRPr="00943C4B" w:rsidRDefault="00943C4B" w:rsidP="006724B1">
            <w:r w:rsidRPr="00943C4B">
              <w:t>service owner</w:t>
            </w:r>
          </w:p>
        </w:tc>
        <w:tc>
          <w:tcPr>
            <w:tcW w:w="1336" w:type="dxa"/>
            <w:shd w:val="clear" w:color="auto" w:fill="DEEAF6" w:themeFill="accent1" w:themeFillTint="33"/>
          </w:tcPr>
          <w:p w14:paraId="0AC5A682" w14:textId="77777777" w:rsidR="00943C4B" w:rsidRPr="00943C4B" w:rsidRDefault="00943C4B" w:rsidP="006724B1">
            <w:r w:rsidRPr="00943C4B">
              <w:t>OS</w:t>
            </w:r>
          </w:p>
        </w:tc>
        <w:tc>
          <w:tcPr>
            <w:tcW w:w="1336" w:type="dxa"/>
            <w:shd w:val="clear" w:color="auto" w:fill="DEEAF6" w:themeFill="accent1" w:themeFillTint="33"/>
          </w:tcPr>
          <w:p w14:paraId="5B91889D" w14:textId="77777777" w:rsidR="00943C4B" w:rsidRPr="00943C4B" w:rsidRDefault="00943C4B" w:rsidP="006724B1">
            <w:r w:rsidRPr="00943C4B">
              <w:t>Application</w:t>
            </w:r>
          </w:p>
        </w:tc>
        <w:tc>
          <w:tcPr>
            <w:tcW w:w="1336" w:type="dxa"/>
            <w:shd w:val="clear" w:color="auto" w:fill="DEEAF6" w:themeFill="accent1" w:themeFillTint="33"/>
          </w:tcPr>
          <w:p w14:paraId="7932E27F" w14:textId="77777777" w:rsidR="00943C4B" w:rsidRPr="00943C4B" w:rsidRDefault="00943C4B" w:rsidP="006724B1">
            <w:r w:rsidRPr="00943C4B">
              <w:t>Role</w:t>
            </w:r>
          </w:p>
        </w:tc>
      </w:tr>
      <w:tr w:rsidR="00943C4B" w:rsidRPr="00943C4B" w14:paraId="02B8FE89" w14:textId="77777777" w:rsidTr="00943C4B">
        <w:tc>
          <w:tcPr>
            <w:tcW w:w="1335" w:type="dxa"/>
          </w:tcPr>
          <w:p w14:paraId="0E331B5C" w14:textId="77777777" w:rsidR="00943C4B" w:rsidRPr="00943C4B" w:rsidRDefault="00943C4B" w:rsidP="006724B1">
            <w:r>
              <w:t>(us-splunk-sh01)</w:t>
            </w:r>
          </w:p>
        </w:tc>
        <w:tc>
          <w:tcPr>
            <w:tcW w:w="1335" w:type="dxa"/>
          </w:tcPr>
          <w:p w14:paraId="59AD4D52" w14:textId="77777777" w:rsidR="00943C4B" w:rsidRPr="00943C4B" w:rsidRDefault="00943C4B" w:rsidP="006724B1">
            <w:r>
              <w:t>Search Head 01</w:t>
            </w:r>
          </w:p>
        </w:tc>
        <w:tc>
          <w:tcPr>
            <w:tcW w:w="1336" w:type="dxa"/>
          </w:tcPr>
          <w:p w14:paraId="687C25C4" w14:textId="77777777" w:rsidR="00943C4B" w:rsidRPr="00943C4B" w:rsidRDefault="00943C4B" w:rsidP="006724B1">
            <w:proofErr w:type="spellStart"/>
            <w:r>
              <w:t>x.x.x.x</w:t>
            </w:r>
            <w:proofErr w:type="spellEnd"/>
          </w:p>
        </w:tc>
        <w:tc>
          <w:tcPr>
            <w:tcW w:w="1336" w:type="dxa"/>
          </w:tcPr>
          <w:p w14:paraId="7DC1CE61" w14:textId="77777777" w:rsidR="00943C4B" w:rsidRPr="00943C4B" w:rsidRDefault="00943C4B" w:rsidP="006724B1">
            <w:r>
              <w:t>John Smith</w:t>
            </w:r>
          </w:p>
        </w:tc>
        <w:tc>
          <w:tcPr>
            <w:tcW w:w="1336" w:type="dxa"/>
          </w:tcPr>
          <w:p w14:paraId="0F175AF3" w14:textId="77777777" w:rsidR="00943C4B" w:rsidRPr="00943C4B" w:rsidRDefault="00943C4B" w:rsidP="006724B1">
            <w:proofErr w:type="spellStart"/>
            <w:r>
              <w:t>RedHat</w:t>
            </w:r>
            <w:proofErr w:type="spellEnd"/>
            <w:r>
              <w:t xml:space="preserve"> Linux</w:t>
            </w:r>
          </w:p>
        </w:tc>
        <w:tc>
          <w:tcPr>
            <w:tcW w:w="1336" w:type="dxa"/>
          </w:tcPr>
          <w:p w14:paraId="0E08CB8F" w14:textId="77777777" w:rsidR="00943C4B" w:rsidRPr="00943C4B" w:rsidRDefault="00943C4B" w:rsidP="006724B1">
            <w:r>
              <w:t>Splunk</w:t>
            </w:r>
          </w:p>
        </w:tc>
        <w:tc>
          <w:tcPr>
            <w:tcW w:w="1336" w:type="dxa"/>
          </w:tcPr>
          <w:p w14:paraId="0275F808" w14:textId="77777777" w:rsidR="00943C4B" w:rsidRPr="00943C4B" w:rsidRDefault="00943C4B" w:rsidP="006724B1">
            <w:r>
              <w:t>UI &amp; job scheduling</w:t>
            </w:r>
          </w:p>
        </w:tc>
      </w:tr>
      <w:tr w:rsidR="00943C4B" w:rsidRPr="00943C4B" w14:paraId="3EE08D67" w14:textId="77777777" w:rsidTr="00943C4B">
        <w:tc>
          <w:tcPr>
            <w:tcW w:w="1335" w:type="dxa"/>
          </w:tcPr>
          <w:p w14:paraId="0E098705" w14:textId="77777777" w:rsidR="00943C4B" w:rsidRPr="00943C4B" w:rsidRDefault="00943C4B" w:rsidP="006724B1"/>
        </w:tc>
        <w:tc>
          <w:tcPr>
            <w:tcW w:w="1335" w:type="dxa"/>
          </w:tcPr>
          <w:p w14:paraId="1E8D8C9A" w14:textId="77777777" w:rsidR="00943C4B" w:rsidRPr="00943C4B" w:rsidRDefault="00943C4B" w:rsidP="006724B1"/>
        </w:tc>
        <w:tc>
          <w:tcPr>
            <w:tcW w:w="1336" w:type="dxa"/>
          </w:tcPr>
          <w:p w14:paraId="3757AE3B" w14:textId="77777777" w:rsidR="00943C4B" w:rsidRPr="00943C4B" w:rsidRDefault="00943C4B" w:rsidP="006724B1"/>
        </w:tc>
        <w:tc>
          <w:tcPr>
            <w:tcW w:w="1336" w:type="dxa"/>
          </w:tcPr>
          <w:p w14:paraId="39C3DD3C" w14:textId="77777777" w:rsidR="00943C4B" w:rsidRPr="00943C4B" w:rsidRDefault="00943C4B" w:rsidP="006724B1"/>
        </w:tc>
        <w:tc>
          <w:tcPr>
            <w:tcW w:w="1336" w:type="dxa"/>
          </w:tcPr>
          <w:p w14:paraId="2A0B0B6F" w14:textId="77777777" w:rsidR="00943C4B" w:rsidRPr="00943C4B" w:rsidRDefault="00943C4B" w:rsidP="006724B1"/>
        </w:tc>
        <w:tc>
          <w:tcPr>
            <w:tcW w:w="1336" w:type="dxa"/>
          </w:tcPr>
          <w:p w14:paraId="04C2637D" w14:textId="77777777" w:rsidR="00943C4B" w:rsidRPr="00943C4B" w:rsidRDefault="00943C4B" w:rsidP="006724B1"/>
        </w:tc>
        <w:tc>
          <w:tcPr>
            <w:tcW w:w="1336" w:type="dxa"/>
          </w:tcPr>
          <w:p w14:paraId="306F74CC" w14:textId="77777777" w:rsidR="00943C4B" w:rsidRPr="00943C4B" w:rsidRDefault="00943C4B" w:rsidP="006724B1"/>
        </w:tc>
      </w:tr>
      <w:tr w:rsidR="00943C4B" w:rsidRPr="00943C4B" w14:paraId="3C207DDC" w14:textId="77777777" w:rsidTr="00943C4B">
        <w:tc>
          <w:tcPr>
            <w:tcW w:w="1335" w:type="dxa"/>
          </w:tcPr>
          <w:p w14:paraId="479D7359" w14:textId="77777777" w:rsidR="00943C4B" w:rsidRPr="00943C4B" w:rsidRDefault="00943C4B" w:rsidP="006724B1"/>
        </w:tc>
        <w:tc>
          <w:tcPr>
            <w:tcW w:w="1335" w:type="dxa"/>
          </w:tcPr>
          <w:p w14:paraId="7E5EE961" w14:textId="77777777" w:rsidR="00943C4B" w:rsidRPr="00943C4B" w:rsidRDefault="00943C4B" w:rsidP="006724B1"/>
        </w:tc>
        <w:tc>
          <w:tcPr>
            <w:tcW w:w="1336" w:type="dxa"/>
          </w:tcPr>
          <w:p w14:paraId="1A2C3C74" w14:textId="77777777" w:rsidR="00943C4B" w:rsidRPr="00943C4B" w:rsidRDefault="00943C4B" w:rsidP="006724B1"/>
        </w:tc>
        <w:tc>
          <w:tcPr>
            <w:tcW w:w="1336" w:type="dxa"/>
          </w:tcPr>
          <w:p w14:paraId="2E17FEB1" w14:textId="77777777" w:rsidR="00943C4B" w:rsidRPr="00943C4B" w:rsidRDefault="00943C4B" w:rsidP="006724B1"/>
        </w:tc>
        <w:tc>
          <w:tcPr>
            <w:tcW w:w="1336" w:type="dxa"/>
          </w:tcPr>
          <w:p w14:paraId="699289E4" w14:textId="77777777" w:rsidR="00943C4B" w:rsidRPr="00943C4B" w:rsidRDefault="00943C4B" w:rsidP="006724B1"/>
        </w:tc>
        <w:tc>
          <w:tcPr>
            <w:tcW w:w="1336" w:type="dxa"/>
          </w:tcPr>
          <w:p w14:paraId="35C0D582" w14:textId="77777777" w:rsidR="00943C4B" w:rsidRPr="00943C4B" w:rsidRDefault="00943C4B" w:rsidP="006724B1"/>
        </w:tc>
        <w:tc>
          <w:tcPr>
            <w:tcW w:w="1336" w:type="dxa"/>
          </w:tcPr>
          <w:p w14:paraId="41CBA25C" w14:textId="77777777" w:rsidR="00943C4B" w:rsidRPr="00943C4B" w:rsidRDefault="00943C4B" w:rsidP="006724B1"/>
        </w:tc>
      </w:tr>
    </w:tbl>
    <w:p w14:paraId="458943FA" w14:textId="77777777" w:rsidR="00732911" w:rsidRDefault="00732911"/>
    <w:p w14:paraId="3E01AC9B" w14:textId="77777777" w:rsidR="00732911" w:rsidRDefault="00732911"/>
    <w:p w14:paraId="61478787" w14:textId="77777777" w:rsidR="00732911" w:rsidRDefault="00732911" w:rsidP="00943C4B">
      <w:pPr>
        <w:pStyle w:val="Heading2"/>
      </w:pPr>
      <w:r>
        <w:t>Service &amp; Systems Architecture Diagrams</w:t>
      </w:r>
    </w:p>
    <w:p w14:paraId="1027425A" w14:textId="77777777" w:rsidR="00943C4B" w:rsidRPr="00943C4B" w:rsidRDefault="00943C4B" w:rsidP="00943C4B">
      <w:pPr>
        <w:rPr>
          <w:color w:val="FF0000"/>
        </w:rPr>
      </w:pPr>
      <w:r w:rsidRPr="00943C4B">
        <w:rPr>
          <w:color w:val="FF0000"/>
        </w:rPr>
        <w:t xml:space="preserve">***Please attached a </w:t>
      </w:r>
      <w:proofErr w:type="spellStart"/>
      <w:r w:rsidRPr="00943C4B">
        <w:rPr>
          <w:color w:val="FF0000"/>
        </w:rPr>
        <w:t>visio</w:t>
      </w:r>
      <w:proofErr w:type="spellEnd"/>
      <w:r w:rsidRPr="00943C4B">
        <w:rPr>
          <w:color w:val="FF0000"/>
        </w:rPr>
        <w:t xml:space="preserve"> and/or a pdf of the network diagram &amp; the service diagram so that all parties have an understanding of how the service works &amp; how to best design alerts &amp; monitoring </w:t>
      </w:r>
      <w:proofErr w:type="gramStart"/>
      <w:r w:rsidRPr="00943C4B">
        <w:rPr>
          <w:color w:val="FF0000"/>
        </w:rPr>
        <w:t>conditions.*</w:t>
      </w:r>
      <w:proofErr w:type="gramEnd"/>
      <w:r w:rsidRPr="00943C4B">
        <w:rPr>
          <w:color w:val="FF0000"/>
        </w:rPr>
        <w:t>**</w:t>
      </w:r>
    </w:p>
    <w:p w14:paraId="4D293748" w14:textId="77777777" w:rsidR="00732911" w:rsidRDefault="00732911"/>
    <w:p w14:paraId="413AB506" w14:textId="77777777" w:rsidR="00943C4B" w:rsidRDefault="00943C4B" w:rsidP="00943C4B">
      <w:pPr>
        <w:pStyle w:val="Heading2"/>
      </w:pPr>
      <w:r>
        <w:t>Log Details</w:t>
      </w:r>
    </w:p>
    <w:p w14:paraId="043F884A" w14:textId="77777777" w:rsidR="00943C4B" w:rsidRPr="00943C4B" w:rsidRDefault="00943C4B" w:rsidP="00943C4B"/>
    <w:p w14:paraId="145C41F2" w14:textId="77777777" w:rsidR="00732911" w:rsidRDefault="00732911" w:rsidP="00943C4B">
      <w:pPr>
        <w:pStyle w:val="Heading3"/>
      </w:pPr>
      <w:r>
        <w:t>List of desired logs to monitor:</w:t>
      </w:r>
    </w:p>
    <w:p w14:paraId="325AAA32" w14:textId="77777777" w:rsidR="00732911" w:rsidRDefault="007329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8"/>
        <w:gridCol w:w="1779"/>
        <w:gridCol w:w="4098"/>
        <w:gridCol w:w="1665"/>
      </w:tblGrid>
      <w:tr w:rsidR="00943C4B" w:rsidRPr="00943C4B" w14:paraId="0C66D35C" w14:textId="77777777" w:rsidTr="00943C4B">
        <w:tc>
          <w:tcPr>
            <w:tcW w:w="2337" w:type="dxa"/>
            <w:shd w:val="clear" w:color="auto" w:fill="DEEAF6" w:themeFill="accent1" w:themeFillTint="33"/>
          </w:tcPr>
          <w:p w14:paraId="5B400C5D" w14:textId="77777777" w:rsidR="00943C4B" w:rsidRPr="00943C4B" w:rsidRDefault="00943C4B" w:rsidP="00480100">
            <w:r w:rsidRPr="00943C4B">
              <w:t>Log</w:t>
            </w:r>
          </w:p>
        </w:tc>
        <w:tc>
          <w:tcPr>
            <w:tcW w:w="2337" w:type="dxa"/>
            <w:shd w:val="clear" w:color="auto" w:fill="DEEAF6" w:themeFill="accent1" w:themeFillTint="33"/>
          </w:tcPr>
          <w:p w14:paraId="43274193" w14:textId="77777777" w:rsidR="00943C4B" w:rsidRPr="00943C4B" w:rsidRDefault="00943C4B" w:rsidP="00480100">
            <w:r w:rsidRPr="00943C4B">
              <w:t>type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14:paraId="540B6C8F" w14:textId="77777777" w:rsidR="00943C4B" w:rsidRPr="00943C4B" w:rsidRDefault="00943C4B" w:rsidP="00480100">
            <w:r w:rsidRPr="00943C4B">
              <w:t>Location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14:paraId="555080B7" w14:textId="77777777" w:rsidR="00943C4B" w:rsidRPr="00943C4B" w:rsidRDefault="00943C4B" w:rsidP="00480100">
            <w:r w:rsidRPr="00943C4B">
              <w:t>Format</w:t>
            </w:r>
          </w:p>
        </w:tc>
      </w:tr>
      <w:tr w:rsidR="00943C4B" w:rsidRPr="00943C4B" w14:paraId="25690062" w14:textId="77777777" w:rsidTr="00943C4B">
        <w:tc>
          <w:tcPr>
            <w:tcW w:w="2337" w:type="dxa"/>
          </w:tcPr>
          <w:p w14:paraId="5FC732F5" w14:textId="77777777" w:rsidR="00943C4B" w:rsidRPr="00943C4B" w:rsidRDefault="00943C4B" w:rsidP="00480100">
            <w:r>
              <w:t>Splunkd.log</w:t>
            </w:r>
          </w:p>
        </w:tc>
        <w:tc>
          <w:tcPr>
            <w:tcW w:w="2337" w:type="dxa"/>
          </w:tcPr>
          <w:p w14:paraId="77FAC63B" w14:textId="77777777" w:rsidR="00943C4B" w:rsidRPr="00943C4B" w:rsidRDefault="00943C4B" w:rsidP="00943C4B">
            <w:r>
              <w:t>Core application log</w:t>
            </w:r>
          </w:p>
        </w:tc>
        <w:tc>
          <w:tcPr>
            <w:tcW w:w="2338" w:type="dxa"/>
          </w:tcPr>
          <w:p w14:paraId="6A93AE7B" w14:textId="77777777" w:rsidR="00943C4B" w:rsidRPr="00943C4B" w:rsidRDefault="00943C4B" w:rsidP="00480100">
            <w:r>
              <w:t>/opt/</w:t>
            </w:r>
            <w:proofErr w:type="spellStart"/>
            <w:r>
              <w:t>splunk</w:t>
            </w:r>
            <w:proofErr w:type="spellEnd"/>
            <w:r>
              <w:t>/</w:t>
            </w:r>
            <w:proofErr w:type="spellStart"/>
            <w:r>
              <w:t>var</w:t>
            </w:r>
            <w:proofErr w:type="spellEnd"/>
            <w:r>
              <w:t>/log/</w:t>
            </w:r>
            <w:proofErr w:type="spellStart"/>
            <w:r>
              <w:t>splunk</w:t>
            </w:r>
            <w:proofErr w:type="spellEnd"/>
            <w:r>
              <w:t>/splunkd.log</w:t>
            </w:r>
          </w:p>
        </w:tc>
        <w:tc>
          <w:tcPr>
            <w:tcW w:w="2338" w:type="dxa"/>
          </w:tcPr>
          <w:p w14:paraId="3E999800" w14:textId="77777777" w:rsidR="00943C4B" w:rsidRPr="00943C4B" w:rsidRDefault="00943C4B" w:rsidP="00480100">
            <w:r>
              <w:t>Non-standard log format</w:t>
            </w:r>
          </w:p>
        </w:tc>
      </w:tr>
      <w:tr w:rsidR="00943C4B" w:rsidRPr="00943C4B" w14:paraId="7ACD57CA" w14:textId="77777777" w:rsidTr="00943C4B">
        <w:tc>
          <w:tcPr>
            <w:tcW w:w="2337" w:type="dxa"/>
          </w:tcPr>
          <w:p w14:paraId="484074E9" w14:textId="77777777" w:rsidR="00943C4B" w:rsidRDefault="00943C4B" w:rsidP="00480100">
            <w:r>
              <w:t>Messages</w:t>
            </w:r>
          </w:p>
        </w:tc>
        <w:tc>
          <w:tcPr>
            <w:tcW w:w="2337" w:type="dxa"/>
          </w:tcPr>
          <w:p w14:paraId="6BD1E928" w14:textId="77777777" w:rsidR="00943C4B" w:rsidRDefault="00943C4B" w:rsidP="00943C4B">
            <w:r>
              <w:t>OS log</w:t>
            </w:r>
          </w:p>
        </w:tc>
        <w:tc>
          <w:tcPr>
            <w:tcW w:w="2338" w:type="dxa"/>
          </w:tcPr>
          <w:p w14:paraId="6EEA8D8D" w14:textId="77777777" w:rsidR="00943C4B" w:rsidRDefault="00943C4B" w:rsidP="00480100">
            <w:r>
              <w:t>/</w:t>
            </w:r>
            <w:proofErr w:type="spellStart"/>
            <w:r>
              <w:t>var</w:t>
            </w:r>
            <w:proofErr w:type="spellEnd"/>
            <w:r>
              <w:t>/log/messages</w:t>
            </w:r>
          </w:p>
        </w:tc>
        <w:tc>
          <w:tcPr>
            <w:tcW w:w="2338" w:type="dxa"/>
          </w:tcPr>
          <w:p w14:paraId="37455B53" w14:textId="77777777" w:rsidR="00943C4B" w:rsidRDefault="00943C4B" w:rsidP="00480100">
            <w:r>
              <w:t>Linux OS log format</w:t>
            </w:r>
          </w:p>
        </w:tc>
      </w:tr>
      <w:tr w:rsidR="0052484D" w:rsidRPr="00943C4B" w14:paraId="10C6D08E" w14:textId="77777777" w:rsidTr="00943C4B">
        <w:tc>
          <w:tcPr>
            <w:tcW w:w="2337" w:type="dxa"/>
          </w:tcPr>
          <w:p w14:paraId="33329183" w14:textId="363B92C8" w:rsidR="0052484D" w:rsidRDefault="0052484D" w:rsidP="00480100">
            <w:r>
              <w:t>Verdict Log</w:t>
            </w:r>
          </w:p>
        </w:tc>
        <w:tc>
          <w:tcPr>
            <w:tcW w:w="2337" w:type="dxa"/>
          </w:tcPr>
          <w:p w14:paraId="3605267B" w14:textId="267AC92A" w:rsidR="0052484D" w:rsidRDefault="0052484D" w:rsidP="00943C4B">
            <w:r>
              <w:t>Custom App</w:t>
            </w:r>
          </w:p>
        </w:tc>
        <w:tc>
          <w:tcPr>
            <w:tcW w:w="2338" w:type="dxa"/>
          </w:tcPr>
          <w:p w14:paraId="7EA218FE" w14:textId="4F84272D" w:rsidR="0052484D" w:rsidRDefault="0052484D" w:rsidP="00480100">
            <w:r>
              <w:t>/data/scanner/log/</w:t>
            </w:r>
            <w:proofErr w:type="spellStart"/>
            <w:r>
              <w:t>verdict.json</w:t>
            </w:r>
            <w:proofErr w:type="spellEnd"/>
          </w:p>
        </w:tc>
        <w:tc>
          <w:tcPr>
            <w:tcW w:w="2338" w:type="dxa"/>
          </w:tcPr>
          <w:p w14:paraId="2BA5C016" w14:textId="780DF8AB" w:rsidR="0052484D" w:rsidRDefault="0052484D" w:rsidP="00480100">
            <w:r>
              <w:t xml:space="preserve">Multi-line </w:t>
            </w:r>
            <w:proofErr w:type="spellStart"/>
            <w:r>
              <w:t>json</w:t>
            </w:r>
            <w:proofErr w:type="spellEnd"/>
          </w:p>
        </w:tc>
      </w:tr>
    </w:tbl>
    <w:p w14:paraId="32ADDC04" w14:textId="77777777" w:rsidR="00732911" w:rsidRDefault="00732911"/>
    <w:p w14:paraId="52DE5434" w14:textId="77777777" w:rsidR="00732911" w:rsidRDefault="00732911"/>
    <w:p w14:paraId="3651250F" w14:textId="77777777" w:rsidR="00F577DC" w:rsidRDefault="00F577DC" w:rsidP="00F577DC">
      <w:r>
        <w:t>For each non-OS log, answer the following:</w:t>
      </w:r>
    </w:p>
    <w:p w14:paraId="620785F1" w14:textId="77777777" w:rsidR="00F577DC" w:rsidRDefault="00F577DC" w:rsidP="00F577DC"/>
    <w:p w14:paraId="55AA520E" w14:textId="1CF92C18" w:rsidR="00F577DC" w:rsidRDefault="00F577DC" w:rsidP="00F577DC">
      <w:pPr>
        <w:pStyle w:val="ListParagraph"/>
        <w:numPr>
          <w:ilvl w:val="0"/>
          <w:numId w:val="1"/>
        </w:numPr>
      </w:pPr>
      <w:r>
        <w:t>Daily rate (</w:t>
      </w:r>
      <w:r w:rsidR="0052484D">
        <w:t xml:space="preserve">log size </w:t>
      </w:r>
      <w:proofErr w:type="spellStart"/>
      <w:r w:rsidR="0052484D">
        <w:t>mb</w:t>
      </w:r>
      <w:proofErr w:type="spellEnd"/>
      <w:r w:rsidR="0052484D">
        <w:t>/day or</w:t>
      </w:r>
      <w:r>
        <w:t xml:space="preserve"> entries/day) average observed</w:t>
      </w:r>
      <w:r w:rsidR="0052484D">
        <w:t xml:space="preserve"> or estimated</w:t>
      </w:r>
    </w:p>
    <w:p w14:paraId="021AC552" w14:textId="77777777" w:rsidR="00F577DC" w:rsidRDefault="00F577DC" w:rsidP="00F577DC">
      <w:pPr>
        <w:pStyle w:val="ListParagraph"/>
        <w:numPr>
          <w:ilvl w:val="0"/>
          <w:numId w:val="1"/>
        </w:numPr>
      </w:pPr>
      <w:r>
        <w:lastRenderedPageBreak/>
        <w:t>Link to vendor/internal documentation on event-codes &amp; message definition</w:t>
      </w:r>
    </w:p>
    <w:p w14:paraId="58109349" w14:textId="77777777" w:rsidR="00F577DC" w:rsidRDefault="00F577DC" w:rsidP="00F577DC">
      <w:pPr>
        <w:pStyle w:val="ListParagraph"/>
        <w:numPr>
          <w:ilvl w:val="0"/>
          <w:numId w:val="1"/>
        </w:numPr>
      </w:pPr>
      <w:r>
        <w:t>OR:  Event Code summary</w:t>
      </w:r>
    </w:p>
    <w:p w14:paraId="0EEF2FB7" w14:textId="77777777" w:rsidR="00F577DC" w:rsidRDefault="00F577DC" w:rsidP="00F577DC"/>
    <w:p w14:paraId="090641F2" w14:textId="77777777" w:rsidR="00F577DC" w:rsidRDefault="00F577DC" w:rsidP="00F577DC">
      <w:r>
        <w:t>Event Code Summary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577DC" w:rsidRPr="00F577DC" w14:paraId="2CEF531C" w14:textId="77777777" w:rsidTr="00001AE5">
        <w:tc>
          <w:tcPr>
            <w:tcW w:w="2337" w:type="dxa"/>
            <w:shd w:val="clear" w:color="auto" w:fill="DEEAF6" w:themeFill="accent1" w:themeFillTint="33"/>
          </w:tcPr>
          <w:p w14:paraId="501C98CF" w14:textId="77777777" w:rsidR="00F577DC" w:rsidRPr="00F577DC" w:rsidRDefault="00F577DC" w:rsidP="00001AE5">
            <w:r w:rsidRPr="00F577DC">
              <w:t>Event-Code</w:t>
            </w:r>
          </w:p>
        </w:tc>
        <w:tc>
          <w:tcPr>
            <w:tcW w:w="2337" w:type="dxa"/>
            <w:shd w:val="clear" w:color="auto" w:fill="DEEAF6" w:themeFill="accent1" w:themeFillTint="33"/>
          </w:tcPr>
          <w:p w14:paraId="741F2A5E" w14:textId="77777777" w:rsidR="00F577DC" w:rsidRPr="00F577DC" w:rsidRDefault="00F577DC" w:rsidP="00001AE5">
            <w:r w:rsidRPr="00F577DC">
              <w:t>Normality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14:paraId="6AA94AF0" w14:textId="77777777" w:rsidR="00F577DC" w:rsidRPr="00F577DC" w:rsidRDefault="00F577DC" w:rsidP="00001AE5">
            <w:r w:rsidRPr="00F577DC">
              <w:t>Impact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14:paraId="7BACBD83" w14:textId="77777777" w:rsidR="00F577DC" w:rsidRPr="00F577DC" w:rsidRDefault="00F577DC" w:rsidP="00001AE5">
            <w:r w:rsidRPr="00F577DC">
              <w:t>Definition</w:t>
            </w:r>
          </w:p>
        </w:tc>
      </w:tr>
      <w:tr w:rsidR="00F577DC" w:rsidRPr="00F577DC" w14:paraId="60F0CC12" w14:textId="77777777" w:rsidTr="00001AE5">
        <w:tc>
          <w:tcPr>
            <w:tcW w:w="2337" w:type="dxa"/>
          </w:tcPr>
          <w:p w14:paraId="74543136" w14:textId="77777777" w:rsidR="00F577DC" w:rsidRPr="00F577DC" w:rsidRDefault="00F577DC" w:rsidP="00001AE5">
            <w:r>
              <w:t>http 500</w:t>
            </w:r>
          </w:p>
        </w:tc>
        <w:tc>
          <w:tcPr>
            <w:tcW w:w="2337" w:type="dxa"/>
          </w:tcPr>
          <w:p w14:paraId="5CF0CEDD" w14:textId="77777777" w:rsidR="00F577DC" w:rsidRPr="00F577DC" w:rsidRDefault="00F577DC" w:rsidP="00001AE5">
            <w:r>
              <w:t>Abnormal</w:t>
            </w:r>
          </w:p>
        </w:tc>
        <w:tc>
          <w:tcPr>
            <w:tcW w:w="2338" w:type="dxa"/>
          </w:tcPr>
          <w:p w14:paraId="1D3CE401" w14:textId="77777777" w:rsidR="00F577DC" w:rsidRPr="00F577DC" w:rsidRDefault="00F577DC" w:rsidP="00001AE5">
            <w:r>
              <w:t>High</w:t>
            </w:r>
          </w:p>
        </w:tc>
        <w:tc>
          <w:tcPr>
            <w:tcW w:w="2338" w:type="dxa"/>
          </w:tcPr>
          <w:p w14:paraId="4403CD89" w14:textId="77777777" w:rsidR="00F577DC" w:rsidRPr="00F577DC" w:rsidRDefault="00F577DC" w:rsidP="00001AE5">
            <w:r>
              <w:t>Page Failed</w:t>
            </w:r>
          </w:p>
        </w:tc>
      </w:tr>
      <w:tr w:rsidR="00F577DC" w:rsidRPr="00F577DC" w14:paraId="516A3394" w14:textId="77777777" w:rsidTr="00001AE5">
        <w:tc>
          <w:tcPr>
            <w:tcW w:w="2337" w:type="dxa"/>
          </w:tcPr>
          <w:p w14:paraId="10D1BD70" w14:textId="77777777" w:rsidR="00F577DC" w:rsidRDefault="00F577DC" w:rsidP="00001AE5">
            <w:r>
              <w:t>http 401</w:t>
            </w:r>
          </w:p>
        </w:tc>
        <w:tc>
          <w:tcPr>
            <w:tcW w:w="2337" w:type="dxa"/>
          </w:tcPr>
          <w:p w14:paraId="595D1E91" w14:textId="77777777" w:rsidR="00F577DC" w:rsidRDefault="00F577DC" w:rsidP="00001AE5">
            <w:r>
              <w:t>Abnormal at high rates</w:t>
            </w:r>
          </w:p>
        </w:tc>
        <w:tc>
          <w:tcPr>
            <w:tcW w:w="2338" w:type="dxa"/>
          </w:tcPr>
          <w:p w14:paraId="646A994F" w14:textId="77777777" w:rsidR="00F577DC" w:rsidRDefault="00F577DC" w:rsidP="00001AE5">
            <w:r>
              <w:t>Medium</w:t>
            </w:r>
          </w:p>
        </w:tc>
        <w:tc>
          <w:tcPr>
            <w:tcW w:w="2338" w:type="dxa"/>
          </w:tcPr>
          <w:p w14:paraId="68885678" w14:textId="77777777" w:rsidR="00F577DC" w:rsidRDefault="00F577DC" w:rsidP="00001AE5">
            <w:r>
              <w:t>Login failure</w:t>
            </w:r>
          </w:p>
        </w:tc>
      </w:tr>
    </w:tbl>
    <w:p w14:paraId="72498383" w14:textId="77777777" w:rsidR="00943C4B" w:rsidRDefault="00943C4B"/>
    <w:p w14:paraId="09473520" w14:textId="77777777" w:rsidR="00F577DC" w:rsidRPr="00943C4B" w:rsidRDefault="00F577DC" w:rsidP="00F577DC">
      <w:pPr>
        <w:rPr>
          <w:color w:val="FF0000"/>
        </w:rPr>
      </w:pPr>
      <w:r>
        <w:rPr>
          <w:color w:val="FF0000"/>
        </w:rPr>
        <w:t>***</w:t>
      </w:r>
      <w:r w:rsidRPr="00943C4B">
        <w:rPr>
          <w:color w:val="FF0000"/>
        </w:rPr>
        <w:t xml:space="preserve">For each </w:t>
      </w:r>
      <w:r>
        <w:rPr>
          <w:color w:val="FF0000"/>
        </w:rPr>
        <w:t xml:space="preserve">non-OS </w:t>
      </w:r>
      <w:r w:rsidRPr="00943C4B">
        <w:rPr>
          <w:color w:val="FF0000"/>
        </w:rPr>
        <w:t xml:space="preserve">log, please head &amp; tail the log and attach to request as a txt </w:t>
      </w:r>
      <w:proofErr w:type="gramStart"/>
      <w:r w:rsidRPr="00943C4B">
        <w:rPr>
          <w:color w:val="FF0000"/>
        </w:rPr>
        <w:t>file.</w:t>
      </w:r>
      <w:r>
        <w:rPr>
          <w:color w:val="FF0000"/>
        </w:rPr>
        <w:t>*</w:t>
      </w:r>
      <w:proofErr w:type="gramEnd"/>
      <w:r>
        <w:rPr>
          <w:color w:val="FF0000"/>
        </w:rPr>
        <w:t>**</w:t>
      </w:r>
    </w:p>
    <w:p w14:paraId="0BCDBBE9" w14:textId="77777777" w:rsidR="00943C4B" w:rsidRDefault="00943C4B"/>
    <w:p w14:paraId="6EAE7E5B" w14:textId="77681FDA" w:rsidR="00732911" w:rsidRDefault="00732911" w:rsidP="00943C4B">
      <w:pPr>
        <w:pStyle w:val="Heading3"/>
      </w:pPr>
      <w:r>
        <w:t xml:space="preserve">Desired </w:t>
      </w:r>
      <w:r w:rsidR="0052484D">
        <w:t xml:space="preserve">prebuilt </w:t>
      </w:r>
      <w:r>
        <w:t>metrics &amp; alerts:</w:t>
      </w:r>
    </w:p>
    <w:p w14:paraId="37326969" w14:textId="77777777" w:rsidR="00732911" w:rsidRDefault="007329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6"/>
        <w:gridCol w:w="1988"/>
        <w:gridCol w:w="1995"/>
        <w:gridCol w:w="1918"/>
        <w:gridCol w:w="1603"/>
      </w:tblGrid>
      <w:tr w:rsidR="0052484D" w:rsidRPr="00943C4B" w14:paraId="224BF937" w14:textId="0DE4B83E" w:rsidTr="0052484D">
        <w:tc>
          <w:tcPr>
            <w:tcW w:w="1846" w:type="dxa"/>
            <w:shd w:val="clear" w:color="auto" w:fill="DEEAF6" w:themeFill="accent1" w:themeFillTint="33"/>
          </w:tcPr>
          <w:p w14:paraId="2402C0D4" w14:textId="77777777" w:rsidR="0052484D" w:rsidRPr="00943C4B" w:rsidRDefault="0052484D" w:rsidP="004B5635">
            <w:r w:rsidRPr="00943C4B">
              <w:t>Item</w:t>
            </w:r>
            <w:r>
              <w:t xml:space="preserve"> </w:t>
            </w:r>
            <w:r w:rsidRPr="00943C4B">
              <w:rPr>
                <w:sz w:val="20"/>
              </w:rPr>
              <w:t>(priority &amp; number)</w:t>
            </w:r>
          </w:p>
        </w:tc>
        <w:tc>
          <w:tcPr>
            <w:tcW w:w="1988" w:type="dxa"/>
            <w:shd w:val="clear" w:color="auto" w:fill="DEEAF6" w:themeFill="accent1" w:themeFillTint="33"/>
          </w:tcPr>
          <w:p w14:paraId="18AC5D22" w14:textId="77777777" w:rsidR="0052484D" w:rsidRPr="00943C4B" w:rsidRDefault="0052484D" w:rsidP="004B5635">
            <w:r w:rsidRPr="00943C4B">
              <w:t>Description</w:t>
            </w:r>
          </w:p>
        </w:tc>
        <w:tc>
          <w:tcPr>
            <w:tcW w:w="1995" w:type="dxa"/>
            <w:shd w:val="clear" w:color="auto" w:fill="DEEAF6" w:themeFill="accent1" w:themeFillTint="33"/>
          </w:tcPr>
          <w:p w14:paraId="277DAC35" w14:textId="77777777" w:rsidR="0052484D" w:rsidRPr="00943C4B" w:rsidRDefault="0052484D" w:rsidP="004B5635">
            <w:r w:rsidRPr="00943C4B">
              <w:t>data source</w:t>
            </w:r>
          </w:p>
        </w:tc>
        <w:tc>
          <w:tcPr>
            <w:tcW w:w="1918" w:type="dxa"/>
            <w:shd w:val="clear" w:color="auto" w:fill="DEEAF6" w:themeFill="accent1" w:themeFillTint="33"/>
          </w:tcPr>
          <w:p w14:paraId="1B443257" w14:textId="77777777" w:rsidR="0052484D" w:rsidRPr="00943C4B" w:rsidRDefault="0052484D" w:rsidP="004B5635">
            <w:r w:rsidRPr="00943C4B">
              <w:t>Audience</w:t>
            </w:r>
          </w:p>
        </w:tc>
        <w:tc>
          <w:tcPr>
            <w:tcW w:w="1603" w:type="dxa"/>
            <w:shd w:val="clear" w:color="auto" w:fill="DEEAF6" w:themeFill="accent1" w:themeFillTint="33"/>
          </w:tcPr>
          <w:p w14:paraId="1A7CD9AD" w14:textId="21F6CF9E" w:rsidR="0052484D" w:rsidRPr="00943C4B" w:rsidRDefault="0052484D" w:rsidP="004B5635">
            <w:r>
              <w:t>Action</w:t>
            </w:r>
          </w:p>
        </w:tc>
      </w:tr>
      <w:tr w:rsidR="0052484D" w:rsidRPr="00943C4B" w14:paraId="31458ECE" w14:textId="42B774D6" w:rsidTr="0052484D">
        <w:trPr>
          <w:trHeight w:val="269"/>
        </w:trPr>
        <w:tc>
          <w:tcPr>
            <w:tcW w:w="1846" w:type="dxa"/>
          </w:tcPr>
          <w:p w14:paraId="57A48301" w14:textId="77777777" w:rsidR="0052484D" w:rsidRPr="00943C4B" w:rsidRDefault="0052484D" w:rsidP="004B5635">
            <w:r>
              <w:t>P1-1</w:t>
            </w:r>
          </w:p>
        </w:tc>
        <w:tc>
          <w:tcPr>
            <w:tcW w:w="1988" w:type="dxa"/>
          </w:tcPr>
          <w:p w14:paraId="5D4296E7" w14:textId="77777777" w:rsidR="0052484D" w:rsidRPr="00943C4B" w:rsidRDefault="0052484D" w:rsidP="004B5635">
            <w:r>
              <w:t>Splunk crash</w:t>
            </w:r>
          </w:p>
        </w:tc>
        <w:tc>
          <w:tcPr>
            <w:tcW w:w="1995" w:type="dxa"/>
          </w:tcPr>
          <w:p w14:paraId="5EA3F814" w14:textId="77777777" w:rsidR="0052484D" w:rsidRPr="00943C4B" w:rsidRDefault="0052484D" w:rsidP="004B5635">
            <w:r>
              <w:t>Splunkd.log</w:t>
            </w:r>
          </w:p>
        </w:tc>
        <w:tc>
          <w:tcPr>
            <w:tcW w:w="1918" w:type="dxa"/>
          </w:tcPr>
          <w:p w14:paraId="53710123" w14:textId="77777777" w:rsidR="0052484D" w:rsidRPr="00943C4B" w:rsidRDefault="0052484D" w:rsidP="004B5635">
            <w:r>
              <w:t>Splunk Admins</w:t>
            </w:r>
          </w:p>
        </w:tc>
        <w:tc>
          <w:tcPr>
            <w:tcW w:w="1603" w:type="dxa"/>
          </w:tcPr>
          <w:p w14:paraId="130A13AB" w14:textId="0286AA8D" w:rsidR="0052484D" w:rsidRDefault="0052484D" w:rsidP="004B5635">
            <w:r>
              <w:t>Alert Email</w:t>
            </w:r>
          </w:p>
        </w:tc>
      </w:tr>
      <w:tr w:rsidR="0052484D" w:rsidRPr="00943C4B" w14:paraId="402304E2" w14:textId="04A141B8" w:rsidTr="0052484D">
        <w:trPr>
          <w:trHeight w:val="269"/>
        </w:trPr>
        <w:tc>
          <w:tcPr>
            <w:tcW w:w="1846" w:type="dxa"/>
          </w:tcPr>
          <w:p w14:paraId="54844EAD" w14:textId="77777777" w:rsidR="0052484D" w:rsidRDefault="0052484D" w:rsidP="004B5635">
            <w:r>
              <w:t>P2-1</w:t>
            </w:r>
          </w:p>
        </w:tc>
        <w:tc>
          <w:tcPr>
            <w:tcW w:w="1988" w:type="dxa"/>
          </w:tcPr>
          <w:p w14:paraId="72CB1484" w14:textId="77777777" w:rsidR="0052484D" w:rsidRDefault="0052484D" w:rsidP="004B5635">
            <w:r>
              <w:t>Failed Logins</w:t>
            </w:r>
          </w:p>
        </w:tc>
        <w:tc>
          <w:tcPr>
            <w:tcW w:w="1995" w:type="dxa"/>
          </w:tcPr>
          <w:p w14:paraId="73DF0BB4" w14:textId="77777777" w:rsidR="0052484D" w:rsidRDefault="0052484D" w:rsidP="004B5635">
            <w:r>
              <w:t>Splunkd.log</w:t>
            </w:r>
          </w:p>
        </w:tc>
        <w:tc>
          <w:tcPr>
            <w:tcW w:w="1918" w:type="dxa"/>
          </w:tcPr>
          <w:p w14:paraId="4ED0ED0E" w14:textId="77777777" w:rsidR="0052484D" w:rsidRDefault="0052484D" w:rsidP="004B5635">
            <w:r>
              <w:t>Splunk Admins, SOC</w:t>
            </w:r>
          </w:p>
        </w:tc>
        <w:tc>
          <w:tcPr>
            <w:tcW w:w="1603" w:type="dxa"/>
          </w:tcPr>
          <w:p w14:paraId="3962E4F8" w14:textId="0349962E" w:rsidR="0052484D" w:rsidRDefault="0052484D" w:rsidP="004B5635">
            <w:r>
              <w:t>Alert Email</w:t>
            </w:r>
          </w:p>
        </w:tc>
      </w:tr>
      <w:tr w:rsidR="0052484D" w:rsidRPr="00943C4B" w14:paraId="780FC915" w14:textId="77777777" w:rsidTr="0052484D">
        <w:trPr>
          <w:trHeight w:val="269"/>
        </w:trPr>
        <w:tc>
          <w:tcPr>
            <w:tcW w:w="1846" w:type="dxa"/>
          </w:tcPr>
          <w:p w14:paraId="63BBD86D" w14:textId="10A22298" w:rsidR="0052484D" w:rsidRDefault="0052484D" w:rsidP="004B5635">
            <w:r>
              <w:t>P2-1</w:t>
            </w:r>
          </w:p>
        </w:tc>
        <w:tc>
          <w:tcPr>
            <w:tcW w:w="1988" w:type="dxa"/>
          </w:tcPr>
          <w:p w14:paraId="386ABC58" w14:textId="3715CD5A" w:rsidR="0052484D" w:rsidRDefault="0052484D" w:rsidP="004B5635">
            <w:r>
              <w:t>Verdict Failed</w:t>
            </w:r>
          </w:p>
        </w:tc>
        <w:tc>
          <w:tcPr>
            <w:tcW w:w="1995" w:type="dxa"/>
          </w:tcPr>
          <w:p w14:paraId="71C84146" w14:textId="5A73CF02" w:rsidR="0052484D" w:rsidRDefault="0052484D" w:rsidP="004B5635">
            <w:r>
              <w:t>Verdict Log</w:t>
            </w:r>
          </w:p>
        </w:tc>
        <w:tc>
          <w:tcPr>
            <w:tcW w:w="1918" w:type="dxa"/>
          </w:tcPr>
          <w:p w14:paraId="2A7D1B4F" w14:textId="27D96D59" w:rsidR="0052484D" w:rsidRDefault="0052484D" w:rsidP="004B5635">
            <w:r>
              <w:t>SOC, IR</w:t>
            </w:r>
          </w:p>
        </w:tc>
        <w:tc>
          <w:tcPr>
            <w:tcW w:w="1603" w:type="dxa"/>
          </w:tcPr>
          <w:p w14:paraId="1C8D695D" w14:textId="5B44BF34" w:rsidR="0052484D" w:rsidRDefault="0052484D" w:rsidP="004B5635">
            <w:r>
              <w:t>Rate Metric</w:t>
            </w:r>
          </w:p>
        </w:tc>
      </w:tr>
    </w:tbl>
    <w:p w14:paraId="1A7F20EE" w14:textId="77777777" w:rsidR="00732911" w:rsidRDefault="00732911"/>
    <w:p w14:paraId="1A1F013C" w14:textId="77777777" w:rsidR="00732911" w:rsidRDefault="00732911"/>
    <w:p w14:paraId="327F2C2C" w14:textId="77777777" w:rsidR="00732911" w:rsidRDefault="00732911"/>
    <w:p w14:paraId="53CE5180" w14:textId="77777777" w:rsidR="00732911" w:rsidRDefault="00F577DC" w:rsidP="00F577DC">
      <w:pPr>
        <w:pStyle w:val="Heading2"/>
      </w:pPr>
      <w:r>
        <w:t>Standard Questionnaire</w:t>
      </w:r>
    </w:p>
    <w:p w14:paraId="2D197A36" w14:textId="77777777" w:rsidR="00F577DC" w:rsidRDefault="00F577DC" w:rsidP="00F577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1C6C14" w:rsidRPr="001C6C14" w14:paraId="3C6DDB7B" w14:textId="77777777" w:rsidTr="001C6C14">
        <w:tc>
          <w:tcPr>
            <w:tcW w:w="3116" w:type="dxa"/>
          </w:tcPr>
          <w:p w14:paraId="457233DF" w14:textId="77777777" w:rsidR="001C6C14" w:rsidRPr="001C6C14" w:rsidRDefault="001C6C14" w:rsidP="00EA4F00">
            <w:r w:rsidRPr="001C6C14">
              <w:t>Desired Retention Period:</w:t>
            </w:r>
          </w:p>
        </w:tc>
        <w:tc>
          <w:tcPr>
            <w:tcW w:w="3117" w:type="dxa"/>
          </w:tcPr>
          <w:p w14:paraId="493CCC13" w14:textId="77777777" w:rsidR="001C6C14" w:rsidRPr="001C6C14" w:rsidRDefault="001C6C14" w:rsidP="00EA4F00"/>
        </w:tc>
      </w:tr>
      <w:tr w:rsidR="001C6C14" w:rsidRPr="001C6C14" w14:paraId="4D1DF7C8" w14:textId="77777777" w:rsidTr="001C6C14">
        <w:tc>
          <w:tcPr>
            <w:tcW w:w="3116" w:type="dxa"/>
          </w:tcPr>
          <w:p w14:paraId="5D89CAB5" w14:textId="77777777" w:rsidR="001C6C14" w:rsidRPr="001C6C14" w:rsidRDefault="001C6C14" w:rsidP="00EA4F00">
            <w:r w:rsidRPr="001C6C14">
              <w:t>Desired completion Date:</w:t>
            </w:r>
          </w:p>
        </w:tc>
        <w:tc>
          <w:tcPr>
            <w:tcW w:w="3117" w:type="dxa"/>
          </w:tcPr>
          <w:p w14:paraId="0A327778" w14:textId="77777777" w:rsidR="001C6C14" w:rsidRPr="001C6C14" w:rsidRDefault="001C6C14" w:rsidP="00EA4F00"/>
        </w:tc>
      </w:tr>
      <w:tr w:rsidR="001C6C14" w:rsidRPr="001C6C14" w14:paraId="5704330F" w14:textId="77777777" w:rsidTr="001C6C14">
        <w:trPr>
          <w:trHeight w:val="332"/>
        </w:trPr>
        <w:tc>
          <w:tcPr>
            <w:tcW w:w="3116" w:type="dxa"/>
          </w:tcPr>
          <w:p w14:paraId="11B78E8C" w14:textId="77777777" w:rsidR="001C6C14" w:rsidRPr="001C6C14" w:rsidRDefault="001C6C14" w:rsidP="00EA4F00">
            <w:r w:rsidRPr="001C6C14">
              <w:t>Business Justification:</w:t>
            </w:r>
          </w:p>
        </w:tc>
        <w:tc>
          <w:tcPr>
            <w:tcW w:w="3117" w:type="dxa"/>
          </w:tcPr>
          <w:p w14:paraId="49E450FF" w14:textId="77777777" w:rsidR="001C6C14" w:rsidRPr="001C6C14" w:rsidRDefault="001C6C14" w:rsidP="00EA4F00"/>
        </w:tc>
      </w:tr>
    </w:tbl>
    <w:p w14:paraId="572799EB" w14:textId="77777777" w:rsidR="001C6C14" w:rsidRDefault="001C6C14" w:rsidP="00F577DC"/>
    <w:p w14:paraId="2548B38D" w14:textId="77777777" w:rsidR="00F577DC" w:rsidRDefault="00F577DC" w:rsidP="00F577DC">
      <w:r>
        <w:t>Will your team need any of the following services: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50"/>
        <w:gridCol w:w="3060"/>
      </w:tblGrid>
      <w:tr w:rsidR="001C6C14" w:rsidRPr="001C6C14" w14:paraId="24046ED3" w14:textId="77777777" w:rsidTr="001C6C14">
        <w:tc>
          <w:tcPr>
            <w:tcW w:w="3150" w:type="dxa"/>
          </w:tcPr>
          <w:p w14:paraId="711CE044" w14:textId="77777777" w:rsidR="001C6C14" w:rsidRPr="001C6C14" w:rsidRDefault="001C6C14" w:rsidP="001B75E7">
            <w:r w:rsidRPr="001C6C14">
              <w:t>User Training:</w:t>
            </w:r>
          </w:p>
        </w:tc>
        <w:tc>
          <w:tcPr>
            <w:tcW w:w="3060" w:type="dxa"/>
          </w:tcPr>
          <w:p w14:paraId="7BD48BCF" w14:textId="77777777" w:rsidR="001C6C14" w:rsidRPr="001C6C14" w:rsidRDefault="001C6C14" w:rsidP="001B75E7">
            <w:r w:rsidRPr="001C6C14">
              <w:t>(Y/N)</w:t>
            </w:r>
          </w:p>
        </w:tc>
      </w:tr>
      <w:tr w:rsidR="001C6C14" w:rsidRPr="001C6C14" w14:paraId="3F05791B" w14:textId="77777777" w:rsidTr="001C6C14">
        <w:tc>
          <w:tcPr>
            <w:tcW w:w="3150" w:type="dxa"/>
          </w:tcPr>
          <w:p w14:paraId="591C5A69" w14:textId="77777777" w:rsidR="001C6C14" w:rsidRPr="001C6C14" w:rsidRDefault="001C6C14" w:rsidP="001B75E7">
            <w:r w:rsidRPr="001C6C14">
              <w:t>Power User Training:</w:t>
            </w:r>
          </w:p>
        </w:tc>
        <w:tc>
          <w:tcPr>
            <w:tcW w:w="3060" w:type="dxa"/>
          </w:tcPr>
          <w:p w14:paraId="2FC54C1B" w14:textId="77777777" w:rsidR="001C6C14" w:rsidRPr="001C6C14" w:rsidRDefault="001C6C14" w:rsidP="001B75E7">
            <w:r w:rsidRPr="001C6C14">
              <w:t>(Y/N)</w:t>
            </w:r>
          </w:p>
        </w:tc>
      </w:tr>
      <w:tr w:rsidR="001C6C14" w:rsidRPr="001C6C14" w14:paraId="0A68BCBB" w14:textId="77777777" w:rsidTr="001C6C14">
        <w:tc>
          <w:tcPr>
            <w:tcW w:w="3150" w:type="dxa"/>
          </w:tcPr>
          <w:p w14:paraId="5003DDB8" w14:textId="77777777" w:rsidR="001C6C14" w:rsidRPr="001C6C14" w:rsidRDefault="001C6C14" w:rsidP="001B75E7">
            <w:r w:rsidRPr="001C6C14">
              <w:t>Power User Access:</w:t>
            </w:r>
          </w:p>
        </w:tc>
        <w:tc>
          <w:tcPr>
            <w:tcW w:w="3060" w:type="dxa"/>
          </w:tcPr>
          <w:p w14:paraId="3F5DBEAD" w14:textId="77777777" w:rsidR="001C6C14" w:rsidRPr="001C6C14" w:rsidRDefault="001C6C14" w:rsidP="001B75E7">
            <w:r w:rsidRPr="001C6C14">
              <w:t>(Y/N)</w:t>
            </w:r>
          </w:p>
        </w:tc>
      </w:tr>
      <w:tr w:rsidR="001C6C14" w:rsidRPr="001C6C14" w14:paraId="20B3FFDA" w14:textId="77777777" w:rsidTr="001C6C14">
        <w:tc>
          <w:tcPr>
            <w:tcW w:w="3150" w:type="dxa"/>
          </w:tcPr>
          <w:p w14:paraId="6F1D0927" w14:textId="77777777" w:rsidR="001C6C14" w:rsidRPr="001C6C14" w:rsidRDefault="001C6C14" w:rsidP="001B75E7">
            <w:r w:rsidRPr="001C6C14">
              <w:t>Dashboard Building:</w:t>
            </w:r>
          </w:p>
        </w:tc>
        <w:tc>
          <w:tcPr>
            <w:tcW w:w="3060" w:type="dxa"/>
          </w:tcPr>
          <w:p w14:paraId="47F5185A" w14:textId="77777777" w:rsidR="001C6C14" w:rsidRPr="001C6C14" w:rsidRDefault="001C6C14" w:rsidP="001B75E7">
            <w:r w:rsidRPr="001C6C14">
              <w:t>(Y/N)</w:t>
            </w:r>
          </w:p>
        </w:tc>
      </w:tr>
      <w:tr w:rsidR="001C6C14" w:rsidRPr="001C6C14" w14:paraId="058A248A" w14:textId="77777777" w:rsidTr="001C6C14">
        <w:tc>
          <w:tcPr>
            <w:tcW w:w="3150" w:type="dxa"/>
          </w:tcPr>
          <w:p w14:paraId="346B08CA" w14:textId="77777777" w:rsidR="001C6C14" w:rsidRPr="001C6C14" w:rsidRDefault="001C6C14" w:rsidP="001B75E7">
            <w:r w:rsidRPr="001C6C14">
              <w:t>Report Building:</w:t>
            </w:r>
          </w:p>
        </w:tc>
        <w:tc>
          <w:tcPr>
            <w:tcW w:w="3060" w:type="dxa"/>
          </w:tcPr>
          <w:p w14:paraId="093D08E0" w14:textId="77777777" w:rsidR="001C6C14" w:rsidRPr="001C6C14" w:rsidRDefault="001C6C14" w:rsidP="001B75E7">
            <w:r w:rsidRPr="001C6C14">
              <w:t>(Y/N)</w:t>
            </w:r>
          </w:p>
        </w:tc>
      </w:tr>
      <w:tr w:rsidR="001C6C14" w:rsidRPr="001C6C14" w14:paraId="2681A55A" w14:textId="77777777" w:rsidTr="001C6C14">
        <w:tc>
          <w:tcPr>
            <w:tcW w:w="3150" w:type="dxa"/>
          </w:tcPr>
          <w:p w14:paraId="1FA8673A" w14:textId="77777777" w:rsidR="001C6C14" w:rsidRPr="001C6C14" w:rsidRDefault="001C6C14" w:rsidP="001B75E7">
            <w:r w:rsidRPr="001C6C14">
              <w:t>Alert Building:</w:t>
            </w:r>
          </w:p>
        </w:tc>
        <w:tc>
          <w:tcPr>
            <w:tcW w:w="3060" w:type="dxa"/>
          </w:tcPr>
          <w:p w14:paraId="1A8CCC2D" w14:textId="77777777" w:rsidR="001C6C14" w:rsidRPr="001C6C14" w:rsidRDefault="001C6C14" w:rsidP="001B75E7">
            <w:r w:rsidRPr="001C6C14">
              <w:t>(Y/N)</w:t>
            </w:r>
          </w:p>
        </w:tc>
      </w:tr>
    </w:tbl>
    <w:p w14:paraId="56B140B7" w14:textId="77777777" w:rsidR="00F577DC" w:rsidRDefault="00F577DC" w:rsidP="00F577DC"/>
    <w:p w14:paraId="690C9035" w14:textId="77777777" w:rsidR="001C6C14" w:rsidRDefault="001C6C14" w:rsidP="00F577DC">
      <w:r>
        <w:t>Any Additional Requested Services?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6C14" w14:paraId="3D5126D3" w14:textId="77777777" w:rsidTr="001C6C14">
        <w:tc>
          <w:tcPr>
            <w:tcW w:w="9350" w:type="dxa"/>
          </w:tcPr>
          <w:p w14:paraId="22053864" w14:textId="77777777" w:rsidR="001C6C14" w:rsidRDefault="001C6C14" w:rsidP="00F577DC"/>
        </w:tc>
      </w:tr>
    </w:tbl>
    <w:p w14:paraId="6D4B45F7" w14:textId="77777777" w:rsidR="001C6C14" w:rsidRPr="00F577DC" w:rsidRDefault="001C6C14" w:rsidP="00F577DC"/>
    <w:sectPr w:rsidR="001C6C14" w:rsidRPr="00F577DC" w:rsidSect="002F7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570EB"/>
    <w:multiLevelType w:val="hybridMultilevel"/>
    <w:tmpl w:val="91AE2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911"/>
    <w:rsid w:val="001C6C14"/>
    <w:rsid w:val="002F7EF2"/>
    <w:rsid w:val="00303495"/>
    <w:rsid w:val="0052484D"/>
    <w:rsid w:val="00732911"/>
    <w:rsid w:val="007429C4"/>
    <w:rsid w:val="00943C4B"/>
    <w:rsid w:val="00D05A70"/>
    <w:rsid w:val="00F5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E20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C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C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3C4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29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43C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3C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3C4B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F57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293</Words>
  <Characters>1758</Characters>
  <Application>Microsoft Macintosh Word</Application>
  <DocSecurity>0</DocSecurity>
  <Lines>195</Lines>
  <Paragraphs>128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Central Log Request Form</vt:lpstr>
      <vt:lpstr>    List of systems:</vt:lpstr>
      <vt:lpstr>    Service &amp; Systems Architecture Diagrams</vt:lpstr>
      <vt:lpstr>    Log Details</vt:lpstr>
      <vt:lpstr>        List of desired logs to monitor:</vt:lpstr>
      <vt:lpstr>        Desired prebuilt metrics &amp; alerts:</vt:lpstr>
      <vt:lpstr>    Standard Questionnaire</vt:lpstr>
    </vt:vector>
  </TitlesOfParts>
  <Manager/>
  <Company/>
  <LinksUpToDate>false</LinksUpToDate>
  <CharactersWithSpaces>1923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3</cp:revision>
  <dcterms:created xsi:type="dcterms:W3CDTF">2016-02-05T17:30:00Z</dcterms:created>
  <dcterms:modified xsi:type="dcterms:W3CDTF">2017-07-24T18:56:00Z</dcterms:modified>
  <cp:category/>
</cp:coreProperties>
</file>