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C1F" w:rsidRPr="004C7E6A" w:rsidRDefault="00754C1F" w:rsidP="00754C1F">
      <w:pPr>
        <w:pStyle w:val="27"/>
        <w:spacing w:beforeLines="10" w:before="31" w:afterLines="10" w:after="31" w:line="360" w:lineRule="auto"/>
        <w:outlineLvl w:val="1"/>
        <w:rPr>
          <w:rFonts w:ascii="华文中宋" w:eastAsia="华文中宋" w:hAnsi="华文中宋"/>
          <w:b/>
          <w:sz w:val="36"/>
          <w:szCs w:val="36"/>
        </w:rPr>
      </w:pPr>
      <w:r w:rsidRPr="004C7E6A">
        <w:rPr>
          <w:rFonts w:ascii="华文中宋" w:eastAsia="华文中宋" w:hAnsi="华文中宋" w:hint="eastAsia"/>
          <w:b/>
          <w:sz w:val="36"/>
          <w:szCs w:val="36"/>
        </w:rPr>
        <w:t>大连理工大学涉密人员台账</w:t>
      </w:r>
    </w:p>
    <w:tbl>
      <w:tblPr>
        <w:tblStyle w:val="a7"/>
        <w:tblW w:w="14674" w:type="dxa"/>
        <w:tblLook w:val="04A0" w:firstRow="1" w:lastRow="0" w:firstColumn="1" w:lastColumn="0" w:noHBand="0" w:noVBand="1"/>
      </w:tblPr>
      <w:tblGrid>
        <w:gridCol w:w="702"/>
        <w:gridCol w:w="1414"/>
        <w:gridCol w:w="851"/>
        <w:gridCol w:w="1697"/>
        <w:gridCol w:w="840"/>
        <w:gridCol w:w="1129"/>
        <w:gridCol w:w="2257"/>
        <w:gridCol w:w="1551"/>
        <w:gridCol w:w="2117"/>
        <w:gridCol w:w="2116"/>
      </w:tblGrid>
      <w:tr w:rsidR="004C7E6A" w:rsidRPr="004C7E6A" w:rsidTr="001C0733">
        <w:trPr>
          <w:trHeight w:val="454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/>
              <w:jc w:val="center"/>
              <w:rPr>
                <w:rFonts w:ascii="Times New Roman" w:eastAsia="楷体" w:hAnsi="Times New Roman"/>
                <w:szCs w:val="21"/>
              </w:rPr>
            </w:pPr>
            <w:r w:rsidRPr="004C7E6A">
              <w:rPr>
                <w:rFonts w:ascii="Times New Roman" w:eastAsia="楷体" w:hAnsi="Times New Roman" w:hint="eastAsia"/>
                <w:szCs w:val="21"/>
              </w:rPr>
              <w:t>序号</w:t>
            </w: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  <w:r w:rsidRPr="004C7E6A">
              <w:rPr>
                <w:rFonts w:ascii="Times New Roman" w:eastAsia="楷体" w:hAnsi="Times New Roman" w:hint="eastAsia"/>
                <w:szCs w:val="21"/>
              </w:rPr>
              <w:t>姓名</w:t>
            </w: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rPr>
                <w:rFonts w:ascii="Times New Roman" w:eastAsia="楷体" w:hAnsi="Times New Roman"/>
                <w:szCs w:val="21"/>
              </w:rPr>
            </w:pPr>
            <w:r w:rsidRPr="004C7E6A">
              <w:rPr>
                <w:rFonts w:ascii="Times New Roman" w:eastAsia="楷体" w:hAnsi="Times New Roman" w:hint="eastAsia"/>
                <w:szCs w:val="21"/>
              </w:rPr>
              <w:t>性别</w:t>
            </w: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  <w:r w:rsidRPr="004C7E6A">
              <w:rPr>
                <w:rFonts w:ascii="Times New Roman" w:eastAsia="楷体" w:hAnsi="Times New Roman" w:hint="eastAsia"/>
                <w:szCs w:val="21"/>
              </w:rPr>
              <w:t>出生年月</w:t>
            </w: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  <w:r w:rsidRPr="004C7E6A">
              <w:rPr>
                <w:rFonts w:ascii="Times New Roman" w:eastAsia="楷体" w:hAnsi="Times New Roman" w:hint="eastAsia"/>
                <w:szCs w:val="21"/>
              </w:rPr>
              <w:t>职称</w:t>
            </w: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/>
              <w:jc w:val="center"/>
              <w:rPr>
                <w:rFonts w:ascii="Times New Roman" w:eastAsia="楷体" w:hAnsi="Times New Roman"/>
                <w:szCs w:val="21"/>
              </w:rPr>
            </w:pPr>
            <w:r w:rsidRPr="004C7E6A">
              <w:rPr>
                <w:rFonts w:ascii="Times New Roman" w:eastAsia="楷体" w:hAnsi="Times New Roman" w:hint="eastAsia"/>
                <w:szCs w:val="21"/>
              </w:rPr>
              <w:t>政治面貌</w:t>
            </w: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  <w:r w:rsidRPr="004C7E6A">
              <w:rPr>
                <w:rFonts w:ascii="Times New Roman" w:eastAsia="楷体" w:hAnsi="Times New Roman" w:hint="eastAsia"/>
                <w:szCs w:val="21"/>
              </w:rPr>
              <w:t>工作岗位</w:t>
            </w: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/>
              <w:jc w:val="center"/>
              <w:rPr>
                <w:rFonts w:ascii="Times New Roman" w:eastAsia="楷体" w:hAnsi="Times New Roman"/>
                <w:szCs w:val="21"/>
              </w:rPr>
            </w:pPr>
            <w:r w:rsidRPr="004C7E6A">
              <w:rPr>
                <w:rFonts w:ascii="Times New Roman" w:eastAsia="楷体" w:hAnsi="Times New Roman" w:hint="eastAsia"/>
                <w:szCs w:val="21"/>
              </w:rPr>
              <w:t>涉密等级</w:t>
            </w: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/>
              <w:jc w:val="center"/>
              <w:rPr>
                <w:rFonts w:ascii="Times New Roman" w:eastAsia="楷体" w:hAnsi="Times New Roman"/>
                <w:szCs w:val="21"/>
              </w:rPr>
            </w:pPr>
            <w:r w:rsidRPr="004C7E6A">
              <w:rPr>
                <w:rFonts w:ascii="Times New Roman" w:eastAsia="楷体" w:hAnsi="Times New Roman" w:hint="eastAsia"/>
                <w:szCs w:val="21"/>
              </w:rPr>
              <w:t>成为涉密人员时间</w:t>
            </w:r>
          </w:p>
        </w:tc>
        <w:tc>
          <w:tcPr>
            <w:tcW w:w="2116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/>
              <w:jc w:val="center"/>
              <w:rPr>
                <w:rFonts w:ascii="Times New Roman" w:eastAsia="楷体" w:hAnsi="Times New Roman"/>
                <w:szCs w:val="21"/>
              </w:rPr>
            </w:pPr>
            <w:r w:rsidRPr="004C7E6A">
              <w:rPr>
                <w:rFonts w:ascii="Times New Roman" w:eastAsia="楷体" w:hAnsi="Times New Roman" w:hint="eastAsia"/>
                <w:szCs w:val="21"/>
              </w:rPr>
              <w:t>脱密时间</w:t>
            </w:r>
          </w:p>
        </w:tc>
      </w:tr>
      <w:tr w:rsidR="004C7E6A" w:rsidRPr="004C7E6A" w:rsidTr="001C0733">
        <w:trPr>
          <w:trHeight w:val="476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spacing w:line="320" w:lineRule="exact"/>
              <w:ind w:right="-31" w:firstLineChars="100" w:firstLine="210"/>
              <w:jc w:val="center"/>
              <w:rPr>
                <w:rFonts w:ascii="Times New Roman" w:eastAsia="楷体" w:hAnsi="Times New Roman"/>
                <w:szCs w:val="21"/>
              </w:rPr>
            </w:pPr>
          </w:p>
        </w:tc>
      </w:tr>
      <w:tr w:rsidR="004C7E6A" w:rsidRPr="004C7E6A" w:rsidTr="001C0733">
        <w:trPr>
          <w:trHeight w:val="454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  <w:tr w:rsidR="004C7E6A" w:rsidRPr="004C7E6A" w:rsidTr="001C0733">
        <w:trPr>
          <w:trHeight w:val="476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  <w:tr w:rsidR="004C7E6A" w:rsidRPr="004C7E6A" w:rsidTr="001C0733">
        <w:trPr>
          <w:trHeight w:val="454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  <w:tr w:rsidR="004C7E6A" w:rsidRPr="004C7E6A" w:rsidTr="001C0733">
        <w:trPr>
          <w:trHeight w:val="476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  <w:tr w:rsidR="004C7E6A" w:rsidRPr="004C7E6A" w:rsidTr="001C0733">
        <w:trPr>
          <w:trHeight w:val="454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  <w:tr w:rsidR="004C7E6A" w:rsidRPr="004C7E6A" w:rsidTr="001C0733">
        <w:trPr>
          <w:trHeight w:val="454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  <w:tr w:rsidR="004C7E6A" w:rsidRPr="004C7E6A" w:rsidTr="001C0733">
        <w:trPr>
          <w:trHeight w:val="454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  <w:tr w:rsidR="004C7E6A" w:rsidRPr="004C7E6A" w:rsidTr="001C0733">
        <w:trPr>
          <w:trHeight w:val="454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  <w:tr w:rsidR="004C7E6A" w:rsidRPr="004C7E6A" w:rsidTr="001C0733">
        <w:trPr>
          <w:trHeight w:val="454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  <w:tr w:rsidR="004C7E6A" w:rsidRPr="004C7E6A" w:rsidTr="001C0733">
        <w:trPr>
          <w:trHeight w:val="454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  <w:tr w:rsidR="004C7E6A" w:rsidRPr="004C7E6A" w:rsidTr="001C0733">
        <w:trPr>
          <w:trHeight w:val="454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  <w:tr w:rsidR="004C7E6A" w:rsidRPr="004C7E6A" w:rsidTr="001C0733">
        <w:trPr>
          <w:trHeight w:val="454"/>
        </w:trPr>
        <w:tc>
          <w:tcPr>
            <w:tcW w:w="702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414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69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840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129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25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1551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7" w:type="dxa"/>
            <w:vAlign w:val="center"/>
          </w:tcPr>
          <w:p w:rsidR="00754C1F" w:rsidRPr="004C7E6A" w:rsidRDefault="00754C1F" w:rsidP="001C0733">
            <w:pPr>
              <w:jc w:val="center"/>
            </w:pPr>
          </w:p>
        </w:tc>
        <w:tc>
          <w:tcPr>
            <w:tcW w:w="2116" w:type="dxa"/>
          </w:tcPr>
          <w:p w:rsidR="00754C1F" w:rsidRPr="004C7E6A" w:rsidRDefault="00754C1F" w:rsidP="001C0733">
            <w:pPr>
              <w:jc w:val="center"/>
            </w:pPr>
          </w:p>
        </w:tc>
      </w:tr>
    </w:tbl>
    <w:p w:rsidR="00754C1F" w:rsidRPr="004C7E6A" w:rsidRDefault="00754C1F" w:rsidP="00754C1F">
      <w:pPr>
        <w:spacing w:line="300" w:lineRule="exact"/>
        <w:jc w:val="left"/>
        <w:rPr>
          <w:rFonts w:ascii="仿宋" w:eastAsia="仿宋" w:hAnsi="仿宋"/>
          <w:sz w:val="24"/>
          <w:szCs w:val="24"/>
        </w:rPr>
      </w:pPr>
      <w:r w:rsidRPr="004C7E6A">
        <w:rPr>
          <w:rFonts w:ascii="仿宋" w:eastAsia="仿宋" w:hAnsi="仿宋" w:hint="eastAsia"/>
          <w:sz w:val="24"/>
          <w:szCs w:val="24"/>
        </w:rPr>
        <w:t>说明：1.二级单位建立，根据人员变化情况及时更新</w:t>
      </w:r>
      <w:r w:rsidR="00410412">
        <w:rPr>
          <w:rFonts w:ascii="仿宋" w:eastAsia="仿宋" w:hAnsi="仿宋" w:hint="eastAsia"/>
          <w:sz w:val="24"/>
          <w:szCs w:val="24"/>
        </w:rPr>
        <w:t>；</w:t>
      </w:r>
    </w:p>
    <w:p w:rsidR="00586FFB" w:rsidRPr="00410412" w:rsidRDefault="00754C1F" w:rsidP="00754C1F">
      <w:pPr>
        <w:rPr>
          <w:sz w:val="24"/>
          <w:szCs w:val="24"/>
        </w:rPr>
      </w:pPr>
      <w:r w:rsidRPr="004C7E6A">
        <w:rPr>
          <w:rFonts w:ascii="仿宋" w:eastAsia="仿宋" w:hAnsi="仿宋" w:hint="eastAsia"/>
        </w:rPr>
        <w:t xml:space="preserve">     </w:t>
      </w:r>
      <w:r w:rsidR="00410412">
        <w:rPr>
          <w:rFonts w:ascii="仿宋" w:eastAsia="仿宋" w:hAnsi="仿宋"/>
        </w:rPr>
        <w:t xml:space="preserve"> </w:t>
      </w:r>
      <w:r w:rsidRPr="00410412">
        <w:rPr>
          <w:rFonts w:ascii="仿宋" w:eastAsia="仿宋" w:hAnsi="仿宋"/>
          <w:sz w:val="24"/>
          <w:szCs w:val="24"/>
        </w:rPr>
        <w:t xml:space="preserve"> </w:t>
      </w:r>
      <w:r w:rsidRPr="00410412">
        <w:rPr>
          <w:rFonts w:ascii="仿宋" w:eastAsia="仿宋" w:hAnsi="仿宋" w:hint="eastAsia"/>
          <w:sz w:val="24"/>
          <w:szCs w:val="24"/>
        </w:rPr>
        <w:t>2.成为涉密人员时间以二级单位审批时间为准</w:t>
      </w:r>
      <w:bookmarkStart w:id="0" w:name="_GoBack"/>
      <w:bookmarkEnd w:id="0"/>
      <w:r w:rsidRPr="00410412">
        <w:rPr>
          <w:rFonts w:ascii="仿宋" w:eastAsia="仿宋" w:hAnsi="仿宋" w:hint="eastAsia"/>
          <w:sz w:val="24"/>
          <w:szCs w:val="24"/>
        </w:rPr>
        <w:t>。</w:t>
      </w:r>
      <w:r w:rsidRPr="00410412">
        <w:rPr>
          <w:rFonts w:ascii="仿宋_GB2312" w:eastAsia="仿宋_GB2312"/>
          <w:sz w:val="24"/>
          <w:szCs w:val="24"/>
        </w:rPr>
        <w:t xml:space="preserve">  </w:t>
      </w:r>
    </w:p>
    <w:sectPr w:rsidR="00586FFB" w:rsidRPr="00410412" w:rsidSect="00754C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333" w:rsidRDefault="00AC1333" w:rsidP="00754C1F">
      <w:r>
        <w:separator/>
      </w:r>
    </w:p>
  </w:endnote>
  <w:endnote w:type="continuationSeparator" w:id="0">
    <w:p w:rsidR="00AC1333" w:rsidRDefault="00AC1333" w:rsidP="0075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333" w:rsidRDefault="00AC1333" w:rsidP="00754C1F">
      <w:r>
        <w:separator/>
      </w:r>
    </w:p>
  </w:footnote>
  <w:footnote w:type="continuationSeparator" w:id="0">
    <w:p w:rsidR="00AC1333" w:rsidRDefault="00AC1333" w:rsidP="0075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09"/>
    <w:rsid w:val="00410412"/>
    <w:rsid w:val="004C7E6A"/>
    <w:rsid w:val="00586FFB"/>
    <w:rsid w:val="00754C1F"/>
    <w:rsid w:val="00906242"/>
    <w:rsid w:val="00AC1333"/>
    <w:rsid w:val="00D84909"/>
    <w:rsid w:val="00D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478D7"/>
  <w15:chartTrackingRefBased/>
  <w15:docId w15:val="{FA9B2A6A-1D9E-4843-B746-F52DA44B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4C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4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4C1F"/>
    <w:rPr>
      <w:sz w:val="18"/>
      <w:szCs w:val="18"/>
    </w:rPr>
  </w:style>
  <w:style w:type="table" w:styleId="a7">
    <w:name w:val="Table Grid"/>
    <w:basedOn w:val="a1"/>
    <w:rsid w:val="00754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7">
    <w:name w:val="样式27"/>
    <w:basedOn w:val="a"/>
    <w:link w:val="27Char"/>
    <w:rsid w:val="00754C1F"/>
    <w:pPr>
      <w:spacing w:beforeLines="80" w:afterLines="130" w:line="490" w:lineRule="exact"/>
      <w:jc w:val="center"/>
    </w:pPr>
    <w:rPr>
      <w:rFonts w:ascii="黑体" w:eastAsia="黑体" w:hAnsi="宋体" w:cs="Times New Roman"/>
      <w:sz w:val="24"/>
      <w:szCs w:val="24"/>
    </w:rPr>
  </w:style>
  <w:style w:type="character" w:customStyle="1" w:styleId="27Char">
    <w:name w:val="样式27 Char"/>
    <w:basedOn w:val="a0"/>
    <w:link w:val="27"/>
    <w:rsid w:val="00754C1F"/>
    <w:rPr>
      <w:rFonts w:ascii="黑体" w:eastAsia="黑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4</cp:revision>
  <dcterms:created xsi:type="dcterms:W3CDTF">2019-12-19T02:05:00Z</dcterms:created>
  <dcterms:modified xsi:type="dcterms:W3CDTF">2020-01-05T23:19:00Z</dcterms:modified>
</cp:coreProperties>
</file>