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星航智能科技有限公司 - 部门职责说明书</w:t>
      </w:r>
    </w:p>
    <w:p>
      <w:r>
        <w:t>文档用途：测试部门实体、岗位职责、上下级关系、办公地点关系抽取。</w:t>
      </w:r>
    </w:p>
    <w:p>
      <w:pPr>
        <w:pStyle w:val="Heading1"/>
      </w:pPr>
      <w:r>
        <w:t>D001 算法研发部</w:t>
      </w:r>
    </w:p>
    <w:p>
      <w:r>
        <w:t>部门负责人：王磊</w:t>
      </w:r>
    </w:p>
    <w:p>
      <w:r>
        <w:t>办公位置：上海总部A座12层</w:t>
      </w:r>
    </w:p>
    <w:p>
      <w:r>
        <w:t>主要职责：目标检测、路径规划、多模态算法、模型压缩与部署</w:t>
      </w:r>
    </w:p>
    <w:p>
      <w:r>
        <w:t>常见协作关系：</w:t>
      </w:r>
    </w:p>
    <w:p>
      <w:pPr>
        <w:pStyle w:val="ListBullet"/>
      </w:pPr>
      <w:r>
        <w:t>与平台工程部协作完成项目需求澄清、方案制定、数据交付或验收支持。</w:t>
      </w:r>
    </w:p>
    <w:p>
      <w:pPr>
        <w:pStyle w:val="ListBullet"/>
      </w:pPr>
      <w:r>
        <w:t>与数据治理部协作完成项目需求澄清、方案制定、数据交付或验收支持。</w:t>
      </w:r>
    </w:p>
    <w:p>
      <w:pPr>
        <w:pStyle w:val="ListBullet"/>
      </w:pPr>
      <w:r>
        <w:t>与项目交付部协作完成项目需求澄清、方案制定、数据交付或验收支持。</w:t>
      </w:r>
    </w:p>
    <w:p>
      <w:pPr>
        <w:pStyle w:val="Heading1"/>
      </w:pPr>
      <w:r>
        <w:t>D002 平台工程部</w:t>
      </w:r>
    </w:p>
    <w:p>
      <w:r>
        <w:t>部门负责人：李婷</w:t>
      </w:r>
    </w:p>
    <w:p>
      <w:r>
        <w:t>办公位置：上海总部A座10层</w:t>
      </w:r>
    </w:p>
    <w:p>
      <w:r>
        <w:t>主要职责：企业知识库、GraphRAG、向量数据库、后端服务、权限系统</w:t>
      </w:r>
    </w:p>
    <w:p>
      <w:r>
        <w:t>常见协作关系：</w:t>
      </w:r>
    </w:p>
    <w:p>
      <w:pPr>
        <w:pStyle w:val="ListBullet"/>
      </w:pPr>
      <w:r>
        <w:t>与算法研发部协作完成项目需求澄清、方案制定、数据交付或验收支持。</w:t>
      </w:r>
    </w:p>
    <w:p>
      <w:pPr>
        <w:pStyle w:val="ListBullet"/>
      </w:pPr>
      <w:r>
        <w:t>与数据治理部协作完成项目需求澄清、方案制定、数据交付或验收支持。</w:t>
      </w:r>
    </w:p>
    <w:p>
      <w:pPr>
        <w:pStyle w:val="ListBullet"/>
      </w:pPr>
      <w:r>
        <w:t>与项目交付部协作完成项目需求澄清、方案制定、数据交付或验收支持。</w:t>
      </w:r>
    </w:p>
    <w:p>
      <w:pPr>
        <w:pStyle w:val="Heading1"/>
      </w:pPr>
      <w:r>
        <w:t>D003 数据治理部</w:t>
      </w:r>
    </w:p>
    <w:p>
      <w:r>
        <w:t>部门负责人：刘博</w:t>
      </w:r>
    </w:p>
    <w:p>
      <w:r>
        <w:t>办公位置：深圳研发中心B座5层</w:t>
      </w:r>
    </w:p>
    <w:p>
      <w:r>
        <w:t>主要职责：数据采集、清洗、标注、脱敏、数据资产管理</w:t>
      </w:r>
    </w:p>
    <w:p>
      <w:r>
        <w:t>常见协作关系：</w:t>
      </w:r>
    </w:p>
    <w:p>
      <w:pPr>
        <w:pStyle w:val="ListBullet"/>
      </w:pPr>
      <w:r>
        <w:t>与算法研发部协作完成项目需求澄清、方案制定、数据交付或验收支持。</w:t>
      </w:r>
    </w:p>
    <w:p>
      <w:pPr>
        <w:pStyle w:val="ListBullet"/>
      </w:pPr>
      <w:r>
        <w:t>与平台工程部协作完成项目需求澄清、方案制定、数据交付或验收支持。</w:t>
      </w:r>
    </w:p>
    <w:p>
      <w:pPr>
        <w:pStyle w:val="ListBullet"/>
      </w:pPr>
      <w:r>
        <w:t>与项目交付部协作完成项目需求澄清、方案制定、数据交付或验收支持。</w:t>
      </w:r>
    </w:p>
    <w:p>
      <w:pPr>
        <w:pStyle w:val="Heading1"/>
      </w:pPr>
      <w:r>
        <w:t>D004 项目交付部</w:t>
      </w:r>
    </w:p>
    <w:p>
      <w:r>
        <w:t>部门负责人：赵凯</w:t>
      </w:r>
    </w:p>
    <w:p>
      <w:r>
        <w:t>办公位置：成都交付中心3层</w:t>
      </w:r>
    </w:p>
    <w:p>
      <w:r>
        <w:t>主要职责：客户需求分析、项目实施、验收交付、售后运维</w:t>
      </w:r>
    </w:p>
    <w:p>
      <w:r>
        <w:t>常见协作关系：</w:t>
      </w:r>
    </w:p>
    <w:p>
      <w:pPr>
        <w:pStyle w:val="ListBullet"/>
      </w:pPr>
      <w:r>
        <w:t>与算法研发部协作完成项目需求澄清、方案制定、数据交付或验收支持。</w:t>
      </w:r>
    </w:p>
    <w:p>
      <w:pPr>
        <w:pStyle w:val="ListBullet"/>
      </w:pPr>
      <w:r>
        <w:t>与平台工程部协作完成项目需求澄清、方案制定、数据交付或验收支持。</w:t>
      </w:r>
    </w:p>
    <w:p>
      <w:pPr>
        <w:pStyle w:val="ListBullet"/>
      </w:pPr>
      <w:r>
        <w:t>与数据治理部协作完成项目需求澄清、方案制定、数据交付或验收支持。</w:t>
      </w:r>
    </w:p>
    <w:p>
      <w:pPr>
        <w:pStyle w:val="Heading1"/>
      </w:pPr>
      <w:r>
        <w:t>D005 产品与解决方案部</w:t>
      </w:r>
    </w:p>
    <w:p>
      <w:r>
        <w:t>部门负责人：周琪</w:t>
      </w:r>
    </w:p>
    <w:p>
      <w:r>
        <w:t>办公位置：上海总部A座9层</w:t>
      </w:r>
    </w:p>
    <w:p>
      <w:r>
        <w:t>主要职责：产品规划、行业方案、售前支持、竞品分析</w:t>
      </w:r>
    </w:p>
    <w:p>
      <w:r>
        <w:t>常见协作关系：</w:t>
      </w:r>
    </w:p>
    <w:p>
      <w:pPr>
        <w:pStyle w:val="ListBullet"/>
      </w:pPr>
      <w:r>
        <w:t>与算法研发部协作完成项目需求澄清、方案制定、数据交付或验收支持。</w:t>
      </w:r>
    </w:p>
    <w:p>
      <w:pPr>
        <w:pStyle w:val="ListBullet"/>
      </w:pPr>
      <w:r>
        <w:t>与平台工程部协作完成项目需求澄清、方案制定、数据交付或验收支持。</w:t>
      </w:r>
    </w:p>
    <w:p>
      <w:pPr>
        <w:pStyle w:val="ListBullet"/>
      </w:pPr>
      <w:r>
        <w:t>与数据治理部协作完成项目需求澄清、方案制定、数据交付或验收支持。</w:t>
      </w:r>
    </w:p>
    <w:p>
      <w:pPr>
        <w:pStyle w:val="Heading1"/>
      </w:pPr>
      <w:r>
        <w:t>D006 综合管理部</w:t>
      </w:r>
    </w:p>
    <w:p>
      <w:r>
        <w:t>部门负责人：陈雪</w:t>
      </w:r>
    </w:p>
    <w:p>
      <w:r>
        <w:t>办公位置：上海总部A座8层</w:t>
      </w:r>
    </w:p>
    <w:p>
      <w:r>
        <w:t>主要职责：人事、财务、行政、采购、合同与合规管理</w:t>
      </w:r>
    </w:p>
    <w:p>
      <w:r>
        <w:t>常见协作关系：</w:t>
      </w:r>
    </w:p>
    <w:p>
      <w:pPr>
        <w:pStyle w:val="ListBullet"/>
      </w:pPr>
      <w:r>
        <w:t>与算法研发部协作完成项目需求澄清、方案制定、数据交付或验收支持。</w:t>
      </w:r>
    </w:p>
    <w:p>
      <w:pPr>
        <w:pStyle w:val="ListBullet"/>
      </w:pPr>
      <w:r>
        <w:t>与平台工程部协作完成项目需求澄清、方案制定、数据交付或验收支持。</w:t>
      </w:r>
    </w:p>
    <w:p>
      <w:pPr>
        <w:pStyle w:val="ListBullet"/>
      </w:pPr>
      <w:r>
        <w:t>与数据治理部协作完成项目需求澄清、方案制定、数据交付或验收支持。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