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未来算法</w:t>
      </w:r>
    </w:p>
    <w:p>
      <w:r>
        <w:t>行业：机器学习</w:t>
      </w:r>
    </w:p>
    <w:p>
      <w:r>
        <w:t>项目：</w:t>
      </w:r>
    </w:p>
    <w:p>
      <w:pPr>
        <w:pStyle w:val="ListBullet"/>
      </w:pPr>
      <w:r>
        <w:t>知识图谱平台</w:t>
      </w:r>
    </w:p>
    <w:p>
      <w:pPr>
        <w:pStyle w:val="ListBullet"/>
      </w:pPr>
      <w:r>
        <w:t>推荐系统</w:t>
      </w:r>
    </w:p>
    <w:p>
      <w:pPr>
        <w:pStyle w:val="ListBullet"/>
      </w:pPr>
      <w:r>
        <w:t>智能检索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