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1243296100"/>
        <w:docPartObj>
          <w:docPartGallery w:val="Cover Pages"/>
          <w:docPartUnique/>
        </w:docPartObj>
      </w:sdtPr>
      <w:sdtEndPr/>
      <w:sdtContent>
        <w:p w14:paraId="177BCA7E" w14:textId="7EFBE77C" w:rsidR="008F1AAF" w:rsidRDefault="008F1AA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13FC59" wp14:editId="18D3C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19679" cy="9125712"/>
                    <wp:effectExtent l="0" t="0" r="3365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19679" cy="9125712"/>
                              <a:chOff x="0" y="0"/>
                              <a:chExt cx="2519679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173230" y="1534705"/>
                                <a:ext cx="2346449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260CF4" w14:textId="2BA1A3E9" w:rsidR="008F1AAF" w:rsidRPr="008F5D9E" w:rsidRDefault="008F1AAF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F5D9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13FC59" id="Group 1" o:spid="_x0000_s1026" style="position:absolute;margin-left:0;margin-top:0;width:198.4pt;height:718.55pt;z-index:-251657216;mso-height-percent:950;mso-left-percent:40;mso-position-horizontal-relative:page;mso-position-vertical:center;mso-position-vertical-relative:page;mso-height-percent:950;mso-left-percent:40" coordsize="2519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1732;top:15347;width:2346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" adj="19059" fillcolor="#44546a [3215]" strokecolor="#44546a [3215]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260CF4" w14:textId="2BA1A3E9" w:rsidR="008F1AAF" w:rsidRPr="008F5D9E" w:rsidRDefault="008F1AAF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F5D9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CB197FF" w14:textId="179565B0" w:rsidR="00A166F8" w:rsidRDefault="00A166F8" w:rsidP="00A166F8">
      <w:pPr>
        <w:tabs>
          <w:tab w:val="left" w:pos="2166"/>
        </w:tabs>
        <w:rPr>
          <w:rFonts w:ascii="Times New Roman" w:hAnsi="Times New Roman" w:cs="Times New Roman"/>
          <w:b/>
          <w:bCs/>
          <w:color w:val="222A35" w:themeColor="text2" w:themeShade="80"/>
          <w:sz w:val="88"/>
          <w:szCs w:val="8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BF06077" w14:textId="232BA65D" w:rsidR="00A166F8" w:rsidRDefault="00A166F8" w:rsidP="00A166F8">
      <w:pPr>
        <w:tabs>
          <w:tab w:val="left" w:pos="2166"/>
        </w:tabs>
        <w:rPr>
          <w:rFonts w:ascii="Times New Roman" w:hAnsi="Times New Roman" w:cs="Times New Roman"/>
          <w:b/>
          <w:bCs/>
          <w:color w:val="222A35" w:themeColor="text2" w:themeShade="80"/>
          <w:sz w:val="88"/>
          <w:szCs w:val="8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0663CEF" w14:textId="51E8C41F" w:rsidR="00A166F8" w:rsidRDefault="00A166F8" w:rsidP="00CC0D29">
      <w:pPr>
        <w:spacing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88"/>
          <w:szCs w:val="8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58101C" w14:textId="47D1DE81" w:rsidR="00A166F8" w:rsidRPr="008F5D9E" w:rsidRDefault="00A166F8" w:rsidP="00CC0D29">
      <w:pPr>
        <w:spacing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</w:pP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Khám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Phá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Bức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Tranh</w:t>
      </w:r>
    </w:p>
    <w:p w14:paraId="136EEBC0" w14:textId="558657E3" w:rsidR="00A166F8" w:rsidRPr="008F5D9E" w:rsidRDefault="00A166F8" w:rsidP="00CC0D29">
      <w:pPr>
        <w:spacing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</w:pP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Về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Sự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Giàu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Có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Tột</w:t>
      </w:r>
      <w:proofErr w:type="spellEnd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 xml:space="preserve"> </w:t>
      </w:r>
      <w:proofErr w:type="spellStart"/>
      <w:r w:rsidRPr="008F5D9E">
        <w:rPr>
          <w:rFonts w:ascii="Times New Roman" w:hAnsi="Times New Roman" w:cs="Times New Roman"/>
          <w:b/>
          <w:bCs/>
          <w:color w:val="44546A" w:themeColor="text2"/>
          <w:sz w:val="90"/>
          <w:szCs w:val="90"/>
        </w:rPr>
        <w:t>Cùng</w:t>
      </w:r>
      <w:proofErr w:type="spellEnd"/>
    </w:p>
    <w:p w14:paraId="603AA851" w14:textId="4239DE6C" w:rsidR="001714ED" w:rsidRDefault="008F5D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00EB2" wp14:editId="71C819DE">
                <wp:simplePos x="0" y="0"/>
                <wp:positionH relativeFrom="margin">
                  <wp:align>center</wp:align>
                </wp:positionH>
                <wp:positionV relativeFrom="page">
                  <wp:posOffset>7805552</wp:posOffset>
                </wp:positionV>
                <wp:extent cx="2541270" cy="476885"/>
                <wp:effectExtent l="0" t="0" r="11430" b="0"/>
                <wp:wrapNone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27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EFFB" w14:textId="24D37A0E" w:rsidR="008F1AAF" w:rsidRPr="008F5D9E" w:rsidRDefault="00757387" w:rsidP="001A02C8">
                            <w:pPr>
                              <w:pStyle w:val="NoSpacing"/>
                              <w:spacing w:line="276" w:lineRule="auto"/>
                              <w:ind w:left="720" w:right="-760"/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44546A" w:themeColor="text2"/>
                                  <w:sz w:val="56"/>
                                  <w:szCs w:val="5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F1AAF" w:rsidRPr="008F5D9E">
                                  <w:rPr>
                                    <w:rFonts w:ascii="Times New Roman" w:hAnsi="Times New Roman" w:cs="Times New Roman"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Lê Trần Trung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0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margin-left:0;margin-top:614.6pt;width:200.1pt;height:37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" filled="f" stroked="f" strokeweight=".5pt">
                <v:textbox style="mso-fit-shape-to-text:t" inset="0,0,0,0">
                  <w:txbxContent>
                    <w:p w14:paraId="1686EFFB" w14:textId="24D37A0E" w:rsidR="008F1AAF" w:rsidRPr="008F5D9E" w:rsidRDefault="00757387" w:rsidP="001A02C8">
                      <w:pPr>
                        <w:pStyle w:val="NoSpacing"/>
                        <w:spacing w:line="276" w:lineRule="auto"/>
                        <w:ind w:left="720" w:right="-760"/>
                        <w:rPr>
                          <w:rFonts w:ascii="Times New Roman" w:hAnsi="Times New Roman" w:cs="Times New Roman"/>
                          <w:color w:val="44546A" w:themeColor="text2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4546A" w:themeColor="text2"/>
                            <w:sz w:val="56"/>
                            <w:szCs w:val="5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F1AAF" w:rsidRPr="008F5D9E">
                            <w:rPr>
                              <w:rFonts w:ascii="Times New Roman" w:hAnsi="Times New Roman" w:cs="Times New Roman"/>
                              <w:color w:val="44546A" w:themeColor="text2"/>
                              <w:sz w:val="56"/>
                              <w:szCs w:val="56"/>
                            </w:rPr>
                            <w:t>Lê Trần Trung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4E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CE71B" wp14:editId="0BBBAE4C">
                <wp:simplePos x="0" y="0"/>
                <wp:positionH relativeFrom="page">
                  <wp:posOffset>2568271</wp:posOffset>
                </wp:positionH>
                <wp:positionV relativeFrom="page">
                  <wp:posOffset>1526651</wp:posOffset>
                </wp:positionV>
                <wp:extent cx="4237990" cy="1216550"/>
                <wp:effectExtent l="0" t="0" r="10160" b="317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121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15FB4" w14:textId="43A9B98A" w:rsidR="006C3889" w:rsidRPr="00971903" w:rsidRDefault="00757387" w:rsidP="008F5D9E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806000" w:themeColor="accent4" w:themeShade="80"/>
                                  <w:sz w:val="80"/>
                                  <w:szCs w:val="80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C3889" w:rsidRPr="008F5D9E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806000" w:themeColor="accent4" w:themeShade="80"/>
                                    <w:sz w:val="80"/>
                                    <w:szCs w:val="80"/>
                                  </w:rPr>
                                  <w:t>The Billionaire</w:t>
                                </w:r>
                                <w:r w:rsidR="008F5D9E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806000" w:themeColor="accent4" w:themeShade="80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="006C3889" w:rsidRPr="008F5D9E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806000" w:themeColor="accent4" w:themeShade="80"/>
                                    <w:sz w:val="80"/>
                                    <w:szCs w:val="80"/>
                                  </w:rPr>
                                  <w:t>Characteristics</w:t>
                                </w:r>
                              </w:sdtContent>
                            </w:sdt>
                          </w:p>
                          <w:p w14:paraId="00C07B15" w14:textId="28BCC8A1" w:rsidR="006C3889" w:rsidRPr="006C3889" w:rsidRDefault="006C3889" w:rsidP="006C3889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E71B" id="Text Box 3" o:spid="_x0000_s1056" type="#_x0000_t202" style="position:absolute;margin-left:202.25pt;margin-top:120.2pt;width:333.7pt;height:95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" filled="f" stroked="f" strokeweight=".5pt">
                <v:textbox inset="0,0,0,0">
                  <w:txbxContent>
                    <w:p w14:paraId="0D915FB4" w14:textId="43A9B98A" w:rsidR="006C3889" w:rsidRPr="00971903" w:rsidRDefault="00757387" w:rsidP="008F5D9E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80"/>
                          <w:szCs w:val="80"/>
                        </w:rPr>
                      </w:pPr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806000" w:themeColor="accent4" w:themeShade="80"/>
                            <w:sz w:val="80"/>
                            <w:szCs w:val="80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C3889" w:rsidRPr="008F5D9E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806000" w:themeColor="accent4" w:themeShade="80"/>
                              <w:sz w:val="80"/>
                              <w:szCs w:val="80"/>
                            </w:rPr>
                            <w:t>The Billionaire</w:t>
                          </w:r>
                          <w:r w:rsidR="008F5D9E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806000" w:themeColor="accent4" w:themeShade="80"/>
                              <w:sz w:val="80"/>
                              <w:szCs w:val="80"/>
                            </w:rPr>
                            <w:t xml:space="preserve"> </w:t>
                          </w:r>
                          <w:r w:rsidR="006C3889" w:rsidRPr="008F5D9E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806000" w:themeColor="accent4" w:themeShade="80"/>
                              <w:sz w:val="80"/>
                              <w:szCs w:val="80"/>
                            </w:rPr>
                            <w:t>Characteristics</w:t>
                          </w:r>
                        </w:sdtContent>
                      </w:sdt>
                    </w:p>
                    <w:p w14:paraId="00C07B15" w14:textId="28BCC8A1" w:rsidR="006C3889" w:rsidRPr="006C3889" w:rsidRDefault="006C3889" w:rsidP="006C3889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3889">
        <w:br w:type="page"/>
      </w:r>
    </w:p>
    <w:p w14:paraId="66A0CCB0" w14:textId="77777777" w:rsidR="0068187F" w:rsidRPr="00C94BAD" w:rsidRDefault="0068187F" w:rsidP="00BA7C16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proofErr w:type="spellStart"/>
      <w:r w:rsidRPr="00C94BA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Mở</w:t>
      </w:r>
      <w:proofErr w:type="spellEnd"/>
      <w:r w:rsidRPr="00C94BA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Pr="00C94BA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đầu</w:t>
      </w:r>
      <w:proofErr w:type="spellEnd"/>
    </w:p>
    <w:p w14:paraId="41D9606B" w14:textId="52532278" w:rsidR="0068187F" w:rsidRDefault="0068187F" w:rsidP="00BA7C16">
      <w:pPr>
        <w:pStyle w:val="NormalWeb"/>
        <w:jc w:val="both"/>
        <w:rPr>
          <w:sz w:val="26"/>
          <w:szCs w:val="26"/>
        </w:rPr>
      </w:pPr>
      <w:proofErr w:type="spellStart"/>
      <w:r w:rsidRPr="00AD2698">
        <w:rPr>
          <w:sz w:val="26"/>
          <w:szCs w:val="26"/>
        </w:rPr>
        <w:t>Bất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chấp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tốc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độ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trưởng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nhập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toàn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cầu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chậm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chạp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người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giàu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lại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đang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="008D621A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tài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sản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tốc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độ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chóng</w:t>
      </w:r>
      <w:proofErr w:type="spellEnd"/>
      <w:r w:rsidRPr="00AD2698">
        <w:rPr>
          <w:sz w:val="26"/>
          <w:szCs w:val="26"/>
        </w:rPr>
        <w:t xml:space="preserve">, xu </w:t>
      </w:r>
      <w:proofErr w:type="spellStart"/>
      <w:r w:rsidRPr="00AD2698">
        <w:rPr>
          <w:sz w:val="26"/>
          <w:szCs w:val="26"/>
        </w:rPr>
        <w:t>hướng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này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thể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hiện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rõ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nét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trong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sách</w:t>
      </w:r>
      <w:proofErr w:type="spellEnd"/>
      <w:r w:rsidRPr="00AD2698">
        <w:rPr>
          <w:sz w:val="26"/>
          <w:szCs w:val="26"/>
        </w:rPr>
        <w:t xml:space="preserve"> </w:t>
      </w:r>
      <w:r w:rsidR="006B6873">
        <w:rPr>
          <w:sz w:val="26"/>
          <w:szCs w:val="26"/>
        </w:rPr>
        <w:t>“</w:t>
      </w:r>
      <w:proofErr w:type="spellStart"/>
      <w:r w:rsidRPr="00AD2698">
        <w:rPr>
          <w:sz w:val="26"/>
          <w:szCs w:val="26"/>
        </w:rPr>
        <w:t>Tỷ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phú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Thế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giới</w:t>
      </w:r>
      <w:proofErr w:type="spellEnd"/>
      <w:r w:rsidR="006B6873">
        <w:rPr>
          <w:sz w:val="26"/>
          <w:szCs w:val="26"/>
        </w:rPr>
        <w:t>”</w:t>
      </w:r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của</w:t>
      </w:r>
      <w:proofErr w:type="spellEnd"/>
      <w:r w:rsidRPr="00AD2698">
        <w:rPr>
          <w:sz w:val="26"/>
          <w:szCs w:val="26"/>
        </w:rPr>
        <w:t xml:space="preserve"> Forbes, </w:t>
      </w:r>
      <w:proofErr w:type="spellStart"/>
      <w:r w:rsidRPr="00AD2698">
        <w:rPr>
          <w:sz w:val="26"/>
          <w:szCs w:val="26"/>
        </w:rPr>
        <w:t>liên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tục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kỷ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lục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mỗi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năm</w:t>
      </w:r>
      <w:proofErr w:type="spellEnd"/>
      <w:r w:rsidRPr="00AD2698">
        <w:rPr>
          <w:sz w:val="26"/>
          <w:szCs w:val="26"/>
        </w:rPr>
        <w:t xml:space="preserve">. </w:t>
      </w:r>
      <w:proofErr w:type="spellStart"/>
      <w:r w:rsidRPr="00AD2698">
        <w:rPr>
          <w:sz w:val="26"/>
          <w:szCs w:val="26"/>
        </w:rPr>
        <w:t>Vào</w:t>
      </w:r>
      <w:proofErr w:type="spellEnd"/>
      <w:r w:rsidRPr="00AD2698">
        <w:rPr>
          <w:sz w:val="26"/>
          <w:szCs w:val="26"/>
        </w:rPr>
        <w:t xml:space="preserve"> 2015 </w:t>
      </w:r>
      <w:proofErr w:type="spellStart"/>
      <w:r w:rsidRPr="00AD2698">
        <w:rPr>
          <w:sz w:val="26"/>
          <w:szCs w:val="26"/>
        </w:rPr>
        <w:t>đã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ghi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nhận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số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lượng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tỷ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phú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cao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nhất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từ</w:t>
      </w:r>
      <w:proofErr w:type="spellEnd"/>
      <w:r w:rsidRPr="00AD2698">
        <w:rPr>
          <w:sz w:val="26"/>
          <w:szCs w:val="26"/>
        </w:rPr>
        <w:t>​​</w:t>
      </w:r>
      <w:proofErr w:type="spellStart"/>
      <w:r w:rsidRPr="00AD2698">
        <w:rPr>
          <w:sz w:val="26"/>
          <w:szCs w:val="26"/>
        </w:rPr>
        <w:t>trước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đến</w:t>
      </w:r>
      <w:proofErr w:type="spellEnd"/>
      <w:r w:rsidRPr="00AD2698">
        <w:rPr>
          <w:sz w:val="26"/>
          <w:szCs w:val="26"/>
        </w:rPr>
        <w:t xml:space="preserve"> nay, bao </w:t>
      </w:r>
      <w:proofErr w:type="spellStart"/>
      <w:r w:rsidRPr="00AD2698">
        <w:rPr>
          <w:sz w:val="26"/>
          <w:szCs w:val="26"/>
        </w:rPr>
        <w:t>gồm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đáng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kể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số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lượng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doanh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nhân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trẻ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cá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nhân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thân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và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đặc</w:t>
      </w:r>
      <w:proofErr w:type="spellEnd"/>
      <w:r w:rsidR="006A72DA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biệt</w:t>
      </w:r>
      <w:proofErr w:type="spellEnd"/>
      <w:r w:rsidR="006A72DA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là</w:t>
      </w:r>
      <w:proofErr w:type="spellEnd"/>
      <w:r w:rsidR="006A72DA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nữ</w:t>
      </w:r>
      <w:proofErr w:type="spellEnd"/>
      <w:r w:rsidR="006A72DA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doanh</w:t>
      </w:r>
      <w:proofErr w:type="spellEnd"/>
      <w:r w:rsidR="006A72DA">
        <w:rPr>
          <w:sz w:val="26"/>
          <w:szCs w:val="26"/>
        </w:rPr>
        <w:t xml:space="preserve"> </w:t>
      </w:r>
      <w:proofErr w:type="spellStart"/>
      <w:r w:rsidR="006A72DA">
        <w:rPr>
          <w:sz w:val="26"/>
          <w:szCs w:val="26"/>
        </w:rPr>
        <w:t>nhân</w:t>
      </w:r>
      <w:proofErr w:type="spellEnd"/>
      <w:r w:rsidRPr="00AD2698">
        <w:rPr>
          <w:sz w:val="26"/>
          <w:szCs w:val="26"/>
        </w:rPr>
        <w:t>.</w:t>
      </w:r>
    </w:p>
    <w:p w14:paraId="4B54B29A" w14:textId="77777777" w:rsidR="0068187F" w:rsidRPr="008409F7" w:rsidRDefault="0068187F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269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2698">
        <w:rPr>
          <w:rFonts w:ascii="Times New Roman" w:hAnsi="Times New Roman" w:cs="Times New Roman"/>
          <w:sz w:val="26"/>
          <w:szCs w:val="26"/>
        </w:rPr>
        <w:t>.</w:t>
      </w:r>
    </w:p>
    <w:p w14:paraId="0B548D99" w14:textId="77777777" w:rsidR="0068187F" w:rsidRPr="00AD2698" w:rsidRDefault="0068187F" w:rsidP="00BA7C16">
      <w:pPr>
        <w:pStyle w:val="NormalWeb"/>
        <w:jc w:val="both"/>
        <w:rPr>
          <w:sz w:val="26"/>
          <w:szCs w:val="26"/>
        </w:rPr>
      </w:pPr>
      <w:proofErr w:type="spellStart"/>
      <w:r w:rsidRPr="00AD2698">
        <w:rPr>
          <w:sz w:val="26"/>
          <w:szCs w:val="26"/>
        </w:rPr>
        <w:t>Phân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tích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này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cung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cấp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hiểu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biết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trị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về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đặc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điểm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của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người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siêu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giàu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ba</w:t>
      </w:r>
      <w:proofErr w:type="spellEnd"/>
      <w:r w:rsidRPr="00AD2698">
        <w:rPr>
          <w:sz w:val="26"/>
          <w:szCs w:val="26"/>
        </w:rPr>
        <w:t xml:space="preserve"> xu </w:t>
      </w:r>
      <w:proofErr w:type="spellStart"/>
      <w:r w:rsidRPr="00AD2698">
        <w:rPr>
          <w:sz w:val="26"/>
          <w:szCs w:val="26"/>
        </w:rPr>
        <w:t>hướng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chính</w:t>
      </w:r>
      <w:proofErr w:type="spellEnd"/>
      <w:r w:rsidRPr="00AD2698">
        <w:rPr>
          <w:sz w:val="26"/>
          <w:szCs w:val="26"/>
        </w:rPr>
        <w:t>:</w:t>
      </w:r>
    </w:p>
    <w:p w14:paraId="45C8DD48" w14:textId="77777777" w:rsidR="0068187F" w:rsidRPr="00AD2698" w:rsidRDefault="0068187F" w:rsidP="00BA7C16">
      <w:pPr>
        <w:pStyle w:val="NormalWeb"/>
        <w:jc w:val="both"/>
        <w:rPr>
          <w:sz w:val="26"/>
          <w:szCs w:val="26"/>
        </w:rPr>
      </w:pPr>
      <w:r w:rsidRPr="00AD2698">
        <w:rPr>
          <w:rStyle w:val="Strong"/>
          <w:sz w:val="26"/>
          <w:szCs w:val="26"/>
        </w:rPr>
        <w:t xml:space="preserve">Thị </w:t>
      </w:r>
      <w:proofErr w:type="spellStart"/>
      <w:r w:rsidRPr="00AD2698">
        <w:rPr>
          <w:rStyle w:val="Strong"/>
          <w:sz w:val="26"/>
          <w:szCs w:val="26"/>
        </w:rPr>
        <w:t>trường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đã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thay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đổi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việc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tạo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ra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sự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giàu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có</w:t>
      </w:r>
      <w:proofErr w:type="spellEnd"/>
      <w:r w:rsidRPr="00AD2698">
        <w:rPr>
          <w:rStyle w:val="Strong"/>
          <w:sz w:val="26"/>
          <w:szCs w:val="26"/>
        </w:rPr>
        <w:t>:</w:t>
      </w:r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Dữ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liệu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cho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thấy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quá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trình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chuyển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đổi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của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thị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trường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đóng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vai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trò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đáng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kể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trong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việc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tạo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ra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giàu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với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thị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trường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nổi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trải</w:t>
      </w:r>
      <w:proofErr w:type="spellEnd"/>
      <w:r w:rsidRPr="00AD2698">
        <w:rPr>
          <w:sz w:val="26"/>
          <w:szCs w:val="26"/>
        </w:rPr>
        <w:t xml:space="preserve"> qua </w:t>
      </w:r>
      <w:proofErr w:type="spellStart"/>
      <w:r w:rsidRPr="00AD2698">
        <w:rPr>
          <w:sz w:val="26"/>
          <w:szCs w:val="26"/>
        </w:rPr>
        <w:t>tốc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độ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trưởng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hơn</w:t>
      </w:r>
      <w:proofErr w:type="spellEnd"/>
      <w:r w:rsidRPr="00AD2698">
        <w:rPr>
          <w:sz w:val="26"/>
          <w:szCs w:val="26"/>
        </w:rPr>
        <w:t xml:space="preserve"> so </w:t>
      </w:r>
      <w:proofErr w:type="spellStart"/>
      <w:r w:rsidRPr="00AD2698">
        <w:rPr>
          <w:sz w:val="26"/>
          <w:szCs w:val="26"/>
        </w:rPr>
        <w:t>với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nền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kinh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tế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tiên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tiến</w:t>
      </w:r>
      <w:proofErr w:type="spellEnd"/>
      <w:r w:rsidRPr="00AD2698">
        <w:rPr>
          <w:sz w:val="26"/>
          <w:szCs w:val="26"/>
        </w:rPr>
        <w:t>.</w:t>
      </w:r>
    </w:p>
    <w:p w14:paraId="45DDDD8F" w14:textId="77777777" w:rsidR="0068187F" w:rsidRPr="00AD2698" w:rsidRDefault="0068187F" w:rsidP="00BA7C16">
      <w:pPr>
        <w:pStyle w:val="NormalWeb"/>
        <w:jc w:val="both"/>
        <w:rPr>
          <w:sz w:val="26"/>
          <w:szCs w:val="26"/>
        </w:rPr>
      </w:pPr>
      <w:r w:rsidRPr="00AD2698">
        <w:rPr>
          <w:rStyle w:val="Strong"/>
          <w:sz w:val="26"/>
          <w:szCs w:val="26"/>
        </w:rPr>
        <w:t xml:space="preserve">Thành </w:t>
      </w:r>
      <w:proofErr w:type="spellStart"/>
      <w:r w:rsidRPr="00AD2698">
        <w:rPr>
          <w:rStyle w:val="Strong"/>
          <w:sz w:val="26"/>
          <w:szCs w:val="26"/>
        </w:rPr>
        <w:t>công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tự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thân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ngày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càng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tăng</w:t>
      </w:r>
      <w:proofErr w:type="spellEnd"/>
      <w:r w:rsidRPr="00AD2698">
        <w:rPr>
          <w:rStyle w:val="Strong"/>
          <w:sz w:val="26"/>
          <w:szCs w:val="26"/>
        </w:rPr>
        <w:t>:</w:t>
      </w:r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Tập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dữ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liệu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cũng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làm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nổi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bật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phổ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biến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ngày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càng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của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tỷ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phú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thân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ngay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cả</w:t>
      </w:r>
      <w:proofErr w:type="spellEnd"/>
      <w:r w:rsidRPr="00AD2698">
        <w:rPr>
          <w:sz w:val="26"/>
          <w:szCs w:val="26"/>
        </w:rPr>
        <w:t xml:space="preserve"> ở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quốc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phát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triển</w:t>
      </w:r>
      <w:proofErr w:type="spellEnd"/>
      <w:r w:rsidRPr="00AD2698">
        <w:rPr>
          <w:sz w:val="26"/>
          <w:szCs w:val="26"/>
        </w:rPr>
        <w:t xml:space="preserve">, Hoa </w:t>
      </w:r>
      <w:proofErr w:type="spellStart"/>
      <w:r w:rsidRPr="00AD2698">
        <w:rPr>
          <w:sz w:val="26"/>
          <w:szCs w:val="26"/>
        </w:rPr>
        <w:t>Kỳ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thể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hiện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là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một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môi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trường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động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nơi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giàu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không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ngừng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được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tạo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ra.</w:t>
      </w:r>
      <w:proofErr w:type="spellEnd"/>
    </w:p>
    <w:p w14:paraId="6B899EF3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  <w:proofErr w:type="spellStart"/>
      <w:r w:rsidRPr="00AD2698">
        <w:rPr>
          <w:rStyle w:val="Strong"/>
          <w:sz w:val="26"/>
          <w:szCs w:val="26"/>
        </w:rPr>
        <w:t>Biến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động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khu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vực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trong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việc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tạo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ra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sự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giàu</w:t>
      </w:r>
      <w:proofErr w:type="spellEnd"/>
      <w:r w:rsidRPr="00AD2698">
        <w:rPr>
          <w:rStyle w:val="Strong"/>
          <w:sz w:val="26"/>
          <w:szCs w:val="26"/>
        </w:rPr>
        <w:t xml:space="preserve"> </w:t>
      </w:r>
      <w:proofErr w:type="spellStart"/>
      <w:r w:rsidRPr="00AD2698">
        <w:rPr>
          <w:rStyle w:val="Strong"/>
          <w:sz w:val="26"/>
          <w:szCs w:val="26"/>
        </w:rPr>
        <w:t>có</w:t>
      </w:r>
      <w:proofErr w:type="spellEnd"/>
      <w:r w:rsidRPr="00AD2698">
        <w:rPr>
          <w:rStyle w:val="Strong"/>
          <w:sz w:val="26"/>
          <w:szCs w:val="26"/>
        </w:rPr>
        <w:t>:</w:t>
      </w:r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Dữ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liệu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tiết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lộ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khác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biệt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đáng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kể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giữa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khu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vực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và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quốc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gia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ngay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cả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trong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nhóm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nhập</w:t>
      </w:r>
      <w:proofErr w:type="spellEnd"/>
      <w:r w:rsidRPr="00AD2698">
        <w:rPr>
          <w:sz w:val="26"/>
          <w:szCs w:val="26"/>
        </w:rPr>
        <w:t xml:space="preserve">.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biến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động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này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cung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cấp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những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hiểu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biết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giá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trị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về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môi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trường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kinh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doanh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cho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tập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đoàn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lớn</w:t>
      </w:r>
      <w:proofErr w:type="spellEnd"/>
      <w:r w:rsidRPr="00AD2698">
        <w:rPr>
          <w:sz w:val="26"/>
          <w:szCs w:val="26"/>
        </w:rPr>
        <w:t xml:space="preserve">. Trong </w:t>
      </w:r>
      <w:proofErr w:type="spellStart"/>
      <w:r w:rsidRPr="00AD2698">
        <w:rPr>
          <w:sz w:val="26"/>
          <w:szCs w:val="26"/>
        </w:rPr>
        <w:t>số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thị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trường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nổi</w:t>
      </w:r>
      <w:proofErr w:type="spellEnd"/>
      <w:r w:rsidRPr="00AD2698">
        <w:rPr>
          <w:sz w:val="26"/>
          <w:szCs w:val="26"/>
        </w:rPr>
        <w:t xml:space="preserve">, Đông Á </w:t>
      </w:r>
      <w:proofErr w:type="spellStart"/>
      <w:r w:rsidRPr="00AD2698">
        <w:rPr>
          <w:sz w:val="26"/>
          <w:szCs w:val="26"/>
        </w:rPr>
        <w:t>nổi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bật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với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việc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nuôi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dưỡng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các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doanh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nhân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quy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mô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lớn</w:t>
      </w:r>
      <w:proofErr w:type="spellEnd"/>
      <w:r w:rsidRPr="00AD2698">
        <w:rPr>
          <w:sz w:val="26"/>
          <w:szCs w:val="26"/>
        </w:rPr>
        <w:t xml:space="preserve">. </w:t>
      </w:r>
      <w:proofErr w:type="spellStart"/>
      <w:r w:rsidRPr="00AD2698">
        <w:rPr>
          <w:sz w:val="26"/>
          <w:szCs w:val="26"/>
        </w:rPr>
        <w:t>Ngược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lại</w:t>
      </w:r>
      <w:proofErr w:type="spellEnd"/>
      <w:r w:rsidRPr="00AD2698">
        <w:rPr>
          <w:sz w:val="26"/>
          <w:szCs w:val="26"/>
        </w:rPr>
        <w:t xml:space="preserve">, Trung Đông </w:t>
      </w:r>
      <w:proofErr w:type="spellStart"/>
      <w:r w:rsidRPr="00AD2698">
        <w:rPr>
          <w:sz w:val="26"/>
          <w:szCs w:val="26"/>
        </w:rPr>
        <w:t>và</w:t>
      </w:r>
      <w:proofErr w:type="spellEnd"/>
      <w:r w:rsidRPr="00AD2698">
        <w:rPr>
          <w:sz w:val="26"/>
          <w:szCs w:val="26"/>
        </w:rPr>
        <w:t xml:space="preserve"> Bắc Phi </w:t>
      </w:r>
      <w:proofErr w:type="spellStart"/>
      <w:r w:rsidRPr="00AD2698">
        <w:rPr>
          <w:sz w:val="26"/>
          <w:szCs w:val="26"/>
        </w:rPr>
        <w:t>là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khu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vực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duy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nhất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chứng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kiến</w:t>
      </w:r>
      <w:proofErr w:type="spellEnd"/>
      <w:r w:rsidRPr="00AD2698">
        <w:rPr>
          <w:sz w:val="26"/>
          <w:szCs w:val="26"/>
        </w:rPr>
        <w:t xml:space="preserve"> ​​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tăng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của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sự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giàu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có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thừa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kế</w:t>
      </w:r>
      <w:proofErr w:type="spellEnd"/>
      <w:r w:rsidRPr="00AD2698">
        <w:rPr>
          <w:sz w:val="26"/>
          <w:szCs w:val="26"/>
        </w:rPr>
        <w:t xml:space="preserve">, </w:t>
      </w:r>
      <w:proofErr w:type="spellStart"/>
      <w:r w:rsidRPr="00AD2698">
        <w:rPr>
          <w:sz w:val="26"/>
          <w:szCs w:val="26"/>
        </w:rPr>
        <w:t>trong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khi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tỷ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lệ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người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sáng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lập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công</w:t>
      </w:r>
      <w:proofErr w:type="spellEnd"/>
      <w:r w:rsidRPr="00AD2698">
        <w:rPr>
          <w:sz w:val="26"/>
          <w:szCs w:val="26"/>
        </w:rPr>
        <w:t xml:space="preserve"> ty </w:t>
      </w:r>
      <w:proofErr w:type="spellStart"/>
      <w:r w:rsidRPr="00AD2698">
        <w:rPr>
          <w:sz w:val="26"/>
          <w:szCs w:val="26"/>
        </w:rPr>
        <w:t>đang</w:t>
      </w:r>
      <w:proofErr w:type="spellEnd"/>
      <w:r w:rsidRPr="00AD2698">
        <w:rPr>
          <w:sz w:val="26"/>
          <w:szCs w:val="26"/>
        </w:rPr>
        <w:t xml:space="preserve"> </w:t>
      </w:r>
      <w:proofErr w:type="spellStart"/>
      <w:r w:rsidRPr="00AD2698">
        <w:rPr>
          <w:sz w:val="26"/>
          <w:szCs w:val="26"/>
        </w:rPr>
        <w:t>giảm</w:t>
      </w:r>
      <w:proofErr w:type="spellEnd"/>
      <w:r w:rsidRPr="00AD2698">
        <w:rPr>
          <w:sz w:val="26"/>
          <w:szCs w:val="26"/>
        </w:rPr>
        <w:t>.</w:t>
      </w:r>
    </w:p>
    <w:p w14:paraId="19A3AE9D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</w:p>
    <w:p w14:paraId="376E8AE3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</w:p>
    <w:p w14:paraId="26D2F5BE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</w:p>
    <w:p w14:paraId="062A343F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</w:p>
    <w:p w14:paraId="1C230D89" w14:textId="77777777" w:rsidR="0068187F" w:rsidRDefault="0068187F" w:rsidP="00BA7C16">
      <w:pPr>
        <w:pStyle w:val="NormalWeb"/>
        <w:jc w:val="both"/>
        <w:rPr>
          <w:sz w:val="26"/>
          <w:szCs w:val="26"/>
        </w:rPr>
      </w:pPr>
    </w:p>
    <w:p w14:paraId="07CB008A" w14:textId="77777777" w:rsidR="0068187F" w:rsidRPr="00AD2698" w:rsidRDefault="0068187F" w:rsidP="00BA7C16">
      <w:pPr>
        <w:pStyle w:val="NormalWeb"/>
        <w:jc w:val="both"/>
        <w:rPr>
          <w:sz w:val="26"/>
          <w:szCs w:val="26"/>
        </w:rPr>
      </w:pPr>
    </w:p>
    <w:p w14:paraId="01E01403" w14:textId="3C464459" w:rsidR="00D27A4E" w:rsidRPr="00D27A4E" w:rsidRDefault="005B5182" w:rsidP="00BA7C16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proofErr w:type="spellStart"/>
      <w:r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N</w:t>
      </w:r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guồn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gốc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sự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giàu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có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của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giới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siêu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giàu</w:t>
      </w:r>
      <w:proofErr w:type="spellEnd"/>
      <w:r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: </w:t>
      </w:r>
      <w:proofErr w:type="spellStart"/>
      <w:r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ự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khác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biệt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giữa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Mỹ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và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châu</w:t>
      </w:r>
      <w:proofErr w:type="spellEnd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AE68F1" w:rsidRPr="0064458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Âu</w:t>
      </w:r>
      <w:proofErr w:type="spellEnd"/>
    </w:p>
    <w:p w14:paraId="7224ECC4" w14:textId="6AC6E13B" w:rsidR="00E46D58" w:rsidRPr="00AD2698" w:rsidRDefault="00320DB7" w:rsidP="00BA7C16">
      <w:pPr>
        <w:spacing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“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Giữa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tỉ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thân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cải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vật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mình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cũng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nhiều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cá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thừa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khối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két</w:t>
      </w:r>
      <w:proofErr w:type="spellEnd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E46D58" w:rsidRPr="00AD2698">
        <w:rPr>
          <w:rFonts w:ascii="Times New Roman" w:hAnsi="Times New Roman" w:cs="Times New Roman"/>
          <w:i/>
          <w:iCs/>
          <w:sz w:val="26"/>
          <w:szCs w:val="26"/>
        </w:rPr>
        <w:t>sù</w:t>
      </w:r>
      <w:proofErr w:type="spellEnd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>dù</w:t>
      </w:r>
      <w:proofErr w:type="spellEnd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>chưa</w:t>
      </w:r>
      <w:proofErr w:type="spellEnd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A55F7B" w:rsidRPr="00AD2698">
        <w:rPr>
          <w:rFonts w:ascii="Times New Roman" w:hAnsi="Times New Roman" w:cs="Times New Roman"/>
          <w:i/>
          <w:iCs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”</w:t>
      </w:r>
    </w:p>
    <w:p w14:paraId="55A09F6B" w14:textId="77777777" w:rsidR="001A02C8" w:rsidRPr="00AD2698" w:rsidRDefault="009F5148" w:rsidP="00BA7C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="005B5182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2017</w:t>
      </w:r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bố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biết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giàu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Hoa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Châu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nước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độc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đáo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giàu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hai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khía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cạnh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hay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thừa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ngành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nghề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A02C8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="001A02C8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="00AE68F1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CFBA1BD" w14:textId="03119C2A" w:rsidR="00AE68F1" w:rsidRPr="00AD2698" w:rsidRDefault="00AE68F1" w:rsidP="00BA7C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Mỹ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châu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E283E28" w14:textId="283D6A90" w:rsidR="00E15FF8" w:rsidRPr="00AD2698" w:rsidRDefault="00E15FF8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tự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thân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Hoa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thân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chiếm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con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đáng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ngạc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2/3,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so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Châu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chiếm</w:t>
      </w:r>
      <w:proofErr w:type="spellEnd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="00661DF5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nữa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58E54019" w14:textId="63CDB029" w:rsidR="00E15FF8" w:rsidRPr="00AD2698" w:rsidRDefault="00E15FF8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tuổi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trung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bình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trong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công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ty: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nghiệp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đình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trung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tuổi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Châu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gần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 </w:t>
      </w:r>
      <w:proofErr w:type="spellStart"/>
      <w:r w:rsidR="006E02A7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tuổi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so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Mỹ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2B4F3697" w14:textId="77777777" w:rsidR="009F03E5" w:rsidRDefault="00E15FF8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Ngành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nghề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ra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tài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sản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ơn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nửa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Châu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truyền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góp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Hoa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57FEFB8C" w14:textId="56EBB36D" w:rsidR="00AE68F1" w:rsidRPr="00AD2698" w:rsidRDefault="00E15FF8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Tác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đến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="00B73CAA"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nhà</w:t>
      </w:r>
      <w:proofErr w:type="spellEnd"/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</w:t>
      </w:r>
      <w:r w:rsidR="001B39DB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ỉ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Mỹ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càng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giàu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8728C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="0058728C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8728C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nghệ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lĩnh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vực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điều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khiến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nhà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Mỹ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đắt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đỏ</w:t>
      </w:r>
      <w:proofErr w:type="spellEnd"/>
      <w:r w:rsidR="00672563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6D469C0D" w14:textId="6782351B" w:rsidR="00B67D6B" w:rsidRPr="00AD2698" w:rsidRDefault="00AE68F1" w:rsidP="00BA7C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8728C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="0058728C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nghiên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cứu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đẳng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xã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hội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thấy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giàu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cực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đoan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trung ở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càng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  <w:r w:rsidR="00BE7D26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3036A256" w14:textId="2B9AE06B" w:rsidR="00AE68F1" w:rsidRPr="00AD2698" w:rsidRDefault="00AE68F1" w:rsidP="00BA7C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D269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Lưu ý:</w:t>
      </w:r>
    </w:p>
    <w:p w14:paraId="18D9B435" w14:textId="44B06877" w:rsidR="005B5182" w:rsidRPr="00AD2698" w:rsidRDefault="005B5182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lo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ngại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đẳng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tế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60F8E6BB" w14:textId="2D703C4F" w:rsidR="00E867D9" w:rsidRPr="00AD2698" w:rsidRDefault="00E867D9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ý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2017</w:t>
      </w:r>
      <w:r w:rsidR="00F15407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F15407"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</w:t>
      </w:r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thay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đổi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kể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đó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5A3B4F8E" w14:textId="5E5B51ED" w:rsidR="00D42A12" w:rsidRPr="00AD2698" w:rsidRDefault="00E867D9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phú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thế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2E32580" w14:textId="723B7A7F" w:rsidR="005B5182" w:rsidRPr="00AD2698" w:rsidRDefault="005B5182" w:rsidP="00BA7C1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</w:p>
    <w:p w14:paraId="11CB9EF3" w14:textId="7DB509B5" w:rsidR="00557351" w:rsidRDefault="005B5182" w:rsidP="00BA7C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vẫn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nguyên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Pr="00AD269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D2B13B6" w14:textId="77777777" w:rsidR="00557351" w:rsidRDefault="00557351" w:rsidP="0055735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B1346F9" w14:textId="77777777" w:rsidR="00557351" w:rsidRDefault="00557351" w:rsidP="0055735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EA0BAE1" w14:textId="77777777" w:rsidR="00557351" w:rsidRPr="00557351" w:rsidRDefault="00557351" w:rsidP="0055735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181008A" w14:textId="0D4E597C" w:rsidR="00696EA1" w:rsidRDefault="00696EA1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F03E5">
        <w:rPr>
          <w:rFonts w:ascii="Times New Roman" w:hAnsi="Times New Roman" w:cs="Times New Roman"/>
          <w:b/>
          <w:bCs/>
          <w:sz w:val="40"/>
          <w:szCs w:val="40"/>
        </w:rPr>
        <w:lastRenderedPageBreak/>
        <w:t>Tổng</w:t>
      </w:r>
      <w:proofErr w:type="spellEnd"/>
      <w:r w:rsidRPr="009F03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03E5">
        <w:rPr>
          <w:rFonts w:ascii="Times New Roman" w:hAnsi="Times New Roman" w:cs="Times New Roman"/>
          <w:b/>
          <w:bCs/>
          <w:sz w:val="40"/>
          <w:szCs w:val="40"/>
        </w:rPr>
        <w:t>quan</w:t>
      </w:r>
      <w:proofErr w:type="spellEnd"/>
      <w:r w:rsidRPr="009F03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03E5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 w:rsidRPr="009F03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7427BD" w:rsidRPr="009F03E5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9F03E5">
        <w:rPr>
          <w:rFonts w:ascii="Times New Roman" w:hAnsi="Times New Roman" w:cs="Times New Roman"/>
          <w:b/>
          <w:bCs/>
          <w:sz w:val="40"/>
          <w:szCs w:val="40"/>
        </w:rPr>
        <w:t>anh</w:t>
      </w:r>
      <w:proofErr w:type="spellEnd"/>
      <w:r w:rsidRPr="009F03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03E5">
        <w:rPr>
          <w:rFonts w:ascii="Times New Roman" w:hAnsi="Times New Roman" w:cs="Times New Roman"/>
          <w:b/>
          <w:bCs/>
          <w:sz w:val="40"/>
          <w:szCs w:val="40"/>
        </w:rPr>
        <w:t>sách</w:t>
      </w:r>
      <w:proofErr w:type="spellEnd"/>
    </w:p>
    <w:p w14:paraId="42BC344C" w14:textId="77777777" w:rsidR="00D27A4E" w:rsidRPr="00D27A4E" w:rsidRDefault="00D27A4E" w:rsidP="00BA7C16">
      <w:pPr>
        <w:spacing w:line="240" w:lineRule="auto"/>
        <w:jc w:val="both"/>
      </w:pPr>
    </w:p>
    <w:p w14:paraId="7D967466" w14:textId="77777777" w:rsidR="00EA398E" w:rsidRPr="0068187F" w:rsidRDefault="00C51023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1996, 2001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804"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5804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645804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804" w:rsidRPr="006818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45804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804" w:rsidRPr="006818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68E6D638" w14:textId="65620CEB" w:rsidR="0076076F" w:rsidRPr="0068187F" w:rsidRDefault="00C51023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Đông Á, Nam Á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Phi,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0C5E1D7F" w14:textId="77777777" w:rsidR="00D27A4E" w:rsidRDefault="00EA398E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423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2001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538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1653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  <w:r w:rsidR="00D27A4E" w:rsidRPr="00D27A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E11D84" w14:textId="77777777" w:rsidR="00386E86" w:rsidRDefault="00386E86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42DFED" w14:textId="6A1A41E0" w:rsidR="00EA398E" w:rsidRPr="0068187F" w:rsidRDefault="00D27A4E" w:rsidP="00BA7C1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6E3F7A" wp14:editId="0C8622C2">
            <wp:extent cx="5057030" cy="3154122"/>
            <wp:effectExtent l="0" t="0" r="0" b="8255"/>
            <wp:docPr id="42068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6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939" cy="3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FD29" w14:textId="3FC9A709" w:rsidR="00C51023" w:rsidRPr="0068187F" w:rsidRDefault="00C51023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:</w:t>
      </w:r>
    </w:p>
    <w:p w14:paraId="5408DE37" w14:textId="44B56C94" w:rsidR="00C51023" w:rsidRPr="00191890" w:rsidRDefault="00C51023" w:rsidP="00BA7C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1890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191890">
        <w:rPr>
          <w:rFonts w:ascii="Times New Roman" w:hAnsi="Times New Roman" w:cs="Times New Roman"/>
          <w:b/>
          <w:bCs/>
          <w:sz w:val="26"/>
          <w:szCs w:val="26"/>
        </w:rPr>
        <w:t xml:space="preserve"> 1996:</w:t>
      </w:r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, 357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>.</w:t>
      </w:r>
    </w:p>
    <w:p w14:paraId="7341D964" w14:textId="63BE2333" w:rsidR="00C51023" w:rsidRPr="00191890" w:rsidRDefault="00C51023" w:rsidP="00BA7C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1890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191890">
        <w:rPr>
          <w:rFonts w:ascii="Times New Roman" w:hAnsi="Times New Roman" w:cs="Times New Roman"/>
          <w:b/>
          <w:bCs/>
          <w:sz w:val="26"/>
          <w:szCs w:val="26"/>
        </w:rPr>
        <w:t xml:space="preserve"> 2001: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38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, 498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>.</w:t>
      </w:r>
    </w:p>
    <w:p w14:paraId="41B2C9A5" w14:textId="48F02EAE" w:rsidR="00C51023" w:rsidRDefault="00C51023" w:rsidP="00BA7C1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B7E15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4B7E15">
        <w:rPr>
          <w:rFonts w:ascii="Times New Roman" w:hAnsi="Times New Roman" w:cs="Times New Roman"/>
          <w:b/>
          <w:bCs/>
          <w:sz w:val="26"/>
          <w:szCs w:val="26"/>
        </w:rPr>
        <w:t xml:space="preserve"> 2014:</w:t>
      </w:r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180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, 1473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35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8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D7F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F1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91890">
        <w:rPr>
          <w:rFonts w:ascii="Times New Roman" w:hAnsi="Times New Roman" w:cs="Times New Roman"/>
          <w:sz w:val="26"/>
          <w:szCs w:val="26"/>
        </w:rPr>
        <w:t>.</w:t>
      </w:r>
    </w:p>
    <w:p w14:paraId="7F22FA43" w14:textId="787018DD" w:rsidR="00EC7200" w:rsidRPr="0068187F" w:rsidRDefault="00EC720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D8594D" w14:textId="77777777" w:rsidR="002F34E7" w:rsidRDefault="002F34E7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F48D5">
        <w:rPr>
          <w:rFonts w:ascii="Times New Roman" w:hAnsi="Times New Roman" w:cs="Times New Roman"/>
          <w:b/>
          <w:bCs/>
          <w:sz w:val="40"/>
          <w:szCs w:val="40"/>
        </w:rPr>
        <w:lastRenderedPageBreak/>
        <w:t>Bảng</w:t>
      </w:r>
      <w:proofErr w:type="spellEnd"/>
      <w:r w:rsidRPr="006F48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F48D5">
        <w:rPr>
          <w:rFonts w:ascii="Times New Roman" w:hAnsi="Times New Roman" w:cs="Times New Roman"/>
          <w:b/>
          <w:bCs/>
          <w:sz w:val="40"/>
          <w:szCs w:val="40"/>
        </w:rPr>
        <w:t>xếp</w:t>
      </w:r>
      <w:proofErr w:type="spellEnd"/>
      <w:r w:rsidRPr="006F48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F48D5">
        <w:rPr>
          <w:rFonts w:ascii="Times New Roman" w:hAnsi="Times New Roman" w:cs="Times New Roman"/>
          <w:b/>
          <w:bCs/>
          <w:sz w:val="40"/>
          <w:szCs w:val="40"/>
        </w:rPr>
        <w:t>hạng</w:t>
      </w:r>
      <w:proofErr w:type="spellEnd"/>
    </w:p>
    <w:p w14:paraId="6DE69F7C" w14:textId="77777777" w:rsidR="002F34E7" w:rsidRPr="006F48D5" w:rsidRDefault="002F34E7" w:rsidP="00BA7C16">
      <w:pPr>
        <w:spacing w:line="240" w:lineRule="auto"/>
        <w:jc w:val="center"/>
      </w:pPr>
    </w:p>
    <w:p w14:paraId="04EB2F9C" w14:textId="77777777" w:rsidR="00EB2E98" w:rsidRDefault="002F34E7" w:rsidP="00BA7C1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6E1E7F" wp14:editId="4661D43B">
            <wp:extent cx="5413111" cy="1802759"/>
            <wp:effectExtent l="0" t="0" r="0" b="7620"/>
            <wp:docPr id="1528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350" cy="18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7718" w14:textId="37511FDB" w:rsidR="00EB2E98" w:rsidRDefault="00F44275" w:rsidP="00BA7C1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xếp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tỉ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1996</w:t>
      </w:r>
    </w:p>
    <w:p w14:paraId="48348CF9" w14:textId="77777777" w:rsidR="00F44275" w:rsidRPr="00F44275" w:rsidRDefault="00F44275" w:rsidP="00BA7C1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0139EE6" w14:textId="77777777" w:rsidR="00EB2E98" w:rsidRDefault="002F34E7" w:rsidP="00BA7C1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3B0BC9" wp14:editId="0C2ED7EB">
            <wp:extent cx="5341208" cy="1802130"/>
            <wp:effectExtent l="0" t="0" r="0" b="7620"/>
            <wp:docPr id="16154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7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200" cy="18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38E" w14:textId="76E3DED2" w:rsidR="00F44275" w:rsidRPr="00F44275" w:rsidRDefault="00F44275" w:rsidP="00BA7C1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xếp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tỉ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2001</w:t>
      </w:r>
    </w:p>
    <w:p w14:paraId="35ACAE3C" w14:textId="77777777" w:rsidR="00F44275" w:rsidRDefault="00F44275" w:rsidP="00BA7C1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A56924" w14:textId="4D8E1DA2" w:rsidR="002F34E7" w:rsidRDefault="002F34E7" w:rsidP="00BA7C1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E2A1BC" wp14:editId="160A8BBC">
            <wp:extent cx="5270273" cy="1829435"/>
            <wp:effectExtent l="0" t="0" r="6985" b="0"/>
            <wp:docPr id="192275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57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45" cy="19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E51" w14:textId="34C87603" w:rsidR="00F44275" w:rsidRPr="00F44275" w:rsidRDefault="00F44275" w:rsidP="00BA7C1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xếp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tỉ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44275">
        <w:rPr>
          <w:rFonts w:ascii="Times New Roman" w:hAnsi="Times New Roman" w:cs="Times New Roman"/>
          <w:i/>
          <w:iCs/>
          <w:sz w:val="26"/>
          <w:szCs w:val="26"/>
        </w:rPr>
        <w:t>phú</w:t>
      </w:r>
      <w:proofErr w:type="spellEnd"/>
      <w:r w:rsidRPr="00F44275">
        <w:rPr>
          <w:rFonts w:ascii="Times New Roman" w:hAnsi="Times New Roman" w:cs="Times New Roman"/>
          <w:i/>
          <w:iCs/>
          <w:sz w:val="26"/>
          <w:szCs w:val="26"/>
        </w:rPr>
        <w:t xml:space="preserve"> 2014</w:t>
      </w:r>
    </w:p>
    <w:p w14:paraId="74BF7320" w14:textId="77777777" w:rsidR="002F34E7" w:rsidRPr="003B6DBB" w:rsidRDefault="002F34E7" w:rsidP="00BA7C16">
      <w:pPr>
        <w:spacing w:line="240" w:lineRule="auto"/>
        <w:jc w:val="center"/>
      </w:pPr>
    </w:p>
    <w:p w14:paraId="6691CD53" w14:textId="3ACD0157" w:rsidR="00983654" w:rsidRDefault="00983654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lastRenderedPageBreak/>
        <w:t>Phân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t>bố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t>giữa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t>khu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D7F14">
        <w:rPr>
          <w:rFonts w:ascii="Times New Roman" w:hAnsi="Times New Roman" w:cs="Times New Roman"/>
          <w:b/>
          <w:bCs/>
          <w:sz w:val="40"/>
          <w:szCs w:val="40"/>
        </w:rPr>
        <w:t>vực</w:t>
      </w:r>
      <w:proofErr w:type="spellEnd"/>
      <w:r w:rsidRPr="00FD7F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4E179E3" w14:textId="77777777" w:rsidR="00386E86" w:rsidRPr="00386E86" w:rsidRDefault="00386E86" w:rsidP="00386E86"/>
    <w:p w14:paraId="665EDAD3" w14:textId="65B9477C" w:rsidR="002042F5" w:rsidRPr="00D27A4E" w:rsidRDefault="002042F5" w:rsidP="0033622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D27A4E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 wp14:anchorId="0CE7B797" wp14:editId="54CFF321">
            <wp:extent cx="4692625" cy="2886323"/>
            <wp:effectExtent l="0" t="0" r="0" b="0"/>
            <wp:docPr id="87617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9233" name=""/>
                    <pic:cNvPicPr/>
                  </pic:nvPicPr>
                  <pic:blipFill rotWithShape="1">
                    <a:blip r:embed="rId11"/>
                    <a:srcRect r="8951"/>
                    <a:stretch/>
                  </pic:blipFill>
                  <pic:spPr bwMode="auto">
                    <a:xfrm>
                      <a:off x="0" y="0"/>
                      <a:ext cx="4692625" cy="288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0560" w14:textId="031E646B" w:rsidR="00983654" w:rsidRDefault="00983654" w:rsidP="0033622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Trung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ròng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từng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khu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vực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cột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D27A4E">
        <w:rPr>
          <w:rFonts w:ascii="Times New Roman" w:hAnsi="Times New Roman" w:cs="Times New Roman"/>
          <w:i/>
          <w:iCs/>
          <w:sz w:val="26"/>
          <w:szCs w:val="26"/>
        </w:rPr>
        <w:t>mốc</w:t>
      </w:r>
      <w:proofErr w:type="spellEnd"/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1996 – 2001 </w:t>
      </w:r>
      <w:r w:rsidR="0004568C"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Pr="00D27A4E">
        <w:rPr>
          <w:rFonts w:ascii="Times New Roman" w:hAnsi="Times New Roman" w:cs="Times New Roman"/>
          <w:i/>
          <w:iCs/>
          <w:sz w:val="26"/>
          <w:szCs w:val="26"/>
        </w:rPr>
        <w:t xml:space="preserve"> 2014</w:t>
      </w:r>
    </w:p>
    <w:p w14:paraId="0D0F9043" w14:textId="77777777" w:rsidR="0004568C" w:rsidRPr="00D27A4E" w:rsidRDefault="0004568C" w:rsidP="00336226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2874"/>
        <w:gridCol w:w="931"/>
        <w:gridCol w:w="931"/>
        <w:gridCol w:w="931"/>
        <w:gridCol w:w="931"/>
      </w:tblGrid>
      <w:tr w:rsidR="00474E9B" w:rsidRPr="0068187F" w14:paraId="05B653D0" w14:textId="77777777" w:rsidTr="00386E86">
        <w:trPr>
          <w:cantSplit/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808080" w:fill="808080"/>
            <w:noWrap/>
            <w:vAlign w:val="center"/>
          </w:tcPr>
          <w:p w14:paraId="156E3EF0" w14:textId="77777777" w:rsidR="00F44275" w:rsidRPr="0068187F" w:rsidRDefault="00F44275" w:rsidP="00386E8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808080" w:fill="808080"/>
            <w:noWrap/>
            <w:vAlign w:val="center"/>
          </w:tcPr>
          <w:p w14:paraId="41713F59" w14:textId="77777777" w:rsidR="00F44275" w:rsidRPr="0068187F" w:rsidRDefault="00F44275" w:rsidP="00474E9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808080" w:fill="808080"/>
            <w:noWrap/>
            <w:vAlign w:val="center"/>
          </w:tcPr>
          <w:p w14:paraId="30982215" w14:textId="77777777" w:rsidR="00F44275" w:rsidRPr="0068187F" w:rsidRDefault="00F44275" w:rsidP="00474E9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808080" w:fill="808080"/>
            <w:noWrap/>
            <w:vAlign w:val="center"/>
          </w:tcPr>
          <w:p w14:paraId="576056EB" w14:textId="77777777" w:rsidR="00F44275" w:rsidRPr="0068187F" w:rsidRDefault="00F44275" w:rsidP="00474E9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808080" w:fill="808080"/>
            <w:noWrap/>
            <w:vAlign w:val="center"/>
            <w:hideMark/>
          </w:tcPr>
          <w:p w14:paraId="25F366AA" w14:textId="77777777" w:rsidR="00F44275" w:rsidRPr="0068187F" w:rsidRDefault="00F44275" w:rsidP="00474E9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</w:tr>
      <w:tr w:rsidR="00474E9B" w:rsidRPr="0068187F" w14:paraId="1381C3C5" w14:textId="77777777" w:rsidTr="00474E9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140D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East Asia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720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0648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182.8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BFB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1054.3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94DD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1562.1</w:t>
            </w:r>
          </w:p>
        </w:tc>
      </w:tr>
      <w:tr w:rsidR="00474E9B" w:rsidRPr="0068187F" w14:paraId="468F0725" w14:textId="77777777" w:rsidTr="00474E9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1C1A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12D8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DCFB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419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7454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1953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B120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2652</w:t>
            </w:r>
          </w:p>
        </w:tc>
      </w:tr>
      <w:tr w:rsidR="00474E9B" w:rsidRPr="0068187F" w14:paraId="01FA73D0" w14:textId="77777777" w:rsidTr="00474E9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ED48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Latin America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D100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68.3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D1EE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67.4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64A4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440.4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9E81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576.1</w:t>
            </w:r>
          </w:p>
        </w:tc>
      </w:tr>
      <w:tr w:rsidR="00474E9B" w:rsidRPr="0068187F" w14:paraId="0512ADB8" w14:textId="77777777" w:rsidTr="00474E9B">
        <w:trPr>
          <w:trHeight w:val="4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A7D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Middle East/North Africa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9C34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37.7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5118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105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205.9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8E95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319.6</w:t>
            </w:r>
          </w:p>
        </w:tc>
      </w:tr>
      <w:tr w:rsidR="00474E9B" w:rsidRPr="0068187F" w14:paraId="0EA6BD98" w14:textId="77777777" w:rsidTr="00474E9B">
        <w:trPr>
          <w:trHeight w:val="5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192D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North America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A911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329.7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C338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961.3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3793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2530.4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E264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3821.4</w:t>
            </w:r>
          </w:p>
        </w:tc>
      </w:tr>
      <w:tr w:rsidR="00474E9B" w:rsidRPr="0068187F" w14:paraId="3FE3C430" w14:textId="77777777" w:rsidTr="00474E9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2A9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South Asia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A970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0B92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D0BB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202.2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76F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221.1</w:t>
            </w:r>
          </w:p>
        </w:tc>
      </w:tr>
      <w:tr w:rsidR="00474E9B" w:rsidRPr="0068187F" w14:paraId="74EC9506" w14:textId="77777777" w:rsidTr="00474E9B">
        <w:trPr>
          <w:trHeight w:val="6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32D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Sub-Saharan Africa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2DEE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FCC4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EE6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68.2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C15B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78.1</w:t>
            </w:r>
          </w:p>
        </w:tc>
      </w:tr>
      <w:tr w:rsidR="00474E9B" w:rsidRPr="0068187F" w14:paraId="56D2FD09" w14:textId="77777777" w:rsidTr="00474E9B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06A2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4DA5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1049.5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6FC9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1726.5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3861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6454.4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AA37" w14:textId="77777777" w:rsidR="00F44275" w:rsidRPr="0068187F" w:rsidRDefault="00F44275" w:rsidP="0033622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187F">
              <w:rPr>
                <w:rFonts w:ascii="Times New Roman" w:hAnsi="Times New Roman" w:cs="Times New Roman"/>
                <w:sz w:val="26"/>
                <w:szCs w:val="26"/>
              </w:rPr>
              <w:t>9230.4</w:t>
            </w:r>
          </w:p>
        </w:tc>
      </w:tr>
    </w:tbl>
    <w:p w14:paraId="753FC311" w14:textId="18C1C322" w:rsidR="002042F5" w:rsidRPr="0068187F" w:rsidRDefault="002042F5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1996. Ban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Anh, Pháp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6DAB04DB" w14:textId="2AAE8A7E" w:rsidR="00C51023" w:rsidRPr="0068187F" w:rsidRDefault="00C51023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Á,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F0F9C"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0F9C" w:rsidRPr="0068187F">
        <w:rPr>
          <w:rFonts w:ascii="Times New Roman" w:hAnsi="Times New Roman" w:cs="Times New Roman"/>
          <w:sz w:val="26"/>
          <w:szCs w:val="26"/>
        </w:rPr>
        <w:t>trãi</w:t>
      </w:r>
      <w:proofErr w:type="spellEnd"/>
      <w:r w:rsidR="008F0F9C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F9C" w:rsidRPr="006818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8F0F9C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F9C"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F0F9C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F9C" w:rsidRPr="006818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8F0F9C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0F9C" w:rsidRPr="006818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trỗi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600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500 ở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54E638F2" w14:textId="77777777" w:rsidR="00C51023" w:rsidRPr="0068187F" w:rsidRDefault="00C51023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lastRenderedPageBreak/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:</w:t>
      </w:r>
    </w:p>
    <w:p w14:paraId="1F2391A1" w14:textId="4DA3A33B" w:rsidR="00C51023" w:rsidRPr="00E70034" w:rsidRDefault="00C51023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003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1A22" w:rsidRPr="00E7003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ách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inh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ế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húc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ẩy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oanh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ghiệp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968EAD" w14:textId="77777777" w:rsidR="00C51023" w:rsidRPr="000F59CD" w:rsidRDefault="00C51023" w:rsidP="00BA7C1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ổn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54EC5DBC" w14:textId="77777777" w:rsidR="00C51023" w:rsidRPr="000F59CD" w:rsidRDefault="00C51023" w:rsidP="00BA7C1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0AD4DBCD" w14:textId="70266BD4" w:rsidR="00C51023" w:rsidRPr="00E70034" w:rsidRDefault="00C51023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Văn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óa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huyến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hích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áng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ạo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003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ổi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0F9C" w:rsidRPr="00E70034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ới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010D88" w14:textId="77777777" w:rsidR="00C51023" w:rsidRPr="000F59CD" w:rsidRDefault="00C51023" w:rsidP="00BA7C1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Tinh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thần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7A70EDE0" w14:textId="77777777" w:rsidR="00C51023" w:rsidRPr="000F59CD" w:rsidRDefault="00C51023" w:rsidP="00BA7C1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5962918D" w14:textId="619698C5" w:rsidR="00C51023" w:rsidRPr="00E70034" w:rsidRDefault="00C51023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0034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ăng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iếp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hận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003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ụng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ông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5B5D" w:rsidRPr="00E70034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E70034">
        <w:rPr>
          <w:rFonts w:ascii="Times New Roman" w:hAnsi="Times New Roman" w:cs="Times New Roman"/>
          <w:b/>
          <w:bCs/>
          <w:sz w:val="26"/>
          <w:szCs w:val="26"/>
        </w:rPr>
        <w:t>ghệ</w:t>
      </w:r>
      <w:proofErr w:type="spellEnd"/>
      <w:r w:rsidRPr="00E7003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6ACB5" w14:textId="77777777" w:rsidR="00C51023" w:rsidRPr="000F59CD" w:rsidRDefault="00C51023" w:rsidP="00BA7C16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Tiên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phong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4CC7778" w14:textId="77777777" w:rsidR="00C51023" w:rsidRPr="000F59CD" w:rsidRDefault="00C51023" w:rsidP="00BA7C16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đua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33F7C149" w14:textId="77777777" w:rsidR="008020F4" w:rsidRPr="0068187F" w:rsidRDefault="008020F4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:</w:t>
      </w:r>
    </w:p>
    <w:p w14:paraId="42BEE15D" w14:textId="77777777" w:rsidR="008020F4" w:rsidRPr="000F59CD" w:rsidRDefault="008020F4" w:rsidP="00BA7C1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7C272D41" w14:textId="772DA202" w:rsidR="00C51023" w:rsidRDefault="008020F4" w:rsidP="00BA7C1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Pr="000F59C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9C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F59CD">
        <w:rPr>
          <w:rFonts w:ascii="Times New Roman" w:hAnsi="Times New Roman" w:cs="Times New Roman"/>
          <w:sz w:val="26"/>
          <w:szCs w:val="26"/>
        </w:rPr>
        <w:t>.</w:t>
      </w:r>
    </w:p>
    <w:p w14:paraId="01A1820A" w14:textId="77777777" w:rsidR="000F59CD" w:rsidRPr="000F59CD" w:rsidRDefault="000F59CD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A7B10E" w14:textId="68E64E08" w:rsidR="00EC2B2A" w:rsidRPr="00E70034" w:rsidRDefault="00EC2B2A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70034">
        <w:rPr>
          <w:rFonts w:ascii="Times New Roman" w:hAnsi="Times New Roman" w:cs="Times New Roman"/>
          <w:b/>
          <w:bCs/>
          <w:sz w:val="40"/>
          <w:szCs w:val="40"/>
        </w:rPr>
        <w:t>Tuổi</w:t>
      </w:r>
      <w:proofErr w:type="spellEnd"/>
      <w:r w:rsidRPr="00E70034">
        <w:rPr>
          <w:rFonts w:ascii="Times New Roman" w:hAnsi="Times New Roman" w:cs="Times New Roman"/>
          <w:b/>
          <w:bCs/>
          <w:sz w:val="40"/>
          <w:szCs w:val="40"/>
        </w:rPr>
        <w:t xml:space="preserve"> trung </w:t>
      </w:r>
      <w:proofErr w:type="spellStart"/>
      <w:r w:rsidRPr="00E70034">
        <w:rPr>
          <w:rFonts w:ascii="Times New Roman" w:hAnsi="Times New Roman" w:cs="Times New Roman"/>
          <w:b/>
          <w:bCs/>
          <w:sz w:val="40"/>
          <w:szCs w:val="40"/>
        </w:rPr>
        <w:t>bình</w:t>
      </w:r>
      <w:proofErr w:type="spellEnd"/>
    </w:p>
    <w:p w14:paraId="584056DA" w14:textId="77777777" w:rsidR="00EC2B2A" w:rsidRPr="0068187F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sz w:val="26"/>
          <w:szCs w:val="26"/>
        </w:rPr>
        <w:br/>
        <w:t xml:space="preserve">Trong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leo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62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2001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63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2014.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043F0C87" w14:textId="77777777" w:rsidR="006C3B02" w:rsidRDefault="006C3B02" w:rsidP="00622549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4C6313" wp14:editId="02001DFC">
            <wp:extent cx="5751181" cy="2654216"/>
            <wp:effectExtent l="0" t="0" r="2540" b="0"/>
            <wp:docPr id="10036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012" cy="26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941" w14:textId="3C7B604E" w:rsidR="00E92B13" w:rsidRPr="00273981" w:rsidRDefault="00273981" w:rsidP="00E92B13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tuổi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trung </w:t>
      </w: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bình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cột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73981">
        <w:rPr>
          <w:rFonts w:ascii="Times New Roman" w:hAnsi="Times New Roman" w:cs="Times New Roman"/>
          <w:i/>
          <w:iCs/>
          <w:sz w:val="26"/>
          <w:szCs w:val="26"/>
        </w:rPr>
        <w:t>mốc</w:t>
      </w:r>
      <w:proofErr w:type="spellEnd"/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1996 – 2001 </w:t>
      </w:r>
      <w:r w:rsidR="00E92B13">
        <w:rPr>
          <w:rFonts w:ascii="Times New Roman" w:hAnsi="Times New Roman" w:cs="Times New Roman"/>
          <w:i/>
          <w:iCs/>
          <w:sz w:val="26"/>
          <w:szCs w:val="26"/>
        </w:rPr>
        <w:t>–</w:t>
      </w:r>
      <w:r w:rsidRPr="00273981">
        <w:rPr>
          <w:rFonts w:ascii="Times New Roman" w:hAnsi="Times New Roman" w:cs="Times New Roman"/>
          <w:i/>
          <w:iCs/>
          <w:sz w:val="26"/>
          <w:szCs w:val="26"/>
        </w:rPr>
        <w:t xml:space="preserve"> 2014</w:t>
      </w:r>
    </w:p>
    <w:p w14:paraId="01D051DE" w14:textId="6E0B49C9" w:rsidR="006C3B02" w:rsidRPr="00E92B13" w:rsidRDefault="00E92B13" w:rsidP="00BA7C16">
      <w:pPr>
        <w:spacing w:line="240" w:lineRule="auto"/>
        <w:jc w:val="both"/>
        <w:rPr>
          <w:noProof/>
        </w:rPr>
      </w:pPr>
      <w:r w:rsidRPr="00DE6CE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1D2E941" wp14:editId="26A9EB1B">
            <wp:simplePos x="0" y="0"/>
            <wp:positionH relativeFrom="margin">
              <wp:posOffset>2201545</wp:posOffset>
            </wp:positionH>
            <wp:positionV relativeFrom="margin">
              <wp:posOffset>3702685</wp:posOffset>
            </wp:positionV>
            <wp:extent cx="4172585" cy="1901190"/>
            <wp:effectExtent l="0" t="0" r="0" b="3810"/>
            <wp:wrapSquare wrapText="bothSides"/>
            <wp:docPr id="65400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668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1996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2014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ý. Trong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1996,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33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 xml:space="preserve"> 63 </w:t>
      </w:r>
      <w:proofErr w:type="spellStart"/>
      <w:r w:rsidR="006C3B02"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6C3B02" w:rsidRPr="0068187F">
        <w:rPr>
          <w:rFonts w:ascii="Times New Roman" w:hAnsi="Times New Roman" w:cs="Times New Roman"/>
          <w:sz w:val="26"/>
          <w:szCs w:val="26"/>
        </w:rPr>
        <w:t>.</w:t>
      </w:r>
      <w:r w:rsidR="00DE6CE6" w:rsidRPr="00DE6CE6">
        <w:rPr>
          <w:noProof/>
        </w:rPr>
        <w:t xml:space="preserve"> </w:t>
      </w:r>
    </w:p>
    <w:p w14:paraId="2FE15551" w14:textId="77777777" w:rsidR="006C3B02" w:rsidRPr="0068187F" w:rsidRDefault="006C3B02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1996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2014. Tuy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chững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3A8465B8" w14:textId="08B429BB" w:rsidR="006C3B02" w:rsidRPr="0068187F" w:rsidRDefault="006C3B02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3750D132" w14:textId="77777777" w:rsidR="00EC2B2A" w:rsidRPr="0068187F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32764980" w14:textId="77777777" w:rsidR="00EC2B2A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lastRenderedPageBreak/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3F5FE91A" w14:textId="77777777" w:rsidR="0080595E" w:rsidRDefault="0080595E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E1981B" w14:textId="521170AE" w:rsidR="000253E3" w:rsidRDefault="000253E3" w:rsidP="000253E3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Tỷ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phú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tự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thân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thừa</w:t>
      </w:r>
      <w:proofErr w:type="spellEnd"/>
      <w:r w:rsidRPr="000253E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253E3">
        <w:rPr>
          <w:rFonts w:ascii="Times New Roman" w:hAnsi="Times New Roman" w:cs="Times New Roman"/>
          <w:b/>
          <w:bCs/>
          <w:sz w:val="40"/>
          <w:szCs w:val="40"/>
        </w:rPr>
        <w:t>kế</w:t>
      </w:r>
      <w:proofErr w:type="spellEnd"/>
    </w:p>
    <w:p w14:paraId="34D61343" w14:textId="7364C439" w:rsidR="000253E3" w:rsidRPr="000253E3" w:rsidRDefault="000253E3" w:rsidP="000253E3"/>
    <w:p w14:paraId="1AF99922" w14:textId="358F1392" w:rsidR="003C4F09" w:rsidRDefault="000253E3" w:rsidP="003C4F09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</w:t>
      </w:r>
      <w:r w:rsidR="003C4F09">
        <w:rPr>
          <w:rFonts w:ascii="Times New Roman" w:hAnsi="Times New Roman" w:cs="Times New Roman"/>
          <w:sz w:val="26"/>
          <w:szCs w:val="26"/>
        </w:rPr>
        <w:t>ú</w:t>
      </w:r>
      <w:proofErr w:type="spellEnd"/>
      <w:r w:rsidR="003C4F09">
        <w:rPr>
          <w:rFonts w:ascii="Times New Roman" w:hAnsi="Times New Roman" w:cs="Times New Roman"/>
          <w:sz w:val="26"/>
          <w:szCs w:val="26"/>
        </w:rPr>
        <w:t>.</w:t>
      </w:r>
    </w:p>
    <w:p w14:paraId="4B0D6D0E" w14:textId="5C85D020" w:rsidR="000253E3" w:rsidRDefault="003C4F09" w:rsidP="003D138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90148F" wp14:editId="4CEE90CB">
            <wp:extent cx="2908935" cy="1363980"/>
            <wp:effectExtent l="0" t="0" r="5715" b="7620"/>
            <wp:docPr id="58875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232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07" cy="1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3E3"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DA86C1" wp14:editId="799BAF84">
            <wp:extent cx="2961249" cy="1385147"/>
            <wp:effectExtent l="0" t="0" r="0" b="5715"/>
            <wp:docPr id="18681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2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26" cy="14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AB34" w14:textId="7FF71344" w:rsidR="00EC2B2A" w:rsidRPr="000253E3" w:rsidRDefault="00EC2B2A" w:rsidP="000253E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04F09">
        <w:rPr>
          <w:rFonts w:ascii="Times New Roman" w:hAnsi="Times New Roman" w:cs="Times New Roman"/>
          <w:sz w:val="26"/>
          <w:szCs w:val="26"/>
        </w:rPr>
        <w:t>N</w:t>
      </w:r>
      <w:r w:rsidRPr="0068187F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rệt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331EEED1" w14:textId="77777777" w:rsidR="00EC2B2A" w:rsidRPr="003D1380" w:rsidRDefault="00EC2B2A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bố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đặn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D1380">
        <w:rPr>
          <w:rFonts w:ascii="Times New Roman" w:hAnsi="Times New Roman" w:cs="Times New Roman"/>
          <w:sz w:val="26"/>
          <w:szCs w:val="26"/>
        </w:rPr>
        <w:t xml:space="preserve"> CEO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>.</w:t>
      </w:r>
    </w:p>
    <w:p w14:paraId="44BC8465" w14:textId="77777777" w:rsidR="00EC2B2A" w:rsidRPr="003D1380" w:rsidRDefault="00EC2B2A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nhờ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3D138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38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D1380">
        <w:rPr>
          <w:rFonts w:ascii="Times New Roman" w:hAnsi="Times New Roman" w:cs="Times New Roman"/>
          <w:sz w:val="26"/>
          <w:szCs w:val="26"/>
        </w:rPr>
        <w:t>.</w:t>
      </w:r>
    </w:p>
    <w:p w14:paraId="0F2FE093" w14:textId="77777777" w:rsidR="00EC2B2A" w:rsidRPr="00525D63" w:rsidRDefault="00EC2B2A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25D6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EEB4F3" w14:textId="77777777" w:rsidR="00EC2B2A" w:rsidRPr="00904F09" w:rsidRDefault="00EC2B2A" w:rsidP="00904F0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khích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>.</w:t>
      </w:r>
    </w:p>
    <w:p w14:paraId="77A07310" w14:textId="77777777" w:rsidR="00EC2B2A" w:rsidRPr="00904F09" w:rsidRDefault="00EC2B2A" w:rsidP="00904F0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>.</w:t>
      </w:r>
    </w:p>
    <w:p w14:paraId="616B3422" w14:textId="77777777" w:rsidR="00EC2B2A" w:rsidRDefault="00EC2B2A" w:rsidP="00904F09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Thay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904F0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04F09">
        <w:rPr>
          <w:rFonts w:ascii="Times New Roman" w:hAnsi="Times New Roman" w:cs="Times New Roman"/>
          <w:sz w:val="26"/>
          <w:szCs w:val="26"/>
        </w:rPr>
        <w:t xml:space="preserve"> Quan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F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4F09">
        <w:rPr>
          <w:rFonts w:ascii="Times New Roman" w:hAnsi="Times New Roman" w:cs="Times New Roman"/>
          <w:sz w:val="26"/>
          <w:szCs w:val="26"/>
        </w:rPr>
        <w:t>.</w:t>
      </w:r>
    </w:p>
    <w:p w14:paraId="6DCEB83D" w14:textId="77777777" w:rsidR="003D1380" w:rsidRPr="003D1380" w:rsidRDefault="003D1380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C513ED" w14:textId="77777777" w:rsidR="003D1380" w:rsidRDefault="003D1380" w:rsidP="003D1380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25D63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525D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40"/>
          <w:szCs w:val="40"/>
        </w:rPr>
        <w:t>phối</w:t>
      </w:r>
      <w:proofErr w:type="spellEnd"/>
      <w:r w:rsidRPr="00525D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40"/>
          <w:szCs w:val="40"/>
        </w:rPr>
        <w:t>theo</w:t>
      </w:r>
      <w:proofErr w:type="spellEnd"/>
      <w:r w:rsidRPr="00525D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40"/>
          <w:szCs w:val="40"/>
        </w:rPr>
        <w:t>thế</w:t>
      </w:r>
      <w:proofErr w:type="spellEnd"/>
      <w:r w:rsidRPr="00525D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25D63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</w:p>
    <w:p w14:paraId="0D9A61CA" w14:textId="77777777" w:rsidR="003D1380" w:rsidRPr="006F48D5" w:rsidRDefault="003D1380" w:rsidP="003D1380">
      <w:pPr>
        <w:spacing w:line="240" w:lineRule="auto"/>
        <w:jc w:val="both"/>
      </w:pPr>
    </w:p>
    <w:p w14:paraId="5FCF1D37" w14:textId="5C63A3D3" w:rsidR="003D1380" w:rsidRPr="0068187F" w:rsidRDefault="003D1380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lép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>.</w:t>
      </w:r>
    </w:p>
    <w:p w14:paraId="27A0B281" w14:textId="77777777" w:rsidR="003D1380" w:rsidRPr="0068187F" w:rsidRDefault="003D1380" w:rsidP="003D138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EEE121" wp14:editId="5C3FA78C">
            <wp:extent cx="3162426" cy="1072967"/>
            <wp:effectExtent l="0" t="0" r="0" b="0"/>
            <wp:docPr id="28265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551" cy="11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0B89BE" wp14:editId="02AFF660">
            <wp:extent cx="3231380" cy="1083538"/>
            <wp:effectExtent l="0" t="0" r="7620" b="2540"/>
            <wp:docPr id="176451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2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224" cy="11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CB70" w14:textId="77777777" w:rsidR="003D1380" w:rsidRDefault="003D1380" w:rsidP="003D138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818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8B64C4" wp14:editId="05A58D46">
            <wp:extent cx="2975764" cy="1023805"/>
            <wp:effectExtent l="0" t="0" r="0" b="5080"/>
            <wp:docPr id="4871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57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224" cy="10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9F4" w14:textId="77777777" w:rsidR="003D1380" w:rsidRPr="0068187F" w:rsidRDefault="003D1380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08BE60" w14:textId="77777777" w:rsidR="003D1380" w:rsidRPr="0080595E" w:rsidRDefault="003D1380" w:rsidP="003D1380">
      <w:pPr>
        <w:spacing w:line="240" w:lineRule="auto"/>
        <w:jc w:val="both"/>
        <w:rPr>
          <w:sz w:val="26"/>
          <w:szCs w:val="26"/>
        </w:rPr>
      </w:pP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18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8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Xu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1996,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sụp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6931967C" w14:textId="77777777" w:rsidR="003D1380" w:rsidRPr="0080595E" w:rsidRDefault="003D1380" w:rsidP="003D1380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Trên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lục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địa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già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dấu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ấn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thời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gian</w:t>
      </w:r>
      <w:proofErr w:type="spellEnd"/>
      <w:r w:rsidRPr="0080595E">
        <w:rPr>
          <w:sz w:val="26"/>
          <w:szCs w:val="26"/>
        </w:rPr>
        <w:t xml:space="preserve"> in </w:t>
      </w:r>
      <w:proofErr w:type="spellStart"/>
      <w:r w:rsidRPr="0080595E">
        <w:rPr>
          <w:sz w:val="26"/>
          <w:szCs w:val="26"/>
        </w:rPr>
        <w:t>đậm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đồ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.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 xml:space="preserve"> 20%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thừa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hưởng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từ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thế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hệ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thứ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trở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lên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sở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hữu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những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tập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đoàn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đời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 trung </w:t>
      </w:r>
      <w:proofErr w:type="spellStart"/>
      <w:r w:rsidRPr="0080595E">
        <w:rPr>
          <w:sz w:val="26"/>
          <w:szCs w:val="26"/>
        </w:rPr>
        <w:t>bình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đến</w:t>
      </w:r>
      <w:proofErr w:type="spellEnd"/>
      <w:r w:rsidRPr="0080595E">
        <w:rPr>
          <w:sz w:val="26"/>
          <w:szCs w:val="26"/>
        </w:rPr>
        <w:t xml:space="preserve"> 61. Di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tập</w:t>
      </w:r>
      <w:proofErr w:type="spellEnd"/>
      <w:r w:rsidRPr="0080595E">
        <w:rPr>
          <w:sz w:val="26"/>
          <w:szCs w:val="26"/>
        </w:rPr>
        <w:t xml:space="preserve"> trung </w:t>
      </w:r>
      <w:proofErr w:type="spellStart"/>
      <w:r w:rsidRPr="0080595E">
        <w:rPr>
          <w:sz w:val="26"/>
          <w:szCs w:val="26"/>
        </w:rPr>
        <w:t>vào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ngành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truyền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thống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xuất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nông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nghiệp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tạo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bức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tranh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về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một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nền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kinh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tế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đề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cao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kế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thừa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ổn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định</w:t>
      </w:r>
      <w:proofErr w:type="spellEnd"/>
      <w:r w:rsidRPr="0080595E">
        <w:rPr>
          <w:sz w:val="26"/>
          <w:szCs w:val="26"/>
        </w:rPr>
        <w:t>.</w:t>
      </w:r>
    </w:p>
    <w:p w14:paraId="3E300B6A" w14:textId="77777777" w:rsidR="003D1380" w:rsidRPr="0080595E" w:rsidRDefault="003D1380" w:rsidP="003D1380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Trái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ngược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Âu</w:t>
      </w:r>
      <w:proofErr w:type="spellEnd"/>
      <w:r w:rsidRPr="0080595E">
        <w:rPr>
          <w:sz w:val="26"/>
          <w:szCs w:val="26"/>
        </w:rPr>
        <w:t xml:space="preserve">,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nơi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trị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trẻ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đổi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mới</w:t>
      </w:r>
      <w:proofErr w:type="spellEnd"/>
      <w:r w:rsidRPr="0080595E">
        <w:rPr>
          <w:sz w:val="26"/>
          <w:szCs w:val="26"/>
        </w:rPr>
        <w:t xml:space="preserve">. </w:t>
      </w:r>
      <w:proofErr w:type="spellStart"/>
      <w:r w:rsidRPr="0080595E">
        <w:rPr>
          <w:sz w:val="26"/>
          <w:szCs w:val="26"/>
        </w:rPr>
        <w:t>Ít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 xml:space="preserve"> 10%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được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kế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thừa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đời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thay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đó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đất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nước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chứng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kiến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bùng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nổ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doanh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nghiệp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trẻ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đặc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biệt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công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nghệ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cao</w:t>
      </w:r>
      <w:proofErr w:type="spellEnd"/>
      <w:r w:rsidRPr="0080595E">
        <w:rPr>
          <w:sz w:val="26"/>
          <w:szCs w:val="26"/>
        </w:rPr>
        <w:t xml:space="preserve">. </w:t>
      </w:r>
      <w:proofErr w:type="spellStart"/>
      <w:r w:rsidRPr="0080595E">
        <w:rPr>
          <w:sz w:val="26"/>
          <w:szCs w:val="26"/>
        </w:rPr>
        <w:t>Nhờ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thần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khởi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nghiệp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phá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vỡ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khuôn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mẫu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 trung </w:t>
      </w:r>
      <w:proofErr w:type="spellStart"/>
      <w:r w:rsidRPr="0080595E">
        <w:rPr>
          <w:sz w:val="26"/>
          <w:szCs w:val="26"/>
        </w:rPr>
        <w:t>bình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ở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thấp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 xml:space="preserve"> (42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)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phân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bổ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đồng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đều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>.</w:t>
      </w:r>
    </w:p>
    <w:p w14:paraId="5432A46B" w14:textId="77777777" w:rsidR="003D1380" w:rsidRPr="0080595E" w:rsidRDefault="003D1380" w:rsidP="003D1380">
      <w:pPr>
        <w:pStyle w:val="NormalWeb"/>
        <w:jc w:val="both"/>
        <w:rPr>
          <w:sz w:val="26"/>
          <w:szCs w:val="26"/>
        </w:rPr>
      </w:pPr>
      <w:r w:rsidRPr="0080595E">
        <w:rPr>
          <w:rStyle w:val="Strong"/>
          <w:sz w:val="26"/>
          <w:szCs w:val="26"/>
        </w:rPr>
        <w:t xml:space="preserve">Xu </w:t>
      </w:r>
      <w:proofErr w:type="spellStart"/>
      <w:r w:rsidRPr="0080595E">
        <w:rPr>
          <w:rStyle w:val="Strong"/>
          <w:sz w:val="26"/>
          <w:szCs w:val="26"/>
        </w:rPr>
        <w:t>hướng</w:t>
      </w:r>
      <w:proofErr w:type="spellEnd"/>
      <w:r w:rsidRPr="0080595E">
        <w:rPr>
          <w:rStyle w:val="Strong"/>
          <w:sz w:val="26"/>
          <w:szCs w:val="26"/>
        </w:rPr>
        <w:t xml:space="preserve"> </w:t>
      </w:r>
      <w:proofErr w:type="spellStart"/>
      <w:r w:rsidRPr="0080595E">
        <w:rPr>
          <w:rStyle w:val="Strong"/>
          <w:sz w:val="26"/>
          <w:szCs w:val="26"/>
        </w:rPr>
        <w:t>trái</w:t>
      </w:r>
      <w:proofErr w:type="spellEnd"/>
      <w:r w:rsidRPr="0080595E">
        <w:rPr>
          <w:rStyle w:val="Strong"/>
          <w:sz w:val="26"/>
          <w:szCs w:val="26"/>
        </w:rPr>
        <w:t xml:space="preserve"> </w:t>
      </w:r>
      <w:proofErr w:type="spellStart"/>
      <w:r w:rsidRPr="0080595E">
        <w:rPr>
          <w:rStyle w:val="Strong"/>
          <w:sz w:val="26"/>
          <w:szCs w:val="26"/>
        </w:rPr>
        <w:t>chiều</w:t>
      </w:r>
      <w:proofErr w:type="spellEnd"/>
      <w:r w:rsidRPr="0080595E">
        <w:rPr>
          <w:rStyle w:val="Strong"/>
          <w:sz w:val="26"/>
          <w:szCs w:val="26"/>
        </w:rPr>
        <w:t>:</w:t>
      </w:r>
    </w:p>
    <w:p w14:paraId="35DA7E94" w14:textId="77777777" w:rsidR="003D1380" w:rsidRPr="0080595E" w:rsidRDefault="003D1380" w:rsidP="003D1380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tương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càng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được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thể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hiện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rõ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nét</w:t>
      </w:r>
      <w:proofErr w:type="spellEnd"/>
      <w:r w:rsidRPr="0080595E">
        <w:rPr>
          <w:sz w:val="26"/>
          <w:szCs w:val="26"/>
        </w:rPr>
        <w:t xml:space="preserve"> qua </w:t>
      </w:r>
      <w:proofErr w:type="spellStart"/>
      <w:r w:rsidRPr="0080595E">
        <w:rPr>
          <w:sz w:val="26"/>
          <w:szCs w:val="26"/>
        </w:rPr>
        <w:t>tốc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độ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biến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động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. Gia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Âu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đang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nhanh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chóng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 trung </w:t>
      </w:r>
      <w:proofErr w:type="spellStart"/>
      <w:r w:rsidRPr="0080595E">
        <w:rPr>
          <w:sz w:val="26"/>
          <w:szCs w:val="26"/>
        </w:rPr>
        <w:t>bình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từ</w:t>
      </w:r>
      <w:proofErr w:type="spellEnd"/>
      <w:r w:rsidRPr="0080595E">
        <w:rPr>
          <w:sz w:val="26"/>
          <w:szCs w:val="26"/>
        </w:rPr>
        <w:t xml:space="preserve"> 52 </w:t>
      </w:r>
      <w:proofErr w:type="spellStart"/>
      <w:r w:rsidRPr="0080595E">
        <w:rPr>
          <w:sz w:val="26"/>
          <w:szCs w:val="26"/>
        </w:rPr>
        <w:t>lên</w:t>
      </w:r>
      <w:proofErr w:type="spellEnd"/>
      <w:r w:rsidRPr="0080595E">
        <w:rPr>
          <w:sz w:val="26"/>
          <w:szCs w:val="26"/>
        </w:rPr>
        <w:t xml:space="preserve"> 61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đoạn</w:t>
      </w:r>
      <w:proofErr w:type="spellEnd"/>
      <w:r w:rsidRPr="0080595E">
        <w:rPr>
          <w:sz w:val="26"/>
          <w:szCs w:val="26"/>
        </w:rPr>
        <w:t xml:space="preserve"> 2001-2014. </w:t>
      </w:r>
      <w:proofErr w:type="spellStart"/>
      <w:r w:rsidRPr="0080595E">
        <w:rPr>
          <w:sz w:val="26"/>
          <w:szCs w:val="26"/>
        </w:rPr>
        <w:t>Ngược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lại</w:t>
      </w:r>
      <w:proofErr w:type="spellEnd"/>
      <w:r w:rsidRPr="0080595E">
        <w:rPr>
          <w:sz w:val="26"/>
          <w:szCs w:val="26"/>
        </w:rPr>
        <w:t xml:space="preserve">,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sở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hữu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tốc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độ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tạo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ra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tiêu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hủy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ấn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tượng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dẫn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trẻ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hóa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tập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đoàn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phân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bổ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linh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hoạt</w:t>
      </w:r>
      <w:proofErr w:type="spellEnd"/>
      <w:r w:rsidRPr="0080595E">
        <w:rPr>
          <w:sz w:val="26"/>
          <w:szCs w:val="26"/>
        </w:rPr>
        <w:t>.</w:t>
      </w:r>
    </w:p>
    <w:p w14:paraId="1A36C836" w14:textId="77777777" w:rsidR="003D1380" w:rsidRPr="0080595E" w:rsidRDefault="003D1380" w:rsidP="003D1380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Nguyên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đằng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sụp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đổ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A7EA272" w14:textId="77777777" w:rsidR="003D1380" w:rsidRPr="0080595E" w:rsidRDefault="003D1380" w:rsidP="003D1380">
      <w:pPr>
        <w:pStyle w:val="ListParagraph"/>
        <w:numPr>
          <w:ilvl w:val="0"/>
          <w:numId w:val="4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lastRenderedPageBreak/>
        <w:t>Khó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khăn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duy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772AC906" w14:textId="77777777" w:rsidR="003D1380" w:rsidRPr="0080595E" w:rsidRDefault="003D1380" w:rsidP="003D1380">
      <w:pPr>
        <w:pStyle w:val="ListParagraph"/>
        <w:numPr>
          <w:ilvl w:val="0"/>
          <w:numId w:val="4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Mâu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thuẫn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3F6EF4AC" w14:textId="77777777" w:rsidR="003D1380" w:rsidRPr="0080595E" w:rsidRDefault="003D1380" w:rsidP="003D1380">
      <w:pPr>
        <w:pStyle w:val="ListParagraph"/>
        <w:numPr>
          <w:ilvl w:val="0"/>
          <w:numId w:val="42"/>
        </w:numPr>
        <w:spacing w:line="24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1EAD5050" w14:textId="77777777" w:rsidR="003D1380" w:rsidRPr="0080595E" w:rsidRDefault="003D1380" w:rsidP="003D138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9616AF" w14:textId="77777777" w:rsidR="00EC2B2A" w:rsidRPr="0080595E" w:rsidRDefault="00EC2B2A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Nguồn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sản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1F12891" w14:textId="77777777" w:rsidR="00EC2B2A" w:rsidRPr="0080595E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5C7D1E" w14:textId="1D6E9064" w:rsidR="00C2008D" w:rsidRPr="0080595E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4FB58" wp14:editId="54FB1F42">
            <wp:extent cx="2025621" cy="1507892"/>
            <wp:effectExtent l="0" t="0" r="0" b="0"/>
            <wp:docPr id="166201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2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192" cy="15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EAFAF9" wp14:editId="11AAEDB0">
            <wp:extent cx="2007704" cy="1506661"/>
            <wp:effectExtent l="0" t="0" r="0" b="0"/>
            <wp:docPr id="63582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5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6793" cy="15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6D3A7F" wp14:editId="2A6A17DE">
            <wp:extent cx="1963148" cy="1509300"/>
            <wp:effectExtent l="0" t="0" r="0" b="0"/>
            <wp:docPr id="6398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8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732" cy="1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B51" w14:textId="77777777" w:rsidR="00EC2B2A" w:rsidRPr="0080595E" w:rsidRDefault="00EC2B2A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trỗi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".</w:t>
      </w:r>
    </w:p>
    <w:p w14:paraId="45CDAE3A" w14:textId="0ED35138" w:rsidR="00EC2B2A" w:rsidRPr="00EA4953" w:rsidRDefault="00EC2B2A" w:rsidP="00EA4953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1996:</w:t>
      </w:r>
      <w:r w:rsidR="00EA49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55%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>.</w:t>
      </w:r>
      <w:r w:rsidR="00EA4953"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>.</w:t>
      </w:r>
    </w:p>
    <w:p w14:paraId="64897434" w14:textId="466EF103" w:rsidR="00EC2B2A" w:rsidRPr="00EA4953" w:rsidRDefault="00EC2B2A" w:rsidP="00EA4953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2014:</w:t>
      </w:r>
      <w:r w:rsidR="00EA49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30%.</w:t>
      </w:r>
      <w:r w:rsidR="00EA49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A4953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70%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>.</w:t>
      </w:r>
      <w:r w:rsidR="00EA49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A495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25D63" w:rsidRPr="00EA4953">
        <w:rPr>
          <w:rFonts w:ascii="Times New Roman" w:hAnsi="Times New Roman" w:cs="Times New Roman"/>
          <w:sz w:val="26"/>
          <w:szCs w:val="26"/>
        </w:rPr>
        <w:t>,..</w:t>
      </w:r>
      <w:proofErr w:type="gram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49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A4953">
        <w:rPr>
          <w:rFonts w:ascii="Times New Roman" w:hAnsi="Times New Roman" w:cs="Times New Roman"/>
          <w:sz w:val="26"/>
          <w:szCs w:val="26"/>
        </w:rPr>
        <w:t>.</w:t>
      </w:r>
    </w:p>
    <w:p w14:paraId="7CF74CE8" w14:textId="5C888BF5" w:rsidR="00EC2B2A" w:rsidRPr="0080595E" w:rsidRDefault="00EC2B2A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Nguyên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đằng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3E7F02" w14:textId="77777777" w:rsidR="00C2008D" w:rsidRPr="0080595E" w:rsidRDefault="00EC2B2A" w:rsidP="00C2008D">
      <w:pPr>
        <w:pStyle w:val="ListParagraph"/>
        <w:numPr>
          <w:ilvl w:val="0"/>
          <w:numId w:val="5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Suy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nghề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77260ECF" w14:textId="1ED721F5" w:rsidR="00EC2B2A" w:rsidRPr="0080595E" w:rsidRDefault="00EC2B2A" w:rsidP="00C2008D">
      <w:pPr>
        <w:pStyle w:val="ListParagraph"/>
        <w:numPr>
          <w:ilvl w:val="0"/>
          <w:numId w:val="5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Khó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khăn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duy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trì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Gia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0A1314E3" w14:textId="77777777" w:rsidR="00EC2B2A" w:rsidRPr="0080595E" w:rsidRDefault="00EC2B2A" w:rsidP="003C4F09">
      <w:pPr>
        <w:pStyle w:val="ListParagraph"/>
        <w:numPr>
          <w:ilvl w:val="0"/>
          <w:numId w:val="5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lastRenderedPageBreak/>
        <w:t>Sự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Thị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 Các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380C11BF" w14:textId="77777777" w:rsidR="000E190B" w:rsidRPr="0080595E" w:rsidRDefault="000E190B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521A4E" w14:textId="77777777" w:rsidR="00D341C0" w:rsidRPr="0080595E" w:rsidRDefault="00D341C0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Loại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doanh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nghiệp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khởi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đầu</w:t>
      </w:r>
      <w:proofErr w:type="spellEnd"/>
    </w:p>
    <w:p w14:paraId="71C7F1D5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956DDE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95%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3%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Xu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1.000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2014. </w:t>
      </w:r>
    </w:p>
    <w:p w14:paraId="7A0C147E" w14:textId="43B4C034" w:rsidR="00D341C0" w:rsidRPr="0080595E" w:rsidRDefault="00D341C0" w:rsidP="00C200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52CC6A" wp14:editId="6878B85A">
            <wp:extent cx="5387926" cy="2829730"/>
            <wp:effectExtent l="0" t="0" r="3810" b="8890"/>
            <wp:docPr id="5664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25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28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3184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Lý do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:</w:t>
      </w:r>
    </w:p>
    <w:p w14:paraId="5D2765A6" w14:textId="77777777" w:rsidR="00D341C0" w:rsidRPr="0080595E" w:rsidRDefault="00D341C0" w:rsidP="003C4F09">
      <w:pPr>
        <w:pStyle w:val="ListParagraph"/>
        <w:numPr>
          <w:ilvl w:val="0"/>
          <w:numId w:val="52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Sáng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 Các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mẻ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4B738332" w14:textId="77777777" w:rsidR="00D341C0" w:rsidRPr="0080595E" w:rsidRDefault="00D341C0" w:rsidP="00BA7C16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Thị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251B88C9" w14:textId="1F53DA44" w:rsidR="0080595E" w:rsidRDefault="00D341C0" w:rsidP="0080595E">
      <w:pPr>
        <w:pStyle w:val="ListParagraph"/>
        <w:numPr>
          <w:ilvl w:val="0"/>
          <w:numId w:val="4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vườn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ươm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5652A540" w14:textId="77777777" w:rsidR="0080595E" w:rsidRPr="0080595E" w:rsidRDefault="0080595E" w:rsidP="008059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E5E558" w14:textId="6EE92D8E" w:rsidR="00D341C0" w:rsidRDefault="00D341C0" w:rsidP="0080595E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lastRenderedPageBreak/>
        <w:t>Sự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chuyển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dịch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nghề</w:t>
      </w:r>
      <w:proofErr w:type="spellEnd"/>
    </w:p>
    <w:p w14:paraId="750EB4FF" w14:textId="77777777" w:rsidR="0080595E" w:rsidRDefault="0080595E" w:rsidP="0080595E">
      <w:pPr>
        <w:spacing w:line="240" w:lineRule="auto"/>
      </w:pPr>
    </w:p>
    <w:p w14:paraId="1A9C5A94" w14:textId="647B9BA3" w:rsidR="00D341C0" w:rsidRPr="0080595E" w:rsidRDefault="00D341C0" w:rsidP="0080595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76EDA2" wp14:editId="3C3909EB">
            <wp:extent cx="5711089" cy="2881040"/>
            <wp:effectExtent l="0" t="0" r="4445" b="0"/>
            <wp:docPr id="13903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91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846" cy="289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CDEA" w14:textId="13BDA7F3" w:rsidR="00D341C0" w:rsidRPr="0080595E" w:rsidRDefault="003D1380" w:rsidP="003D1380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tổng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giá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trị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chủ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yếu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từ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số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lượng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mới</w:t>
      </w:r>
      <w:proofErr w:type="spellEnd"/>
      <w:r w:rsidRPr="0080595E">
        <w:rPr>
          <w:sz w:val="26"/>
          <w:szCs w:val="26"/>
        </w:rPr>
        <w:t xml:space="preserve">. Tuy </w:t>
      </w:r>
      <w:proofErr w:type="spellStart"/>
      <w:r w:rsidRPr="0080595E">
        <w:rPr>
          <w:sz w:val="26"/>
          <w:szCs w:val="26"/>
        </w:rPr>
        <w:t>nhiên</w:t>
      </w:r>
      <w:proofErr w:type="spellEnd"/>
      <w:r w:rsidRPr="0080595E">
        <w:rPr>
          <w:sz w:val="26"/>
          <w:szCs w:val="26"/>
        </w:rPr>
        <w:t xml:space="preserve">, ở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cũng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được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thúc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đẩy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bởi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hiện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có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đặc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biệt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ngành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công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nghiệp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nguyên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hàng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hóa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không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thương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mại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. </w:t>
      </w:r>
      <w:r w:rsidR="00D341C0" w:rsidRPr="0080595E">
        <w:rPr>
          <w:sz w:val="26"/>
          <w:szCs w:val="26"/>
        </w:rPr>
        <w:t xml:space="preserve">Theo </w:t>
      </w:r>
      <w:proofErr w:type="spellStart"/>
      <w:r w:rsidR="00D341C0" w:rsidRPr="0080595E">
        <w:rPr>
          <w:sz w:val="26"/>
          <w:szCs w:val="26"/>
        </w:rPr>
        <w:t>thống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kê</w:t>
      </w:r>
      <w:proofErr w:type="spellEnd"/>
      <w:r w:rsidR="00D341C0" w:rsidRPr="0080595E">
        <w:rPr>
          <w:sz w:val="26"/>
          <w:szCs w:val="26"/>
        </w:rPr>
        <w:t xml:space="preserve">, </w:t>
      </w:r>
      <w:proofErr w:type="spellStart"/>
      <w:r w:rsidR="00D341C0" w:rsidRPr="0080595E">
        <w:rPr>
          <w:sz w:val="26"/>
          <w:szCs w:val="26"/>
        </w:rPr>
        <w:t>trong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giai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đoạn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từ</w:t>
      </w:r>
      <w:proofErr w:type="spellEnd"/>
      <w:r w:rsidR="00D341C0" w:rsidRPr="0080595E">
        <w:rPr>
          <w:sz w:val="26"/>
          <w:szCs w:val="26"/>
        </w:rPr>
        <w:t xml:space="preserve"> 1996 </w:t>
      </w:r>
      <w:proofErr w:type="spellStart"/>
      <w:r w:rsidR="00D341C0" w:rsidRPr="0080595E">
        <w:rPr>
          <w:sz w:val="26"/>
          <w:szCs w:val="26"/>
        </w:rPr>
        <w:t>đến</w:t>
      </w:r>
      <w:proofErr w:type="spellEnd"/>
      <w:r w:rsidR="00D341C0" w:rsidRPr="0080595E">
        <w:rPr>
          <w:sz w:val="26"/>
          <w:szCs w:val="26"/>
        </w:rPr>
        <w:t xml:space="preserve"> 2014, </w:t>
      </w:r>
      <w:proofErr w:type="spellStart"/>
      <w:r w:rsidR="00D341C0" w:rsidRPr="0080595E">
        <w:rPr>
          <w:sz w:val="26"/>
          <w:szCs w:val="26"/>
        </w:rPr>
        <w:t>đã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có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sự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chuyển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dịch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đáng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kể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về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ngành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nghề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của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các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tỷ</w:t>
      </w:r>
      <w:proofErr w:type="spellEnd"/>
      <w:r w:rsidR="00D341C0" w:rsidRPr="0080595E">
        <w:rPr>
          <w:sz w:val="26"/>
          <w:szCs w:val="26"/>
        </w:rPr>
        <w:t xml:space="preserve"> </w:t>
      </w:r>
      <w:proofErr w:type="spellStart"/>
      <w:r w:rsidR="00D341C0" w:rsidRPr="0080595E">
        <w:rPr>
          <w:sz w:val="26"/>
          <w:szCs w:val="26"/>
        </w:rPr>
        <w:t>phú</w:t>
      </w:r>
      <w:proofErr w:type="spellEnd"/>
      <w:r w:rsidR="00D341C0" w:rsidRPr="0080595E">
        <w:rPr>
          <w:sz w:val="26"/>
          <w:szCs w:val="26"/>
        </w:rPr>
        <w:t>.</w:t>
      </w:r>
    </w:p>
    <w:p w14:paraId="7A7459A7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5CA05F17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Lý </w:t>
      </w:r>
      <w:proofErr w:type="gramStart"/>
      <w:r w:rsidRPr="0080595E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80595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F6CE647" w14:textId="77777777" w:rsidR="00D341C0" w:rsidRPr="0080595E" w:rsidRDefault="00D341C0" w:rsidP="00BA7C16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, v.v.</w:t>
      </w:r>
    </w:p>
    <w:p w14:paraId="5FCADB00" w14:textId="77777777" w:rsidR="00D341C0" w:rsidRPr="0080595E" w:rsidRDefault="00D341C0" w:rsidP="00BA7C16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04408B76" w14:textId="77777777" w:rsidR="00D341C0" w:rsidRPr="0080595E" w:rsidRDefault="00D341C0" w:rsidP="00BA7C16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3B32D608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Hai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2849B22C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Lý </w:t>
      </w:r>
      <w:proofErr w:type="gramStart"/>
      <w:r w:rsidRPr="0080595E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80595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44FD7B" w14:textId="77777777" w:rsidR="00D341C0" w:rsidRPr="0080595E" w:rsidRDefault="00D341C0" w:rsidP="00BA7C16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gay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gắt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27BD13B4" w14:textId="77777777" w:rsidR="00D341C0" w:rsidRPr="0080595E" w:rsidRDefault="00D341C0" w:rsidP="00BA7C16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1BA9A6D3" w14:textId="77777777" w:rsidR="00D341C0" w:rsidRPr="0080595E" w:rsidRDefault="00D341C0" w:rsidP="00BA7C16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5671BC9A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lastRenderedPageBreak/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Trỗi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trỗi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dậy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645D3284" w14:textId="77777777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Lý </w:t>
      </w:r>
      <w:proofErr w:type="gramStart"/>
      <w:r w:rsidRPr="0080595E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80595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667D23C" w14:textId="77777777" w:rsidR="00D341C0" w:rsidRPr="0080595E" w:rsidRDefault="00D341C0" w:rsidP="00BA7C16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7F9314C" w14:textId="77777777" w:rsidR="00D341C0" w:rsidRPr="0080595E" w:rsidRDefault="00D341C0" w:rsidP="00BA7C16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, v.v.</w:t>
      </w:r>
    </w:p>
    <w:p w14:paraId="6DE500DB" w14:textId="77777777" w:rsidR="00D341C0" w:rsidRPr="0080595E" w:rsidRDefault="00D341C0" w:rsidP="00BA7C16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055EC002" w14:textId="5DF41569" w:rsidR="00D341C0" w:rsidRPr="0080595E" w:rsidRDefault="00D341C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D1380"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1380" w:rsidRPr="0080595E">
        <w:rPr>
          <w:rFonts w:ascii="Times New Roman" w:hAnsi="Times New Roman" w:cs="Times New Roman"/>
          <w:sz w:val="26"/>
          <w:szCs w:val="26"/>
        </w:rPr>
        <w:t>m</w:t>
      </w:r>
      <w:r w:rsidRPr="0080595E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4F2416F4" w14:textId="77777777" w:rsidR="003D1380" w:rsidRPr="0080595E" w:rsidRDefault="003D1380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F0DB81" w14:textId="6C0CC1D3" w:rsidR="0095300F" w:rsidRPr="0080595E" w:rsidRDefault="0095300F" w:rsidP="00BA7C16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Mối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liên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giữa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chính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trị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sản</w:t>
      </w:r>
      <w:proofErr w:type="spellEnd"/>
    </w:p>
    <w:p w14:paraId="119DE80F" w14:textId="77777777" w:rsidR="006F48D5" w:rsidRPr="0080595E" w:rsidRDefault="006F48D5" w:rsidP="00BA7C1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DD2B12" w14:textId="77777777" w:rsidR="00C2008D" w:rsidRPr="0080595E" w:rsidRDefault="00D81C70" w:rsidP="00C200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DCD6CE" wp14:editId="27B3970A">
            <wp:extent cx="5324621" cy="2635899"/>
            <wp:effectExtent l="0" t="0" r="9525" b="0"/>
            <wp:docPr id="113994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5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2063" cy="26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9803" w14:textId="7850626F" w:rsidR="00D81C70" w:rsidRPr="0080595E" w:rsidRDefault="00525D63" w:rsidP="00C200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</w:t>
      </w:r>
      <w:r w:rsidR="00D81C70" w:rsidRPr="0080595E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béo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bở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C70" w:rsidRPr="0080595E">
        <w:rPr>
          <w:rFonts w:ascii="Times New Roman" w:hAnsi="Times New Roman" w:cs="Times New Roman"/>
          <w:sz w:val="26"/>
          <w:szCs w:val="26"/>
        </w:rPr>
        <w:t>nhũng</w:t>
      </w:r>
      <w:proofErr w:type="spellEnd"/>
      <w:r w:rsidR="00D81C70" w:rsidRPr="0080595E">
        <w:rPr>
          <w:rFonts w:ascii="Times New Roman" w:hAnsi="Times New Roman" w:cs="Times New Roman"/>
          <w:sz w:val="26"/>
          <w:szCs w:val="26"/>
        </w:rPr>
        <w:t>.</w:t>
      </w:r>
    </w:p>
    <w:p w14:paraId="21FBF5C5" w14:textId="77777777" w:rsidR="00D81C70" w:rsidRPr="0080595E" w:rsidRDefault="00D81C70" w:rsidP="00C200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595E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xu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trung ở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Tây Á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Châu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2014,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ở Châu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Âu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3CFC993E" w14:textId="72770C2F" w:rsidR="00D81C70" w:rsidRPr="0080595E" w:rsidRDefault="00D81C70" w:rsidP="00C2008D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8FC6A0" w14:textId="77777777" w:rsidR="00D81C70" w:rsidRPr="0080595E" w:rsidRDefault="00D81C70" w:rsidP="00C200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đẳng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43C3BF91" w14:textId="77777777" w:rsidR="00D81C70" w:rsidRPr="0080595E" w:rsidRDefault="00D81C70" w:rsidP="00C200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Thiếu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bạch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nhũng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lạm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02F4CD46" w14:textId="252CC182" w:rsidR="003D1380" w:rsidRDefault="00D81C70" w:rsidP="00C200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80595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80595E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595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0595E">
        <w:rPr>
          <w:rFonts w:ascii="Times New Roman" w:hAnsi="Times New Roman" w:cs="Times New Roman"/>
          <w:sz w:val="26"/>
          <w:szCs w:val="26"/>
        </w:rPr>
        <w:t>.</w:t>
      </w:r>
    </w:p>
    <w:p w14:paraId="00BD469A" w14:textId="77777777" w:rsidR="0080595E" w:rsidRPr="0080595E" w:rsidRDefault="0080595E" w:rsidP="0080595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C95570" w14:textId="1897F7D4" w:rsidR="006F48D5" w:rsidRPr="0080595E" w:rsidRDefault="00C468F8" w:rsidP="00C2008D">
      <w:pPr>
        <w:pStyle w:val="Heading1"/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Ngành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chính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80595E">
        <w:rPr>
          <w:rFonts w:ascii="Times New Roman" w:hAnsi="Times New Roman" w:cs="Times New Roman"/>
          <w:b/>
          <w:bCs/>
          <w:sz w:val="40"/>
          <w:szCs w:val="40"/>
        </w:rPr>
        <w:t xml:space="preserve"> Hoa </w:t>
      </w:r>
      <w:proofErr w:type="spellStart"/>
      <w:r w:rsidRPr="0080595E">
        <w:rPr>
          <w:rFonts w:ascii="Times New Roman" w:hAnsi="Times New Roman" w:cs="Times New Roman"/>
          <w:b/>
          <w:bCs/>
          <w:sz w:val="40"/>
          <w:szCs w:val="40"/>
        </w:rPr>
        <w:t>Kỳ</w:t>
      </w:r>
      <w:proofErr w:type="spellEnd"/>
    </w:p>
    <w:p w14:paraId="6CBCD108" w14:textId="48E12530" w:rsidR="00861C6B" w:rsidRPr="0080595E" w:rsidRDefault="00861C6B" w:rsidP="00C2008D">
      <w:pPr>
        <w:pStyle w:val="NormalWeb"/>
        <w:jc w:val="both"/>
        <w:rPr>
          <w:sz w:val="26"/>
          <w:szCs w:val="26"/>
        </w:rPr>
      </w:pPr>
      <w:r w:rsidRPr="0080595E">
        <w:rPr>
          <w:sz w:val="26"/>
          <w:szCs w:val="26"/>
        </w:rPr>
        <w:t xml:space="preserve">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đang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chứng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kiến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nhanh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chóng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số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lượng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một</w:t>
      </w:r>
      <w:proofErr w:type="spellEnd"/>
      <w:r w:rsidRPr="0080595E">
        <w:rPr>
          <w:sz w:val="26"/>
          <w:szCs w:val="26"/>
        </w:rPr>
        <w:t xml:space="preserve"> xu </w:t>
      </w:r>
      <w:proofErr w:type="spellStart"/>
      <w:r w:rsidRPr="0080595E">
        <w:rPr>
          <w:sz w:val="26"/>
          <w:szCs w:val="26"/>
        </w:rPr>
        <w:t>hướng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nổi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bật</w:t>
      </w:r>
      <w:proofErr w:type="spellEnd"/>
      <w:r w:rsidRPr="0080595E">
        <w:rPr>
          <w:sz w:val="26"/>
          <w:szCs w:val="26"/>
        </w:rPr>
        <w:t xml:space="preserve"> so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quốc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khác</w:t>
      </w:r>
      <w:proofErr w:type="spellEnd"/>
    </w:p>
    <w:p w14:paraId="384376E0" w14:textId="6AE80247" w:rsidR="00D404AC" w:rsidRPr="0080595E" w:rsidRDefault="00416928" w:rsidP="005C6278">
      <w:pPr>
        <w:pStyle w:val="NormalWeb"/>
        <w:jc w:val="center"/>
        <w:rPr>
          <w:rStyle w:val="Strong"/>
          <w:sz w:val="26"/>
          <w:szCs w:val="26"/>
        </w:rPr>
      </w:pPr>
      <w:r w:rsidRPr="0080595E">
        <w:rPr>
          <w:rStyle w:val="Strong"/>
          <w:noProof/>
          <w:sz w:val="26"/>
          <w:szCs w:val="26"/>
        </w:rPr>
        <w:drawing>
          <wp:inline distT="0" distB="0" distL="0" distR="0" wp14:anchorId="61AC4B69" wp14:editId="20E560D4">
            <wp:extent cx="5406887" cy="2433636"/>
            <wp:effectExtent l="0" t="0" r="3810" b="5080"/>
            <wp:docPr id="10446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4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926" cy="24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D2B5" w14:textId="43EF32F9" w:rsidR="00861C6B" w:rsidRPr="0080595E" w:rsidRDefault="00861C6B" w:rsidP="00BA7C16">
      <w:pPr>
        <w:pStyle w:val="NormalWeb"/>
        <w:jc w:val="both"/>
        <w:rPr>
          <w:sz w:val="26"/>
          <w:szCs w:val="26"/>
        </w:rPr>
      </w:pPr>
      <w:r w:rsidRPr="0080595E">
        <w:rPr>
          <w:sz w:val="26"/>
          <w:szCs w:val="26"/>
        </w:rPr>
        <w:t xml:space="preserve">So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quốc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tiên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tiến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khác</w:t>
      </w:r>
      <w:proofErr w:type="spellEnd"/>
      <w:r w:rsidRPr="0080595E">
        <w:rPr>
          <w:sz w:val="26"/>
          <w:szCs w:val="26"/>
        </w:rPr>
        <w:t xml:space="preserve">,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lệ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cao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đáng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kể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chiếm</w:t>
      </w:r>
      <w:proofErr w:type="spellEnd"/>
      <w:r w:rsidRPr="0080595E">
        <w:rPr>
          <w:sz w:val="26"/>
          <w:szCs w:val="26"/>
        </w:rPr>
        <w:t xml:space="preserve"> 27% </w:t>
      </w:r>
      <w:proofErr w:type="spellStart"/>
      <w:r w:rsidRPr="0080595E">
        <w:rPr>
          <w:sz w:val="26"/>
          <w:szCs w:val="26"/>
        </w:rPr>
        <w:t>vào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năm</w:t>
      </w:r>
      <w:proofErr w:type="spellEnd"/>
      <w:r w:rsidRPr="0080595E">
        <w:rPr>
          <w:sz w:val="26"/>
          <w:szCs w:val="26"/>
        </w:rPr>
        <w:t xml:space="preserve"> 2014. </w:t>
      </w:r>
      <w:proofErr w:type="spellStart"/>
      <w:r w:rsidRPr="0080595E">
        <w:rPr>
          <w:sz w:val="26"/>
          <w:szCs w:val="26"/>
        </w:rPr>
        <w:t>Nhìn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chung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hơn</w:t>
      </w:r>
      <w:proofErr w:type="spellEnd"/>
      <w:r w:rsidRPr="0080595E">
        <w:rPr>
          <w:sz w:val="26"/>
          <w:szCs w:val="26"/>
        </w:rPr>
        <w:t xml:space="preserve"> 40%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tại</w:t>
      </w:r>
      <w:proofErr w:type="spellEnd"/>
      <w:r w:rsidRPr="0080595E">
        <w:rPr>
          <w:sz w:val="26"/>
          <w:szCs w:val="26"/>
        </w:rPr>
        <w:t xml:space="preserve">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đoạn</w:t>
      </w:r>
      <w:proofErr w:type="spellEnd"/>
      <w:r w:rsidRPr="0080595E">
        <w:rPr>
          <w:sz w:val="26"/>
          <w:szCs w:val="26"/>
        </w:rPr>
        <w:t xml:space="preserve"> 1996-2014 </w:t>
      </w:r>
      <w:proofErr w:type="spellStart"/>
      <w:r w:rsidRPr="0080595E">
        <w:rPr>
          <w:sz w:val="26"/>
          <w:szCs w:val="26"/>
        </w:rPr>
        <w:t>có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thể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phát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triển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ngành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>.</w:t>
      </w:r>
    </w:p>
    <w:p w14:paraId="76CC25C5" w14:textId="77777777" w:rsidR="00861C6B" w:rsidRPr="0080595E" w:rsidRDefault="00861C6B" w:rsidP="00BA7C16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gắn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liền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phát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triển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bùng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nổ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quỹ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đầu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dạng</w:t>
      </w:r>
      <w:proofErr w:type="spellEnd"/>
      <w:r w:rsidRPr="0080595E">
        <w:rPr>
          <w:sz w:val="26"/>
          <w:szCs w:val="26"/>
        </w:rPr>
        <w:t xml:space="preserve">. </w:t>
      </w:r>
      <w:proofErr w:type="spellStart"/>
      <w:r w:rsidRPr="0080595E">
        <w:rPr>
          <w:sz w:val="26"/>
          <w:szCs w:val="26"/>
        </w:rPr>
        <w:t>Loại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hình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đầu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hút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những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quản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lý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quỹ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trẻ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tuổi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mang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lại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lợi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nhuận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cao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trở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thành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động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nhanh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chóng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số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lượng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>.</w:t>
      </w:r>
    </w:p>
    <w:p w14:paraId="5F0C36BB" w14:textId="77777777" w:rsidR="00861C6B" w:rsidRDefault="00861C6B" w:rsidP="00BA7C16">
      <w:pPr>
        <w:pStyle w:val="NormalWeb"/>
        <w:jc w:val="both"/>
        <w:rPr>
          <w:sz w:val="26"/>
          <w:szCs w:val="26"/>
        </w:rPr>
      </w:pP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tỷ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phú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kết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quả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phát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triển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mạnh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mẽ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ngành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đặc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biệt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quỹ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đầu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dạng</w:t>
      </w:r>
      <w:proofErr w:type="spellEnd"/>
      <w:r w:rsidRPr="0080595E">
        <w:rPr>
          <w:sz w:val="26"/>
          <w:szCs w:val="26"/>
        </w:rPr>
        <w:t xml:space="preserve">. Lợi </w:t>
      </w:r>
      <w:proofErr w:type="spellStart"/>
      <w:r w:rsidRPr="0080595E">
        <w:rPr>
          <w:sz w:val="26"/>
          <w:szCs w:val="26"/>
        </w:rPr>
        <w:t>nhuận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cao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khả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hút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nhân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xuất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sắc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những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yếu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tố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thúc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đẩy</w:t>
      </w:r>
      <w:proofErr w:type="spellEnd"/>
      <w:r w:rsidRPr="0080595E">
        <w:rPr>
          <w:sz w:val="26"/>
          <w:szCs w:val="26"/>
        </w:rPr>
        <w:t xml:space="preserve"> xu </w:t>
      </w:r>
      <w:proofErr w:type="spellStart"/>
      <w:r w:rsidRPr="0080595E">
        <w:rPr>
          <w:sz w:val="26"/>
          <w:szCs w:val="26"/>
        </w:rPr>
        <w:t>hướng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. Xu </w:t>
      </w:r>
      <w:proofErr w:type="spellStart"/>
      <w:r w:rsidRPr="0080595E">
        <w:rPr>
          <w:sz w:val="26"/>
          <w:szCs w:val="26"/>
        </w:rPr>
        <w:t>hướng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thấy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thay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đổi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trong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động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tạo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ra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sự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giàu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có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đoan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tại</w:t>
      </w:r>
      <w:proofErr w:type="spellEnd"/>
      <w:r w:rsidRPr="0080595E">
        <w:rPr>
          <w:sz w:val="26"/>
          <w:szCs w:val="26"/>
        </w:rPr>
        <w:t xml:space="preserve"> Hoa </w:t>
      </w:r>
      <w:proofErr w:type="spellStart"/>
      <w:r w:rsidRPr="0080595E">
        <w:rPr>
          <w:sz w:val="26"/>
          <w:szCs w:val="26"/>
        </w:rPr>
        <w:t>Kỳ</w:t>
      </w:r>
      <w:proofErr w:type="spellEnd"/>
      <w:r w:rsidRPr="0080595E">
        <w:rPr>
          <w:sz w:val="26"/>
          <w:szCs w:val="26"/>
        </w:rPr>
        <w:t xml:space="preserve">, </w:t>
      </w:r>
      <w:proofErr w:type="spellStart"/>
      <w:r w:rsidRPr="0080595E">
        <w:rPr>
          <w:sz w:val="26"/>
          <w:szCs w:val="26"/>
        </w:rPr>
        <w:t>với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vai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trò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ngày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càng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tăng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của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lĩnh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vực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tài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chính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và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các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công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cụ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đầu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mới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như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quỹ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đầu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tư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đa</w:t>
      </w:r>
      <w:proofErr w:type="spellEnd"/>
      <w:r w:rsidRPr="0080595E">
        <w:rPr>
          <w:sz w:val="26"/>
          <w:szCs w:val="26"/>
        </w:rPr>
        <w:t xml:space="preserve"> </w:t>
      </w:r>
      <w:proofErr w:type="spellStart"/>
      <w:r w:rsidRPr="0080595E">
        <w:rPr>
          <w:sz w:val="26"/>
          <w:szCs w:val="26"/>
        </w:rPr>
        <w:t>dạng</w:t>
      </w:r>
      <w:proofErr w:type="spellEnd"/>
      <w:r w:rsidRPr="0080595E">
        <w:rPr>
          <w:sz w:val="26"/>
          <w:szCs w:val="26"/>
        </w:rPr>
        <w:t>.</w:t>
      </w:r>
    </w:p>
    <w:p w14:paraId="5495D5CD" w14:textId="77777777" w:rsidR="00F7657B" w:rsidRDefault="00F7657B" w:rsidP="00BA7C16">
      <w:pPr>
        <w:pStyle w:val="NormalWeb"/>
        <w:jc w:val="both"/>
        <w:rPr>
          <w:sz w:val="26"/>
          <w:szCs w:val="26"/>
        </w:rPr>
      </w:pPr>
    </w:p>
    <w:p w14:paraId="0A1CD5A8" w14:textId="77777777" w:rsidR="003E6DAE" w:rsidRDefault="003E6DAE" w:rsidP="00BA7C16">
      <w:pPr>
        <w:pStyle w:val="NormalWeb"/>
        <w:jc w:val="both"/>
        <w:rPr>
          <w:sz w:val="26"/>
          <w:szCs w:val="26"/>
        </w:rPr>
      </w:pPr>
    </w:p>
    <w:p w14:paraId="67527524" w14:textId="2EF85914" w:rsidR="00F7657B" w:rsidRDefault="00F7657B" w:rsidP="00757387">
      <w:pPr>
        <w:pStyle w:val="NormalWeb"/>
        <w:jc w:val="both"/>
        <w:outlineLvl w:val="0"/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F7657B">
        <w:rPr>
          <w:b/>
          <w:bCs/>
          <w:color w:val="2F5496" w:themeColor="accent1" w:themeShade="BF"/>
          <w:sz w:val="40"/>
          <w:szCs w:val="40"/>
        </w:rPr>
        <w:lastRenderedPageBreak/>
        <w:t>Kết</w:t>
      </w:r>
      <w:proofErr w:type="spellEnd"/>
      <w:r w:rsidRPr="00F7657B">
        <w:rPr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F7657B">
        <w:rPr>
          <w:b/>
          <w:bCs/>
          <w:color w:val="2F5496" w:themeColor="accent1" w:themeShade="BF"/>
          <w:sz w:val="40"/>
          <w:szCs w:val="40"/>
        </w:rPr>
        <w:t>luận</w:t>
      </w:r>
      <w:proofErr w:type="spellEnd"/>
    </w:p>
    <w:p w14:paraId="4315BA33" w14:textId="77777777" w:rsidR="00F7657B" w:rsidRPr="00F7657B" w:rsidRDefault="00F7657B" w:rsidP="00F7657B">
      <w:pPr>
        <w:pStyle w:val="NormalWeb"/>
        <w:jc w:val="both"/>
        <w:rPr>
          <w:sz w:val="26"/>
          <w:szCs w:val="26"/>
        </w:rPr>
      </w:pPr>
      <w:proofErr w:type="spellStart"/>
      <w:r w:rsidRPr="00F7657B">
        <w:rPr>
          <w:sz w:val="26"/>
          <w:szCs w:val="26"/>
        </w:rPr>
        <w:t>Vượt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khỏi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định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nghĩa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đơn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thuần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về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sự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tập</w:t>
      </w:r>
      <w:proofErr w:type="spellEnd"/>
      <w:r w:rsidRPr="00F7657B">
        <w:rPr>
          <w:sz w:val="26"/>
          <w:szCs w:val="26"/>
        </w:rPr>
        <w:t xml:space="preserve"> trung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cải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vật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chất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thế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giới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tỷ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phú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chính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tranh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phản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ánh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sống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động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những</w:t>
      </w:r>
      <w:proofErr w:type="spellEnd"/>
      <w:r w:rsidRPr="00F7657B">
        <w:rPr>
          <w:sz w:val="26"/>
          <w:szCs w:val="26"/>
        </w:rPr>
        <w:t xml:space="preserve"> xu </w:t>
      </w:r>
      <w:proofErr w:type="spellStart"/>
      <w:r w:rsidRPr="00F7657B">
        <w:rPr>
          <w:sz w:val="26"/>
          <w:szCs w:val="26"/>
        </w:rPr>
        <w:t>hướng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kinh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tế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xã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giá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trị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đạo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trong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thời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đại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mới</w:t>
      </w:r>
      <w:proofErr w:type="spellEnd"/>
      <w:r w:rsidRPr="00F7657B">
        <w:rPr>
          <w:sz w:val="26"/>
          <w:szCs w:val="26"/>
        </w:rPr>
        <w:t xml:space="preserve">. </w:t>
      </w:r>
      <w:proofErr w:type="spellStart"/>
      <w:r w:rsidRPr="00F7657B">
        <w:rPr>
          <w:sz w:val="26"/>
          <w:szCs w:val="26"/>
        </w:rPr>
        <w:t>Nắm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bắt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được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tranh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này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sẽ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giúp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chúng</w:t>
      </w:r>
      <w:proofErr w:type="spellEnd"/>
      <w:r w:rsidRPr="00F7657B">
        <w:rPr>
          <w:sz w:val="26"/>
          <w:szCs w:val="26"/>
        </w:rPr>
        <w:t xml:space="preserve"> ta </w:t>
      </w:r>
      <w:proofErr w:type="spellStart"/>
      <w:r w:rsidRPr="00F7657B">
        <w:rPr>
          <w:sz w:val="26"/>
          <w:szCs w:val="26"/>
        </w:rPr>
        <w:t>có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những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đánh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giá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khách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quan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từ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đưa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giải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pháp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phù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hợp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để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hướng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đến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một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xã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phát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triển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bền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vững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nơi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mỗi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cá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nhân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đều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cơ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thành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công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đóng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góp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cộng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đồng</w:t>
      </w:r>
      <w:proofErr w:type="spellEnd"/>
      <w:r w:rsidRPr="00F7657B">
        <w:rPr>
          <w:sz w:val="26"/>
          <w:szCs w:val="26"/>
        </w:rPr>
        <w:t>.</w:t>
      </w:r>
    </w:p>
    <w:p w14:paraId="339509D9" w14:textId="77777777" w:rsidR="00F7657B" w:rsidRPr="00F7657B" w:rsidRDefault="00F7657B" w:rsidP="00F7657B">
      <w:pPr>
        <w:pStyle w:val="NormalWeb"/>
        <w:jc w:val="both"/>
        <w:rPr>
          <w:sz w:val="26"/>
          <w:szCs w:val="26"/>
        </w:rPr>
      </w:pPr>
      <w:proofErr w:type="spellStart"/>
      <w:r w:rsidRPr="00F7657B">
        <w:rPr>
          <w:sz w:val="26"/>
          <w:szCs w:val="26"/>
        </w:rPr>
        <w:t>Sự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trỗi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dậy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giới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siêu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giàu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minh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chứng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sống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mãnh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liệt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nền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kinh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tế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toàn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cầu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mở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tiềm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năng</w:t>
      </w:r>
      <w:proofErr w:type="spellEnd"/>
      <w:r w:rsidRPr="00F7657B">
        <w:rPr>
          <w:sz w:val="26"/>
          <w:szCs w:val="26"/>
        </w:rPr>
        <w:t xml:space="preserve"> to </w:t>
      </w:r>
      <w:proofErr w:type="spellStart"/>
      <w:r w:rsidRPr="00F7657B">
        <w:rPr>
          <w:sz w:val="26"/>
          <w:szCs w:val="26"/>
        </w:rPr>
        <w:t>lớn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trong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việc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tạo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cải</w:t>
      </w:r>
      <w:proofErr w:type="spellEnd"/>
      <w:r w:rsidRPr="00F7657B">
        <w:rPr>
          <w:sz w:val="26"/>
          <w:szCs w:val="26"/>
        </w:rPr>
        <w:t xml:space="preserve">. Tuy </w:t>
      </w:r>
      <w:proofErr w:type="spellStart"/>
      <w:r w:rsidRPr="00F7657B">
        <w:rPr>
          <w:sz w:val="26"/>
          <w:szCs w:val="26"/>
        </w:rPr>
        <w:t>nhiên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bức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tranh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này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cũng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đặt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những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câu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hỏi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nhối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về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sự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bất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bình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đẳng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trách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nhiệm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giới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tỷ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phú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trong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việc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sử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dụng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sức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mạnh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nguồn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lực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họ</w:t>
      </w:r>
      <w:proofErr w:type="spellEnd"/>
      <w:r w:rsidRPr="00F7657B">
        <w:rPr>
          <w:sz w:val="26"/>
          <w:szCs w:val="26"/>
        </w:rPr>
        <w:t>.</w:t>
      </w:r>
    </w:p>
    <w:p w14:paraId="076076B7" w14:textId="45BE3C37" w:rsidR="00861C6B" w:rsidRDefault="00F7657B" w:rsidP="003E6DAE">
      <w:pPr>
        <w:pStyle w:val="NormalWeb"/>
        <w:jc w:val="both"/>
        <w:rPr>
          <w:sz w:val="26"/>
          <w:szCs w:val="26"/>
        </w:rPr>
      </w:pPr>
      <w:r w:rsidRPr="00F7657B">
        <w:rPr>
          <w:sz w:val="26"/>
          <w:szCs w:val="26"/>
        </w:rPr>
        <w:t xml:space="preserve">Liệu </w:t>
      </w:r>
      <w:proofErr w:type="spellStart"/>
      <w:r w:rsidRPr="00F7657B">
        <w:rPr>
          <w:sz w:val="26"/>
          <w:szCs w:val="26"/>
        </w:rPr>
        <w:t>họ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thể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trở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thành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những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tiên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phong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sự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đổi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mới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thúc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đẩy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phát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triển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kinh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tế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xã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giải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quyết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các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vấn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đề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toàn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cầu</w:t>
      </w:r>
      <w:proofErr w:type="spellEnd"/>
      <w:r w:rsidRPr="00F7657B">
        <w:rPr>
          <w:sz w:val="26"/>
          <w:szCs w:val="26"/>
        </w:rPr>
        <w:t xml:space="preserve">? Hay </w:t>
      </w:r>
      <w:proofErr w:type="spellStart"/>
      <w:r w:rsidRPr="00F7657B">
        <w:rPr>
          <w:sz w:val="26"/>
          <w:szCs w:val="26"/>
        </w:rPr>
        <w:t>họ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sẽ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tiếp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tục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cố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vị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thế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gia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tăng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khoảng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cách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giàu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nghèo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tạo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những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hệ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lụy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tiêu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cực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xã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>?</w:t>
      </w:r>
      <w:r w:rsidR="003E6DAE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Bằng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cách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hiểu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rõ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thế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giới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tỷ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phú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chúng</w:t>
      </w:r>
      <w:proofErr w:type="spellEnd"/>
      <w:r w:rsidRPr="00F7657B">
        <w:rPr>
          <w:sz w:val="26"/>
          <w:szCs w:val="26"/>
        </w:rPr>
        <w:t xml:space="preserve"> ta </w:t>
      </w:r>
      <w:proofErr w:type="spellStart"/>
      <w:r w:rsidRPr="00F7657B">
        <w:rPr>
          <w:sz w:val="26"/>
          <w:szCs w:val="26"/>
        </w:rPr>
        <w:t>có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thể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định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hướng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tương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lai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của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xã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theo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hướng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công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bằng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thịnh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vượng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bền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vững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hơn</w:t>
      </w:r>
      <w:proofErr w:type="spellEnd"/>
      <w:r w:rsidRPr="00F7657B">
        <w:rPr>
          <w:sz w:val="26"/>
          <w:szCs w:val="26"/>
        </w:rPr>
        <w:t xml:space="preserve">, </w:t>
      </w:r>
      <w:proofErr w:type="spellStart"/>
      <w:r w:rsidRPr="00F7657B">
        <w:rPr>
          <w:sz w:val="26"/>
          <w:szCs w:val="26"/>
        </w:rPr>
        <w:t>nơi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mọi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người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đều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có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cơ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hội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phát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triển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và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đóng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góp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cho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cộng</w:t>
      </w:r>
      <w:proofErr w:type="spellEnd"/>
      <w:r w:rsidRPr="00F7657B">
        <w:rPr>
          <w:sz w:val="26"/>
          <w:szCs w:val="26"/>
        </w:rPr>
        <w:t xml:space="preserve"> </w:t>
      </w:r>
      <w:proofErr w:type="spellStart"/>
      <w:r w:rsidRPr="00F7657B">
        <w:rPr>
          <w:sz w:val="26"/>
          <w:szCs w:val="26"/>
        </w:rPr>
        <w:t>đồng</w:t>
      </w:r>
      <w:proofErr w:type="spellEnd"/>
      <w:r w:rsidRPr="00F7657B">
        <w:rPr>
          <w:sz w:val="26"/>
          <w:szCs w:val="26"/>
        </w:rPr>
        <w:t>.</w:t>
      </w:r>
    </w:p>
    <w:p w14:paraId="715AA3FF" w14:textId="77777777" w:rsidR="00832AFA" w:rsidRPr="003E6DAE" w:rsidRDefault="00832AFA" w:rsidP="003E6DAE">
      <w:pPr>
        <w:pStyle w:val="NormalWeb"/>
        <w:jc w:val="both"/>
        <w:rPr>
          <w:sz w:val="26"/>
          <w:szCs w:val="26"/>
        </w:rPr>
      </w:pPr>
    </w:p>
    <w:p w14:paraId="2944E4F1" w14:textId="27B584F6" w:rsidR="00CC0D29" w:rsidRPr="005A7FBD" w:rsidRDefault="00CC0D29" w:rsidP="00CC0D29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6"/>
          <w:szCs w:val="26"/>
          <w:u w:val="single"/>
        </w:rPr>
        <w:tab/>
      </w:r>
    </w:p>
    <w:sectPr w:rsidR="00CC0D29" w:rsidRPr="005A7FBD" w:rsidSect="00F713ED"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B66"/>
    <w:multiLevelType w:val="multilevel"/>
    <w:tmpl w:val="859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7467F"/>
    <w:multiLevelType w:val="multilevel"/>
    <w:tmpl w:val="79C0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1C4B"/>
    <w:multiLevelType w:val="hybridMultilevel"/>
    <w:tmpl w:val="4F04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1DBD"/>
    <w:multiLevelType w:val="multilevel"/>
    <w:tmpl w:val="29E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F1B28"/>
    <w:multiLevelType w:val="hybridMultilevel"/>
    <w:tmpl w:val="F19E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9327B"/>
    <w:multiLevelType w:val="multilevel"/>
    <w:tmpl w:val="CA4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16483"/>
    <w:multiLevelType w:val="hybridMultilevel"/>
    <w:tmpl w:val="B4DA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324E5"/>
    <w:multiLevelType w:val="multilevel"/>
    <w:tmpl w:val="411E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41F77"/>
    <w:multiLevelType w:val="multilevel"/>
    <w:tmpl w:val="7C5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E74E9"/>
    <w:multiLevelType w:val="hybridMultilevel"/>
    <w:tmpl w:val="B9207B64"/>
    <w:lvl w:ilvl="0" w:tplc="0E5AE30E">
      <w:start w:val="9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D4873"/>
    <w:multiLevelType w:val="hybridMultilevel"/>
    <w:tmpl w:val="6F5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2719D"/>
    <w:multiLevelType w:val="hybridMultilevel"/>
    <w:tmpl w:val="B3A6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0BFD"/>
    <w:multiLevelType w:val="hybridMultilevel"/>
    <w:tmpl w:val="4BAC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87E1D"/>
    <w:multiLevelType w:val="hybridMultilevel"/>
    <w:tmpl w:val="006A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87221"/>
    <w:multiLevelType w:val="multilevel"/>
    <w:tmpl w:val="38B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196ADB"/>
    <w:multiLevelType w:val="hybridMultilevel"/>
    <w:tmpl w:val="53DC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04225"/>
    <w:multiLevelType w:val="multilevel"/>
    <w:tmpl w:val="7CE4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F7880"/>
    <w:multiLevelType w:val="multilevel"/>
    <w:tmpl w:val="321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F6FB1"/>
    <w:multiLevelType w:val="hybridMultilevel"/>
    <w:tmpl w:val="7144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E0C"/>
    <w:multiLevelType w:val="multilevel"/>
    <w:tmpl w:val="5480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45394"/>
    <w:multiLevelType w:val="multilevel"/>
    <w:tmpl w:val="4132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33A6A"/>
    <w:multiLevelType w:val="hybridMultilevel"/>
    <w:tmpl w:val="13CA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53645"/>
    <w:multiLevelType w:val="hybridMultilevel"/>
    <w:tmpl w:val="7E90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82C3D"/>
    <w:multiLevelType w:val="hybridMultilevel"/>
    <w:tmpl w:val="511E7B8C"/>
    <w:lvl w:ilvl="0" w:tplc="0E5AE30E">
      <w:start w:val="92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46171"/>
    <w:multiLevelType w:val="multilevel"/>
    <w:tmpl w:val="D93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54811"/>
    <w:multiLevelType w:val="hybridMultilevel"/>
    <w:tmpl w:val="E3B8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77C7B"/>
    <w:multiLevelType w:val="multilevel"/>
    <w:tmpl w:val="8B9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92C4A"/>
    <w:multiLevelType w:val="multilevel"/>
    <w:tmpl w:val="B9B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90E31"/>
    <w:multiLevelType w:val="multilevel"/>
    <w:tmpl w:val="563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863F06"/>
    <w:multiLevelType w:val="hybridMultilevel"/>
    <w:tmpl w:val="F154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D0E6D"/>
    <w:multiLevelType w:val="hybridMultilevel"/>
    <w:tmpl w:val="5CB2AB66"/>
    <w:lvl w:ilvl="0" w:tplc="2242BC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83CAB"/>
    <w:multiLevelType w:val="hybridMultilevel"/>
    <w:tmpl w:val="4210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40C35"/>
    <w:multiLevelType w:val="multilevel"/>
    <w:tmpl w:val="F032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6422F"/>
    <w:multiLevelType w:val="hybridMultilevel"/>
    <w:tmpl w:val="82F2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23EB7"/>
    <w:multiLevelType w:val="hybridMultilevel"/>
    <w:tmpl w:val="460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138D1"/>
    <w:multiLevelType w:val="multilevel"/>
    <w:tmpl w:val="DBB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0120A"/>
    <w:multiLevelType w:val="hybridMultilevel"/>
    <w:tmpl w:val="7E40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02177B"/>
    <w:multiLevelType w:val="hybridMultilevel"/>
    <w:tmpl w:val="F468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9024A6"/>
    <w:multiLevelType w:val="multilevel"/>
    <w:tmpl w:val="5E8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E0694E"/>
    <w:multiLevelType w:val="multilevel"/>
    <w:tmpl w:val="401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852134"/>
    <w:multiLevelType w:val="hybridMultilevel"/>
    <w:tmpl w:val="3A2A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017AFF"/>
    <w:multiLevelType w:val="hybridMultilevel"/>
    <w:tmpl w:val="DBE0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281EE6"/>
    <w:multiLevelType w:val="multilevel"/>
    <w:tmpl w:val="378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47003A"/>
    <w:multiLevelType w:val="multilevel"/>
    <w:tmpl w:val="9CD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D41D1D"/>
    <w:multiLevelType w:val="multilevel"/>
    <w:tmpl w:val="450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D15624"/>
    <w:multiLevelType w:val="multilevel"/>
    <w:tmpl w:val="C7E0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2503C5"/>
    <w:multiLevelType w:val="hybridMultilevel"/>
    <w:tmpl w:val="9796F150"/>
    <w:lvl w:ilvl="0" w:tplc="2242BC9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D26878"/>
    <w:multiLevelType w:val="hybridMultilevel"/>
    <w:tmpl w:val="2150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6E6800"/>
    <w:multiLevelType w:val="hybridMultilevel"/>
    <w:tmpl w:val="B30C4684"/>
    <w:lvl w:ilvl="0" w:tplc="2242BC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349BE"/>
    <w:multiLevelType w:val="multilevel"/>
    <w:tmpl w:val="5E68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13D1D"/>
    <w:multiLevelType w:val="multilevel"/>
    <w:tmpl w:val="8B80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FF7BCB"/>
    <w:multiLevelType w:val="multilevel"/>
    <w:tmpl w:val="FE2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384360">
    <w:abstractNumId w:val="3"/>
  </w:num>
  <w:num w:numId="2" w16cid:durableId="1293706902">
    <w:abstractNumId w:val="27"/>
  </w:num>
  <w:num w:numId="3" w16cid:durableId="899096393">
    <w:abstractNumId w:val="35"/>
  </w:num>
  <w:num w:numId="4" w16cid:durableId="886648013">
    <w:abstractNumId w:val="49"/>
  </w:num>
  <w:num w:numId="5" w16cid:durableId="1148940623">
    <w:abstractNumId w:val="50"/>
  </w:num>
  <w:num w:numId="6" w16cid:durableId="657071974">
    <w:abstractNumId w:val="17"/>
  </w:num>
  <w:num w:numId="7" w16cid:durableId="1144275314">
    <w:abstractNumId w:val="45"/>
  </w:num>
  <w:num w:numId="8" w16cid:durableId="1705716639">
    <w:abstractNumId w:val="40"/>
  </w:num>
  <w:num w:numId="9" w16cid:durableId="531964466">
    <w:abstractNumId w:val="23"/>
  </w:num>
  <w:num w:numId="10" w16cid:durableId="898906916">
    <w:abstractNumId w:val="9"/>
  </w:num>
  <w:num w:numId="11" w16cid:durableId="1071152686">
    <w:abstractNumId w:val="48"/>
  </w:num>
  <w:num w:numId="12" w16cid:durableId="304090782">
    <w:abstractNumId w:val="46"/>
  </w:num>
  <w:num w:numId="13" w16cid:durableId="1261719755">
    <w:abstractNumId w:val="30"/>
  </w:num>
  <w:num w:numId="14" w16cid:durableId="764617433">
    <w:abstractNumId w:val="21"/>
  </w:num>
  <w:num w:numId="15" w16cid:durableId="70471322">
    <w:abstractNumId w:val="22"/>
  </w:num>
  <w:num w:numId="16" w16cid:durableId="1992826437">
    <w:abstractNumId w:val="14"/>
  </w:num>
  <w:num w:numId="17" w16cid:durableId="838423152">
    <w:abstractNumId w:val="19"/>
  </w:num>
  <w:num w:numId="18" w16cid:durableId="362631271">
    <w:abstractNumId w:val="42"/>
  </w:num>
  <w:num w:numId="19" w16cid:durableId="1357921365">
    <w:abstractNumId w:val="26"/>
  </w:num>
  <w:num w:numId="20" w16cid:durableId="1758867885">
    <w:abstractNumId w:val="44"/>
  </w:num>
  <w:num w:numId="21" w16cid:durableId="1892157839">
    <w:abstractNumId w:val="43"/>
  </w:num>
  <w:num w:numId="22" w16cid:durableId="1896551159">
    <w:abstractNumId w:val="16"/>
  </w:num>
  <w:num w:numId="23" w16cid:durableId="132648935">
    <w:abstractNumId w:val="20"/>
  </w:num>
  <w:num w:numId="24" w16cid:durableId="157886229">
    <w:abstractNumId w:val="38"/>
  </w:num>
  <w:num w:numId="25" w16cid:durableId="1765033639">
    <w:abstractNumId w:val="1"/>
  </w:num>
  <w:num w:numId="26" w16cid:durableId="625964833">
    <w:abstractNumId w:val="32"/>
  </w:num>
  <w:num w:numId="27" w16cid:durableId="984503851">
    <w:abstractNumId w:val="8"/>
  </w:num>
  <w:num w:numId="28" w16cid:durableId="1060326006">
    <w:abstractNumId w:val="0"/>
  </w:num>
  <w:num w:numId="29" w16cid:durableId="2002928769">
    <w:abstractNumId w:val="39"/>
  </w:num>
  <w:num w:numId="30" w16cid:durableId="595484131">
    <w:abstractNumId w:val="7"/>
  </w:num>
  <w:num w:numId="31" w16cid:durableId="1676762184">
    <w:abstractNumId w:val="51"/>
  </w:num>
  <w:num w:numId="32" w16cid:durableId="666980952">
    <w:abstractNumId w:val="5"/>
  </w:num>
  <w:num w:numId="33" w16cid:durableId="1372800205">
    <w:abstractNumId w:val="28"/>
  </w:num>
  <w:num w:numId="34" w16cid:durableId="1023359527">
    <w:abstractNumId w:val="24"/>
  </w:num>
  <w:num w:numId="35" w16cid:durableId="1101338745">
    <w:abstractNumId w:val="10"/>
  </w:num>
  <w:num w:numId="36" w16cid:durableId="112486954">
    <w:abstractNumId w:val="18"/>
  </w:num>
  <w:num w:numId="37" w16cid:durableId="1006714208">
    <w:abstractNumId w:val="34"/>
  </w:num>
  <w:num w:numId="38" w16cid:durableId="37707468">
    <w:abstractNumId w:val="11"/>
  </w:num>
  <w:num w:numId="39" w16cid:durableId="1803768186">
    <w:abstractNumId w:val="4"/>
  </w:num>
  <w:num w:numId="40" w16cid:durableId="1928878064">
    <w:abstractNumId w:val="41"/>
  </w:num>
  <w:num w:numId="41" w16cid:durableId="1180391478">
    <w:abstractNumId w:val="36"/>
  </w:num>
  <w:num w:numId="42" w16cid:durableId="2041855621">
    <w:abstractNumId w:val="31"/>
  </w:num>
  <w:num w:numId="43" w16cid:durableId="1249459931">
    <w:abstractNumId w:val="6"/>
  </w:num>
  <w:num w:numId="44" w16cid:durableId="981467525">
    <w:abstractNumId w:val="47"/>
  </w:num>
  <w:num w:numId="45" w16cid:durableId="789665340">
    <w:abstractNumId w:val="13"/>
  </w:num>
  <w:num w:numId="46" w16cid:durableId="1691642014">
    <w:abstractNumId w:val="33"/>
  </w:num>
  <w:num w:numId="47" w16cid:durableId="683283938">
    <w:abstractNumId w:val="25"/>
  </w:num>
  <w:num w:numId="48" w16cid:durableId="2098793891">
    <w:abstractNumId w:val="37"/>
  </w:num>
  <w:num w:numId="49" w16cid:durableId="1339386050">
    <w:abstractNumId w:val="15"/>
  </w:num>
  <w:num w:numId="50" w16cid:durableId="2064863908">
    <w:abstractNumId w:val="12"/>
  </w:num>
  <w:num w:numId="51" w16cid:durableId="400250807">
    <w:abstractNumId w:val="29"/>
  </w:num>
  <w:num w:numId="52" w16cid:durableId="989480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AF"/>
    <w:rsid w:val="00003A24"/>
    <w:rsid w:val="000253E3"/>
    <w:rsid w:val="000264E8"/>
    <w:rsid w:val="00036904"/>
    <w:rsid w:val="0004568C"/>
    <w:rsid w:val="00047580"/>
    <w:rsid w:val="00062D53"/>
    <w:rsid w:val="000754C7"/>
    <w:rsid w:val="00094123"/>
    <w:rsid w:val="00096880"/>
    <w:rsid w:val="000E190B"/>
    <w:rsid w:val="000F2B45"/>
    <w:rsid w:val="000F59CD"/>
    <w:rsid w:val="001168BD"/>
    <w:rsid w:val="00152648"/>
    <w:rsid w:val="00155D30"/>
    <w:rsid w:val="001714ED"/>
    <w:rsid w:val="001776E8"/>
    <w:rsid w:val="00191890"/>
    <w:rsid w:val="001A02C8"/>
    <w:rsid w:val="001B39DB"/>
    <w:rsid w:val="00203920"/>
    <w:rsid w:val="002042F5"/>
    <w:rsid w:val="00204C3B"/>
    <w:rsid w:val="0020641A"/>
    <w:rsid w:val="00241A9F"/>
    <w:rsid w:val="00241FB9"/>
    <w:rsid w:val="00273981"/>
    <w:rsid w:val="00290507"/>
    <w:rsid w:val="002B2266"/>
    <w:rsid w:val="002B2286"/>
    <w:rsid w:val="002B33E3"/>
    <w:rsid w:val="002C5821"/>
    <w:rsid w:val="002F34E7"/>
    <w:rsid w:val="00303206"/>
    <w:rsid w:val="00310630"/>
    <w:rsid w:val="00315769"/>
    <w:rsid w:val="003162AB"/>
    <w:rsid w:val="00320DB7"/>
    <w:rsid w:val="00336226"/>
    <w:rsid w:val="003517D7"/>
    <w:rsid w:val="00370038"/>
    <w:rsid w:val="00371028"/>
    <w:rsid w:val="00385C04"/>
    <w:rsid w:val="00386E86"/>
    <w:rsid w:val="003A0772"/>
    <w:rsid w:val="003B3471"/>
    <w:rsid w:val="003B6DBB"/>
    <w:rsid w:val="003C3367"/>
    <w:rsid w:val="003C4F09"/>
    <w:rsid w:val="003D1380"/>
    <w:rsid w:val="003E6DAE"/>
    <w:rsid w:val="003F1FE6"/>
    <w:rsid w:val="004010D9"/>
    <w:rsid w:val="00406CA9"/>
    <w:rsid w:val="00416928"/>
    <w:rsid w:val="0043088C"/>
    <w:rsid w:val="00435229"/>
    <w:rsid w:val="0044718B"/>
    <w:rsid w:val="00465812"/>
    <w:rsid w:val="00474E9B"/>
    <w:rsid w:val="00490001"/>
    <w:rsid w:val="004B7E15"/>
    <w:rsid w:val="004C6C0B"/>
    <w:rsid w:val="004D5BB1"/>
    <w:rsid w:val="00502799"/>
    <w:rsid w:val="005045F0"/>
    <w:rsid w:val="00507936"/>
    <w:rsid w:val="00525D63"/>
    <w:rsid w:val="00535444"/>
    <w:rsid w:val="00554FBE"/>
    <w:rsid w:val="00557351"/>
    <w:rsid w:val="0058728C"/>
    <w:rsid w:val="0059463D"/>
    <w:rsid w:val="005A25CF"/>
    <w:rsid w:val="005A36D0"/>
    <w:rsid w:val="005A70ED"/>
    <w:rsid w:val="005A7FBD"/>
    <w:rsid w:val="005B4521"/>
    <w:rsid w:val="005B5182"/>
    <w:rsid w:val="005C14F8"/>
    <w:rsid w:val="005C416B"/>
    <w:rsid w:val="005C6278"/>
    <w:rsid w:val="005D21DC"/>
    <w:rsid w:val="00601A22"/>
    <w:rsid w:val="006067D2"/>
    <w:rsid w:val="00622460"/>
    <w:rsid w:val="00622549"/>
    <w:rsid w:val="0062562C"/>
    <w:rsid w:val="00636812"/>
    <w:rsid w:val="00644423"/>
    <w:rsid w:val="00644582"/>
    <w:rsid w:val="00645804"/>
    <w:rsid w:val="00645C6F"/>
    <w:rsid w:val="00661DF5"/>
    <w:rsid w:val="00672563"/>
    <w:rsid w:val="00677D4C"/>
    <w:rsid w:val="0068187F"/>
    <w:rsid w:val="00691F1A"/>
    <w:rsid w:val="00696EA1"/>
    <w:rsid w:val="006A72DA"/>
    <w:rsid w:val="006B6873"/>
    <w:rsid w:val="006C3889"/>
    <w:rsid w:val="006C3B02"/>
    <w:rsid w:val="006C7363"/>
    <w:rsid w:val="006E02A7"/>
    <w:rsid w:val="006E59B2"/>
    <w:rsid w:val="006F48D5"/>
    <w:rsid w:val="00704EA2"/>
    <w:rsid w:val="007411BE"/>
    <w:rsid w:val="007427BD"/>
    <w:rsid w:val="00746F5F"/>
    <w:rsid w:val="00754EBB"/>
    <w:rsid w:val="00756C43"/>
    <w:rsid w:val="00757387"/>
    <w:rsid w:val="00760164"/>
    <w:rsid w:val="0076076F"/>
    <w:rsid w:val="007B1DC8"/>
    <w:rsid w:val="007C1061"/>
    <w:rsid w:val="007E07F0"/>
    <w:rsid w:val="007E5302"/>
    <w:rsid w:val="007F2029"/>
    <w:rsid w:val="007F4D02"/>
    <w:rsid w:val="008020F4"/>
    <w:rsid w:val="0080595E"/>
    <w:rsid w:val="00817FDF"/>
    <w:rsid w:val="00821D57"/>
    <w:rsid w:val="00832AFA"/>
    <w:rsid w:val="008409F7"/>
    <w:rsid w:val="00861C6B"/>
    <w:rsid w:val="008D16E2"/>
    <w:rsid w:val="008D621A"/>
    <w:rsid w:val="008E1A4E"/>
    <w:rsid w:val="008F0F9C"/>
    <w:rsid w:val="008F1AAF"/>
    <w:rsid w:val="008F5D9E"/>
    <w:rsid w:val="00904F09"/>
    <w:rsid w:val="0093779C"/>
    <w:rsid w:val="0095300F"/>
    <w:rsid w:val="00954407"/>
    <w:rsid w:val="00971903"/>
    <w:rsid w:val="00983654"/>
    <w:rsid w:val="009A3E6B"/>
    <w:rsid w:val="009C6356"/>
    <w:rsid w:val="009D6082"/>
    <w:rsid w:val="009F03E5"/>
    <w:rsid w:val="009F5148"/>
    <w:rsid w:val="00A036D0"/>
    <w:rsid w:val="00A05DEB"/>
    <w:rsid w:val="00A15997"/>
    <w:rsid w:val="00A166F8"/>
    <w:rsid w:val="00A23EB4"/>
    <w:rsid w:val="00A43B3E"/>
    <w:rsid w:val="00A502F5"/>
    <w:rsid w:val="00A52516"/>
    <w:rsid w:val="00A55F7B"/>
    <w:rsid w:val="00A70DDD"/>
    <w:rsid w:val="00A71B58"/>
    <w:rsid w:val="00A977F2"/>
    <w:rsid w:val="00AD2698"/>
    <w:rsid w:val="00AD3D1A"/>
    <w:rsid w:val="00AD3EB0"/>
    <w:rsid w:val="00AE0AE8"/>
    <w:rsid w:val="00AE68F1"/>
    <w:rsid w:val="00B02F10"/>
    <w:rsid w:val="00B23191"/>
    <w:rsid w:val="00B30F4E"/>
    <w:rsid w:val="00B4113A"/>
    <w:rsid w:val="00B52BEF"/>
    <w:rsid w:val="00B676DC"/>
    <w:rsid w:val="00B67D6B"/>
    <w:rsid w:val="00B73CAA"/>
    <w:rsid w:val="00B80C8B"/>
    <w:rsid w:val="00BA7C16"/>
    <w:rsid w:val="00BC0DD1"/>
    <w:rsid w:val="00BC64BA"/>
    <w:rsid w:val="00BD2A7D"/>
    <w:rsid w:val="00BE7D26"/>
    <w:rsid w:val="00C00B57"/>
    <w:rsid w:val="00C05989"/>
    <w:rsid w:val="00C2008D"/>
    <w:rsid w:val="00C468F8"/>
    <w:rsid w:val="00C51023"/>
    <w:rsid w:val="00C91F53"/>
    <w:rsid w:val="00C94BAD"/>
    <w:rsid w:val="00C96889"/>
    <w:rsid w:val="00CB3C16"/>
    <w:rsid w:val="00CC0D29"/>
    <w:rsid w:val="00CC6F23"/>
    <w:rsid w:val="00CC7562"/>
    <w:rsid w:val="00CF384F"/>
    <w:rsid w:val="00D03F90"/>
    <w:rsid w:val="00D0518A"/>
    <w:rsid w:val="00D27A4E"/>
    <w:rsid w:val="00D341C0"/>
    <w:rsid w:val="00D404AC"/>
    <w:rsid w:val="00D42A12"/>
    <w:rsid w:val="00D5202B"/>
    <w:rsid w:val="00D561DA"/>
    <w:rsid w:val="00D81C70"/>
    <w:rsid w:val="00DA1E84"/>
    <w:rsid w:val="00DA6BC3"/>
    <w:rsid w:val="00DC1AD2"/>
    <w:rsid w:val="00DE11A8"/>
    <w:rsid w:val="00DE6CE6"/>
    <w:rsid w:val="00DF4D61"/>
    <w:rsid w:val="00DF5D8A"/>
    <w:rsid w:val="00DF609F"/>
    <w:rsid w:val="00DF67A1"/>
    <w:rsid w:val="00E00C69"/>
    <w:rsid w:val="00E1166D"/>
    <w:rsid w:val="00E15FF8"/>
    <w:rsid w:val="00E44D8F"/>
    <w:rsid w:val="00E46D58"/>
    <w:rsid w:val="00E55284"/>
    <w:rsid w:val="00E55F72"/>
    <w:rsid w:val="00E65E94"/>
    <w:rsid w:val="00E70034"/>
    <w:rsid w:val="00E867D9"/>
    <w:rsid w:val="00E92B13"/>
    <w:rsid w:val="00E9508B"/>
    <w:rsid w:val="00EA2794"/>
    <w:rsid w:val="00EA398E"/>
    <w:rsid w:val="00EA4953"/>
    <w:rsid w:val="00EA7929"/>
    <w:rsid w:val="00EB2E98"/>
    <w:rsid w:val="00EC2B2A"/>
    <w:rsid w:val="00EC43E1"/>
    <w:rsid w:val="00EC58BB"/>
    <w:rsid w:val="00EC7200"/>
    <w:rsid w:val="00F108F7"/>
    <w:rsid w:val="00F15407"/>
    <w:rsid w:val="00F4275F"/>
    <w:rsid w:val="00F44275"/>
    <w:rsid w:val="00F713ED"/>
    <w:rsid w:val="00F7657B"/>
    <w:rsid w:val="00F9188D"/>
    <w:rsid w:val="00FB3832"/>
    <w:rsid w:val="00FD3853"/>
    <w:rsid w:val="00FD7F14"/>
    <w:rsid w:val="00FE1C40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79EA"/>
  <w15:chartTrackingRefBased/>
  <w15:docId w15:val="{0B1C39E9-6085-4C0C-BB19-80D6256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6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1AA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1AAF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8F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AE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68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77F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2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8F819-293E-4DCC-8C8D-7AC88D83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16</Pages>
  <Words>3249</Words>
  <Characters>18524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Billionaire Characteristics</vt:lpstr>
    </vt:vector>
  </TitlesOfParts>
  <Company>l</Company>
  <LinksUpToDate>false</LinksUpToDate>
  <CharactersWithSpaces>21730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Billionaire Characteristics</dc:title>
  <dc:subject/>
  <dc:creator>Lê Trần Trung</dc:creator>
  <cp:keywords/>
  <dc:description/>
  <cp:lastModifiedBy>trung trần</cp:lastModifiedBy>
  <cp:revision>212</cp:revision>
  <dcterms:created xsi:type="dcterms:W3CDTF">2024-04-24T12:49:00Z</dcterms:created>
  <dcterms:modified xsi:type="dcterms:W3CDTF">2024-04-28T12:39:00Z</dcterms:modified>
</cp:coreProperties>
</file>