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953" w14:textId="77777777" w:rsidR="0044209A" w:rsidRDefault="00000000">
      <w:pPr>
        <w:jc w:val="center"/>
      </w:pPr>
      <w:r>
        <w:rPr>
          <w:sz w:val="48"/>
          <w:szCs w:val="48"/>
        </w:rPr>
        <w:t>CSE 303: Quiz #2</w:t>
      </w:r>
      <w:r>
        <w:rPr>
          <w:sz w:val="40"/>
          <w:szCs w:val="40"/>
        </w:rPr>
        <w:br/>
      </w:r>
      <w:r>
        <w:rPr>
          <w:sz w:val="28"/>
          <w:szCs w:val="28"/>
        </w:rPr>
        <w:t>Due Friday Oct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2022</w:t>
      </w:r>
      <w:proofErr w:type="gramEnd"/>
      <w:r>
        <w:rPr>
          <w:sz w:val="28"/>
          <w:szCs w:val="28"/>
        </w:rPr>
        <w:t xml:space="preserve"> at 11:59 PM</w:t>
      </w:r>
    </w:p>
    <w:p w14:paraId="1E4CFC72" w14:textId="77777777" w:rsidR="0044209A" w:rsidRDefault="00000000">
      <w:pPr>
        <w:rPr>
          <w:b/>
        </w:rPr>
      </w:pPr>
      <w:r>
        <w:t xml:space="preserve">The quiz has THREE questions. Please submit your answer on </w:t>
      </w:r>
      <w:proofErr w:type="spellStart"/>
      <w:r>
        <w:t>CourseSite</w:t>
      </w:r>
      <w:proofErr w:type="spellEnd"/>
      <w:r>
        <w:t xml:space="preserve"> as a pdf whose name is exactly your user Id and the “pdf” extension (e.g., abc123.pdf) before the deadline.  </w:t>
      </w:r>
    </w:p>
    <w:p w14:paraId="0A7D6C59" w14:textId="1298359F" w:rsidR="0044209A" w:rsidRDefault="00000000">
      <w:r>
        <w:rPr>
          <w:b/>
        </w:rPr>
        <w:t xml:space="preserve">Question 1: </w:t>
      </w:r>
      <w:r>
        <w:t xml:space="preserve">Consider the following program (assume that fork will never fail). </w:t>
      </w:r>
    </w:p>
    <w:p w14:paraId="08B23806" w14:textId="77777777" w:rsidR="0044209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main (int </w:t>
      </w:r>
      <w:proofErr w:type="spellStart"/>
      <w:r>
        <w:rPr>
          <w:rFonts w:ascii="Courier New" w:eastAsia="Courier New" w:hAnsi="Courier New" w:cs="Courier New"/>
        </w:rPr>
        <w:t>argc</w:t>
      </w:r>
      <w:proofErr w:type="spellEnd"/>
      <w:r>
        <w:rPr>
          <w:rFonts w:ascii="Courier New" w:eastAsia="Courier New" w:hAnsi="Courier New" w:cs="Courier New"/>
        </w:rPr>
        <w:t xml:space="preserve">, char **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81BFFAB" w14:textId="77777777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child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252C1385" w14:textId="77777777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x = </w:t>
      </w:r>
      <w:proofErr w:type="gramStart"/>
      <w:r>
        <w:rPr>
          <w:rFonts w:ascii="Courier New" w:eastAsia="Courier New" w:hAnsi="Courier New" w:cs="Courier New"/>
        </w:rPr>
        <w:t>5;</w:t>
      </w:r>
      <w:proofErr w:type="gramEnd"/>
    </w:p>
    <w:p w14:paraId="26F5AB56" w14:textId="77777777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(child == 0) {</w:t>
      </w:r>
    </w:p>
    <w:p w14:paraId="39BAC9CD" w14:textId="77777777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5;</w:t>
      </w:r>
      <w:proofErr w:type="gramEnd"/>
    </w:p>
    <w:p w14:paraId="4DDC82DB" w14:textId="77777777" w:rsidR="0044209A" w:rsidRDefault="00000000">
      <w:pPr>
        <w:shd w:val="clear" w:color="auto" w:fill="FFFFFF"/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else {</w:t>
      </w:r>
    </w:p>
    <w:p w14:paraId="1F94ED0B" w14:textId="77777777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child =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);</w:t>
      </w:r>
    </w:p>
    <w:p w14:paraId="2F567E89" w14:textId="77777777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10;</w:t>
      </w:r>
      <w:proofErr w:type="gramEnd"/>
    </w:p>
    <w:p w14:paraId="244128CF" w14:textId="77777777" w:rsidR="0044209A" w:rsidRDefault="00000000">
      <w:pPr>
        <w:shd w:val="clear" w:color="auto" w:fill="FFFFFF"/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if(child) {</w:t>
      </w:r>
    </w:p>
    <w:p w14:paraId="72C75B46" w14:textId="77777777" w:rsidR="0044209A" w:rsidRDefault="00000000">
      <w:pPr>
        <w:shd w:val="clear" w:color="auto" w:fill="FFFFFF"/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x += </w:t>
      </w:r>
      <w:proofErr w:type="gramStart"/>
      <w:r>
        <w:rPr>
          <w:rFonts w:ascii="Courier New" w:eastAsia="Courier New" w:hAnsi="Courier New" w:cs="Courier New"/>
        </w:rPr>
        <w:t>5;</w:t>
      </w:r>
      <w:proofErr w:type="gramEnd"/>
    </w:p>
    <w:p w14:paraId="6505709B" w14:textId="77777777" w:rsidR="0044209A" w:rsidRDefault="00000000">
      <w:pPr>
        <w:shd w:val="clear" w:color="auto" w:fill="FFFFFF"/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CBDE4F8" w14:textId="77777777" w:rsidR="0044209A" w:rsidRDefault="00000000">
      <w:pPr>
        <w:shd w:val="clear" w:color="auto" w:fill="FFFFFF"/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C05BED5" w14:textId="77777777" w:rsidR="0044209A" w:rsidRDefault="00000000">
      <w:pPr>
        <w:shd w:val="clear" w:color="auto" w:fill="FFFFFF"/>
        <w:spacing w:after="0" w:line="240" w:lineRule="auto"/>
      </w:pPr>
      <w:r>
        <w:rPr>
          <w:rFonts w:ascii="Courier New" w:eastAsia="Courier New" w:hAnsi="Courier New" w:cs="Courier New"/>
        </w:rPr>
        <w:t>}</w:t>
      </w:r>
    </w:p>
    <w:p w14:paraId="4376C8D2" w14:textId="77777777" w:rsidR="0044209A" w:rsidRDefault="0044209A"/>
    <w:p w14:paraId="4D3327F2" w14:textId="77777777" w:rsidR="00B27451" w:rsidRDefault="00000000">
      <w:r>
        <w:t>How many different copies of the variable x are there? What are their values when their process finishes? Explain your answer.</w:t>
      </w:r>
    </w:p>
    <w:p w14:paraId="3F02F928" w14:textId="360CE744" w:rsidR="0044209A" w:rsidRDefault="00953686"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here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total 3 processes created, and all of them start with x=5.</w:t>
      </w:r>
      <w:r w:rsidR="00E90F90">
        <w:rPr>
          <w:lang w:eastAsia="zh-CN"/>
        </w:rPr>
        <w:t xml:space="preserve"> After calling the fork for the 1</w:t>
      </w:r>
      <w:r w:rsidR="00E90F90" w:rsidRPr="00E90F90">
        <w:rPr>
          <w:vertAlign w:val="superscript"/>
          <w:lang w:eastAsia="zh-CN"/>
        </w:rPr>
        <w:t>st</w:t>
      </w:r>
      <w:r w:rsidR="00E90F90">
        <w:rPr>
          <w:lang w:eastAsia="zh-CN"/>
        </w:rPr>
        <w:t xml:space="preserve"> time,</w:t>
      </w:r>
      <w:r w:rsidR="00574D46">
        <w:rPr>
          <w:lang w:eastAsia="zh-CN"/>
        </w:rPr>
        <w:t xml:space="preserve"> there will be a parent process(P1) and child </w:t>
      </w:r>
      <w:proofErr w:type="gramStart"/>
      <w:r w:rsidR="00574D46">
        <w:rPr>
          <w:lang w:eastAsia="zh-CN"/>
        </w:rPr>
        <w:t>process(</w:t>
      </w:r>
      <w:proofErr w:type="gramEnd"/>
      <w:r w:rsidR="00574D46">
        <w:rPr>
          <w:lang w:eastAsia="zh-CN"/>
        </w:rPr>
        <w:t>child 1).T</w:t>
      </w:r>
      <w:r w:rsidR="00E90F90">
        <w:rPr>
          <w:lang w:eastAsia="zh-CN"/>
        </w:rPr>
        <w:t>he child</w:t>
      </w:r>
      <w:r w:rsidR="00574D46">
        <w:rPr>
          <w:lang w:eastAsia="zh-CN"/>
        </w:rPr>
        <w:t xml:space="preserve"> </w:t>
      </w:r>
      <w:r w:rsidR="00E90F90">
        <w:rPr>
          <w:lang w:eastAsia="zh-CN"/>
        </w:rPr>
        <w:t>process(child 1) will increment x by 5, which is 10. Therefore, first x is 10</w:t>
      </w:r>
      <w:r w:rsidR="00574D46">
        <w:rPr>
          <w:lang w:eastAsia="zh-CN"/>
        </w:rPr>
        <w:t>(x1)</w:t>
      </w:r>
      <w:r w:rsidR="00E90F90">
        <w:rPr>
          <w:lang w:eastAsia="zh-CN"/>
        </w:rPr>
        <w:t xml:space="preserve">. </w:t>
      </w:r>
      <w:r w:rsidR="001C3B93">
        <w:rPr>
          <w:lang w:eastAsia="zh-CN"/>
        </w:rPr>
        <w:t xml:space="preserve">Then </w:t>
      </w:r>
      <w:r w:rsidR="00574D46">
        <w:rPr>
          <w:lang w:eastAsia="zh-CN"/>
        </w:rPr>
        <w:t xml:space="preserve">P1 will reach the </w:t>
      </w:r>
      <w:proofErr w:type="gramStart"/>
      <w:r w:rsidR="00574D46">
        <w:rPr>
          <w:lang w:eastAsia="zh-CN"/>
        </w:rPr>
        <w:t>fork(</w:t>
      </w:r>
      <w:proofErr w:type="gramEnd"/>
      <w:r w:rsidR="00574D46">
        <w:rPr>
          <w:lang w:eastAsia="zh-CN"/>
        </w:rPr>
        <w:t xml:space="preserve">) again to </w:t>
      </w:r>
      <w:r w:rsidR="008D190F">
        <w:rPr>
          <w:lang w:eastAsia="zh-CN"/>
        </w:rPr>
        <w:t xml:space="preserve">create another parent process(P2) and child process(child 2). </w:t>
      </w:r>
      <w:r w:rsidR="009F2054">
        <w:rPr>
          <w:lang w:eastAsia="zh-CN"/>
        </w:rPr>
        <w:t xml:space="preserve">Then both </w:t>
      </w:r>
      <w:proofErr w:type="gramStart"/>
      <w:r w:rsidR="009F2054">
        <w:rPr>
          <w:lang w:eastAsia="zh-CN"/>
        </w:rPr>
        <w:t>process(</w:t>
      </w:r>
      <w:proofErr w:type="gramEnd"/>
      <w:r w:rsidR="009F2054">
        <w:rPr>
          <w:lang w:eastAsia="zh-CN"/>
        </w:rPr>
        <w:t>P2 and child 2) will increment x by 10, which is 15 in both process. Finally</w:t>
      </w:r>
      <w:r w:rsidR="00225400">
        <w:rPr>
          <w:lang w:eastAsia="zh-CN"/>
        </w:rPr>
        <w:t xml:space="preserve">, the parent process(P2) will increment x by 5 again which is </w:t>
      </w:r>
      <w:r w:rsidR="00691F9F">
        <w:rPr>
          <w:lang w:eastAsia="zh-CN"/>
        </w:rPr>
        <w:t>20</w:t>
      </w:r>
      <w:r w:rsidR="00225400">
        <w:rPr>
          <w:lang w:eastAsia="zh-CN"/>
        </w:rPr>
        <w:t xml:space="preserve">(x2), and the child 2 process will return current x </w:t>
      </w:r>
      <w:r w:rsidR="00F23A6C">
        <w:rPr>
          <w:lang w:eastAsia="zh-CN"/>
        </w:rPr>
        <w:t>which is 1</w:t>
      </w:r>
      <w:r w:rsidR="00691F9F">
        <w:rPr>
          <w:lang w:eastAsia="zh-CN"/>
        </w:rPr>
        <w:t>5</w:t>
      </w:r>
      <w:r w:rsidR="00F23A6C">
        <w:rPr>
          <w:lang w:eastAsia="zh-CN"/>
        </w:rPr>
        <w:t>(x3). Therefore, we have three x values, x1=</w:t>
      </w:r>
      <w:r w:rsidR="004C6920">
        <w:rPr>
          <w:lang w:eastAsia="zh-CN"/>
        </w:rPr>
        <w:t>10, x2=</w:t>
      </w:r>
      <w:r w:rsidR="00691F9F">
        <w:rPr>
          <w:lang w:eastAsia="zh-CN"/>
        </w:rPr>
        <w:t>20</w:t>
      </w:r>
      <w:r w:rsidR="004C6920">
        <w:rPr>
          <w:lang w:eastAsia="zh-CN"/>
        </w:rPr>
        <w:t>, x3=1</w:t>
      </w:r>
      <w:r w:rsidR="00691F9F">
        <w:rPr>
          <w:lang w:eastAsia="zh-CN"/>
        </w:rPr>
        <w:t>5</w:t>
      </w:r>
      <w:r w:rsidR="004C6920">
        <w:rPr>
          <w:lang w:eastAsia="zh-CN"/>
        </w:rPr>
        <w:t>.</w:t>
      </w:r>
      <w:r>
        <w:br w:type="page"/>
      </w:r>
    </w:p>
    <w:p w14:paraId="701D3757" w14:textId="77777777" w:rsidR="0044209A" w:rsidRDefault="00000000">
      <w:r>
        <w:rPr>
          <w:b/>
        </w:rPr>
        <w:lastRenderedPageBreak/>
        <w:t xml:space="preserve">Question 2: </w:t>
      </w:r>
      <w:r>
        <w:t xml:space="preserve">Assume that we want to implement a </w:t>
      </w:r>
      <w:r>
        <w:rPr>
          <w:b/>
        </w:rPr>
        <w:t>2-thread lock</w:t>
      </w:r>
      <w:r>
        <w:t xml:space="preserve"> that is hand-crafted to be used by ONLY two threads. One possible implementation of this lock is the following:</w:t>
      </w:r>
    </w:p>
    <w:tbl>
      <w:tblPr>
        <w:tblStyle w:val="aa"/>
        <w:tblW w:w="9750" w:type="dxa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630"/>
        <w:gridCol w:w="4680"/>
      </w:tblGrid>
      <w:tr w:rsidR="0044209A" w14:paraId="5ADADAD7" w14:textId="77777777">
        <w:trPr>
          <w:trHeight w:val="914"/>
        </w:trPr>
        <w:tc>
          <w:tcPr>
            <w:tcW w:w="9750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E0ED35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std::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atomic&lt;bool&gt; t1_flag(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flase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); </w:t>
            </w:r>
          </w:p>
          <w:p w14:paraId="6EF8D39B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std::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atomic&lt;bool&gt; t2_flag(false);</w:t>
            </w:r>
          </w:p>
        </w:tc>
      </w:tr>
      <w:tr w:rsidR="0044209A" w14:paraId="504FE036" w14:textId="77777777">
        <w:trPr>
          <w:trHeight w:val="559"/>
        </w:trPr>
        <w:tc>
          <w:tcPr>
            <w:tcW w:w="4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0A5BED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Thread 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754334" w14:textId="77777777" w:rsidR="0044209A" w:rsidRDefault="0044209A">
            <w:pPr>
              <w:ind w:left="540" w:right="-510"/>
              <w:jc w:val="center"/>
              <w:rPr>
                <w:sz w:val="8"/>
                <w:szCs w:val="8"/>
              </w:rPr>
            </w:pP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9FECE5" w14:textId="77777777" w:rsidR="0044209A" w:rsidRDefault="00000000">
            <w:pPr>
              <w:spacing w:before="200" w:after="0" w:line="21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  <w:t>Thread 2</w:t>
            </w:r>
          </w:p>
        </w:tc>
      </w:tr>
      <w:tr w:rsidR="0044209A" w14:paraId="2E554C81" w14:textId="77777777">
        <w:trPr>
          <w:trHeight w:val="1211"/>
        </w:trPr>
        <w:tc>
          <w:tcPr>
            <w:tcW w:w="44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595B59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lock</w:t>
            </w:r>
          </w:p>
          <w:p w14:paraId="3612361B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t1_flag =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true;</w:t>
            </w:r>
            <w:proofErr w:type="gramEnd"/>
          </w:p>
          <w:p w14:paraId="73B27C4D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t2_flag == true);</w:t>
            </w:r>
          </w:p>
          <w:p w14:paraId="215795A7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814EEED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Critical Section</w:t>
            </w:r>
          </w:p>
          <w:p w14:paraId="161EC9F9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6372110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unlock</w:t>
            </w:r>
          </w:p>
          <w:p w14:paraId="7BFC20DA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t1_flag = false;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853453" w14:textId="77777777" w:rsidR="0044209A" w:rsidRDefault="0044209A">
            <w:pPr>
              <w:ind w:left="540" w:right="-510"/>
              <w:jc w:val="center"/>
              <w:rPr>
                <w:sz w:val="8"/>
                <w:szCs w:val="8"/>
              </w:rPr>
            </w:pPr>
          </w:p>
        </w:tc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3501A3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lock</w:t>
            </w:r>
          </w:p>
          <w:p w14:paraId="5B8C8781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t2_flag =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true;</w:t>
            </w:r>
            <w:proofErr w:type="gramEnd"/>
          </w:p>
          <w:p w14:paraId="39375008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while(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t1_flag == true);</w:t>
            </w:r>
          </w:p>
          <w:p w14:paraId="1A061987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70E029E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Critical Section</w:t>
            </w:r>
          </w:p>
          <w:p w14:paraId="6F87588A" w14:textId="77777777" w:rsidR="0044209A" w:rsidRDefault="0044209A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365C8AC3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// unlock</w:t>
            </w:r>
          </w:p>
          <w:p w14:paraId="17443295" w14:textId="77777777" w:rsidR="0044209A" w:rsidRDefault="00000000">
            <w:pPr>
              <w:spacing w:after="0" w:line="276" w:lineRule="auto"/>
              <w:ind w:left="540" w:right="-51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t2_flag = false;</w:t>
            </w:r>
          </w:p>
        </w:tc>
      </w:tr>
    </w:tbl>
    <w:p w14:paraId="1964CA8E" w14:textId="77777777" w:rsidR="0044209A" w:rsidRDefault="0044209A">
      <w:pPr>
        <w:rPr>
          <w:sz w:val="8"/>
          <w:szCs w:val="8"/>
        </w:rPr>
      </w:pPr>
    </w:p>
    <w:p w14:paraId="4ABB6D52" w14:textId="77777777" w:rsidR="0044209A" w:rsidRDefault="0044209A"/>
    <w:p w14:paraId="135DC46C" w14:textId="77777777" w:rsidR="0044209A" w:rsidRDefault="00000000">
      <w:pPr>
        <w:numPr>
          <w:ilvl w:val="0"/>
          <w:numId w:val="1"/>
        </w:numPr>
      </w:pPr>
      <w:r>
        <w:t>Does this implementation guarantee mutual exclusion (i.e., the two threads will never be in the critical section simultaneously)? Why or why not?</w:t>
      </w:r>
    </w:p>
    <w:p w14:paraId="0F4530B7" w14:textId="46B98430" w:rsidR="0044209A" w:rsidRDefault="00084291" w:rsidP="00084291">
      <w:pPr>
        <w:ind w:left="360"/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 xml:space="preserve">es. </w:t>
      </w:r>
      <w:proofErr w:type="gramStart"/>
      <w:r>
        <w:rPr>
          <w:lang w:eastAsia="zh-CN"/>
        </w:rPr>
        <w:t>Both the</w:t>
      </w:r>
      <w:proofErr w:type="gramEnd"/>
      <w:r w:rsidR="00BF2418">
        <w:rPr>
          <w:lang w:eastAsia="zh-CN"/>
        </w:rPr>
        <w:t xml:space="preserve"> flag are atomic variable which guarantees that there is no data race between two </w:t>
      </w:r>
      <w:r w:rsidR="00233D2D">
        <w:rPr>
          <w:lang w:eastAsia="zh-CN"/>
        </w:rPr>
        <w:t>threads</w:t>
      </w:r>
      <w:r w:rsidR="00BF2418">
        <w:rPr>
          <w:lang w:eastAsia="zh-CN"/>
        </w:rPr>
        <w:t xml:space="preserve">. The </w:t>
      </w:r>
      <w:r w:rsidR="0037081E">
        <w:rPr>
          <w:lang w:eastAsia="zh-CN"/>
        </w:rPr>
        <w:t>Thread 1 can write t1_flag and read t2_flag, and Thread 2 can write t2_flag and read t1_flag</w:t>
      </w:r>
      <w:r w:rsidR="00CA0E1D">
        <w:rPr>
          <w:lang w:eastAsia="zh-CN"/>
        </w:rPr>
        <w:t>. Since there is a spin block in each thread</w:t>
      </w:r>
      <w:r w:rsidR="00333D01">
        <w:rPr>
          <w:lang w:eastAsia="zh-CN"/>
        </w:rPr>
        <w:t xml:space="preserve">, and it will block </w:t>
      </w:r>
      <w:r w:rsidR="001B3630">
        <w:rPr>
          <w:lang w:eastAsia="zh-CN"/>
        </w:rPr>
        <w:t>each thread from entering the critical section</w:t>
      </w:r>
      <w:r w:rsidR="00B6514E">
        <w:rPr>
          <w:lang w:eastAsia="zh-CN"/>
        </w:rPr>
        <w:t xml:space="preserve"> without unlock from another thread</w:t>
      </w:r>
      <w:r w:rsidR="001B3630">
        <w:rPr>
          <w:lang w:eastAsia="zh-CN"/>
        </w:rPr>
        <w:t>. The only way to enter is to write</w:t>
      </w:r>
      <w:r w:rsidR="005D4756">
        <w:rPr>
          <w:lang w:eastAsia="zh-CN"/>
        </w:rPr>
        <w:t xml:space="preserve"> the atomic Boolean variable to true. However, for example, in thread 1</w:t>
      </w:r>
      <w:r w:rsidR="006C10AF">
        <w:rPr>
          <w:lang w:eastAsia="zh-CN"/>
        </w:rPr>
        <w:t xml:space="preserve">, as the t2_flag is </w:t>
      </w:r>
      <w:proofErr w:type="gramStart"/>
      <w:r w:rsidR="006C10AF">
        <w:rPr>
          <w:lang w:eastAsia="zh-CN"/>
        </w:rPr>
        <w:t>write</w:t>
      </w:r>
      <w:proofErr w:type="gramEnd"/>
      <w:r w:rsidR="006C10AF">
        <w:rPr>
          <w:lang w:eastAsia="zh-CN"/>
        </w:rPr>
        <w:t xml:space="preserve"> in thread 2, and it is not allowed to be write again in thread 1 at the same time. Therefore, thread 1 will have no chance to </w:t>
      </w:r>
      <w:r w:rsidR="00386ED0">
        <w:rPr>
          <w:lang w:eastAsia="zh-CN"/>
        </w:rPr>
        <w:t>write t2_flag and break the spin lock</w:t>
      </w:r>
      <w:r w:rsidR="0065332C">
        <w:rPr>
          <w:lang w:eastAsia="zh-CN"/>
        </w:rPr>
        <w:t xml:space="preserve"> by itself.</w:t>
      </w:r>
      <w:r w:rsidR="008F0FFF">
        <w:rPr>
          <w:lang w:eastAsia="zh-CN"/>
        </w:rPr>
        <w:t xml:space="preserve"> It has to wait until thread 2 to unlock t2_</w:t>
      </w:r>
      <w:proofErr w:type="gramStart"/>
      <w:r w:rsidR="008F0FFF">
        <w:rPr>
          <w:lang w:eastAsia="zh-CN"/>
        </w:rPr>
        <w:t>flag(</w:t>
      </w:r>
      <w:proofErr w:type="gramEnd"/>
      <w:r w:rsidR="008F0FFF">
        <w:rPr>
          <w:lang w:eastAsia="zh-CN"/>
        </w:rPr>
        <w:t>write t2_flag to false).</w:t>
      </w:r>
      <w:r w:rsidR="00D41BFD">
        <w:rPr>
          <w:lang w:eastAsia="zh-CN"/>
        </w:rPr>
        <w:t xml:space="preserve"> Same thing happens to thread 2. Therefore, it guarantees mutual exclusion.</w:t>
      </w:r>
    </w:p>
    <w:p w14:paraId="6C6A88E9" w14:textId="77777777" w:rsidR="0044209A" w:rsidRDefault="0044209A"/>
    <w:p w14:paraId="4E1347D5" w14:textId="77777777" w:rsidR="0044209A" w:rsidRDefault="0044209A"/>
    <w:p w14:paraId="54B79384" w14:textId="77777777" w:rsidR="0044209A" w:rsidRDefault="0044209A">
      <w:pPr>
        <w:ind w:left="720"/>
      </w:pPr>
    </w:p>
    <w:p w14:paraId="21A30054" w14:textId="77777777" w:rsidR="0044209A" w:rsidRDefault="0044209A">
      <w:pPr>
        <w:ind w:left="720"/>
      </w:pPr>
    </w:p>
    <w:p w14:paraId="05505409" w14:textId="77777777" w:rsidR="0044209A" w:rsidRDefault="0044209A">
      <w:pPr>
        <w:ind w:left="720"/>
      </w:pPr>
    </w:p>
    <w:p w14:paraId="75B4959D" w14:textId="77777777" w:rsidR="0044209A" w:rsidRDefault="00000000">
      <w:pPr>
        <w:numPr>
          <w:ilvl w:val="0"/>
          <w:numId w:val="1"/>
        </w:numPr>
      </w:pPr>
      <w:r>
        <w:t>Does this implementation guarantee progress (i.e., at least one thread attempting to execute the critical section will succeed)? Why or why not?</w:t>
      </w:r>
    </w:p>
    <w:p w14:paraId="6BE9D190" w14:textId="77777777" w:rsidR="003C164F" w:rsidRDefault="00D41BFD" w:rsidP="003C164F">
      <w:pPr>
        <w:ind w:left="360"/>
        <w:rPr>
          <w:lang w:eastAsia="zh-CN"/>
        </w:rPr>
      </w:pPr>
      <w:r>
        <w:rPr>
          <w:lang w:eastAsia="zh-CN"/>
        </w:rPr>
        <w:t>No.</w:t>
      </w:r>
      <w:r w:rsidR="00941803">
        <w:rPr>
          <w:lang w:eastAsia="zh-CN"/>
        </w:rPr>
        <w:t xml:space="preserve"> If the executing order is following: </w:t>
      </w:r>
    </w:p>
    <w:p w14:paraId="08F2E196" w14:textId="573FE06C" w:rsidR="0070469D" w:rsidRDefault="003C164F" w:rsidP="003C164F">
      <w:pPr>
        <w:ind w:left="360"/>
        <w:rPr>
          <w:lang w:eastAsia="zh-CN"/>
        </w:rPr>
      </w:pPr>
      <w:r>
        <w:rPr>
          <w:lang w:eastAsia="zh-CN"/>
        </w:rPr>
        <w:t>1.</w:t>
      </w:r>
      <w:r w:rsidR="0070469D">
        <w:rPr>
          <w:rFonts w:hint="eastAsia"/>
          <w:lang w:eastAsia="zh-CN"/>
        </w:rPr>
        <w:t>t</w:t>
      </w:r>
      <w:r w:rsidR="0070469D">
        <w:rPr>
          <w:lang w:eastAsia="zh-CN"/>
        </w:rPr>
        <w:t>1_flag = true</w:t>
      </w:r>
    </w:p>
    <w:p w14:paraId="3F0D3518" w14:textId="7313A085" w:rsidR="0070469D" w:rsidRDefault="003C164F" w:rsidP="003C164F">
      <w:pPr>
        <w:ind w:firstLine="360"/>
        <w:rPr>
          <w:lang w:eastAsia="zh-CN"/>
        </w:rPr>
      </w:pPr>
      <w:r>
        <w:rPr>
          <w:lang w:eastAsia="zh-CN"/>
        </w:rPr>
        <w:t>2.</w:t>
      </w:r>
      <w:r w:rsidR="0070469D">
        <w:rPr>
          <w:rFonts w:hint="eastAsia"/>
          <w:lang w:eastAsia="zh-CN"/>
        </w:rPr>
        <w:t>t</w:t>
      </w:r>
      <w:r w:rsidR="0070469D">
        <w:rPr>
          <w:lang w:eastAsia="zh-CN"/>
        </w:rPr>
        <w:t>2_flag = true</w:t>
      </w:r>
    </w:p>
    <w:p w14:paraId="1C0314E5" w14:textId="69C804EB" w:rsidR="003C164F" w:rsidRDefault="003C164F" w:rsidP="003C164F">
      <w:pPr>
        <w:ind w:firstLine="36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hen each reaches spin </w:t>
      </w:r>
      <w:proofErr w:type="gramStart"/>
      <w:r>
        <w:rPr>
          <w:lang w:eastAsia="zh-CN"/>
        </w:rPr>
        <w:t>lock(</w:t>
      </w:r>
      <w:proofErr w:type="gramEnd"/>
      <w:r>
        <w:rPr>
          <w:lang w:eastAsia="zh-CN"/>
        </w:rPr>
        <w:t xml:space="preserve">while loop) </w:t>
      </w:r>
    </w:p>
    <w:p w14:paraId="7773029B" w14:textId="1892706B" w:rsidR="003C164F" w:rsidRDefault="003C164F" w:rsidP="003C164F">
      <w:pPr>
        <w:ind w:firstLine="360"/>
        <w:rPr>
          <w:lang w:eastAsia="zh-CN"/>
        </w:rPr>
      </w:pPr>
      <w:r>
        <w:rPr>
          <w:lang w:eastAsia="zh-CN"/>
        </w:rPr>
        <w:lastRenderedPageBreak/>
        <w:t xml:space="preserve">In this situation, both </w:t>
      </w:r>
      <w:proofErr w:type="gramStart"/>
      <w:r>
        <w:rPr>
          <w:lang w:eastAsia="zh-CN"/>
        </w:rPr>
        <w:t>thread</w:t>
      </w:r>
      <w:proofErr w:type="gramEnd"/>
      <w:r>
        <w:rPr>
          <w:lang w:eastAsia="zh-CN"/>
        </w:rPr>
        <w:t xml:space="preserve"> will stuck at spin lock</w:t>
      </w:r>
      <w:r w:rsidR="00A468D7">
        <w:rPr>
          <w:lang w:eastAsia="zh-CN"/>
        </w:rPr>
        <w:t xml:space="preserve"> forever for the reason that both flags are atomic variable which means that they can </w:t>
      </w:r>
      <w:r w:rsidR="008C1133">
        <w:rPr>
          <w:lang w:eastAsia="zh-CN"/>
        </w:rPr>
        <w:t>only be written in 1 thread to prevent data race. Thread 1 can’t write t2_flag, and thread 2 can’t write t1_flag. Therefore, they</w:t>
      </w:r>
      <w:r w:rsidR="009E1D47">
        <w:rPr>
          <w:lang w:eastAsia="zh-CN"/>
        </w:rPr>
        <w:t xml:space="preserve"> can’t break the spin lock in their own thread, and they will have on chance to execute the critical section.</w:t>
      </w:r>
    </w:p>
    <w:p w14:paraId="316A8378" w14:textId="77777777" w:rsidR="003C164F" w:rsidRDefault="003C164F" w:rsidP="003C164F">
      <w:pPr>
        <w:pStyle w:val="ab"/>
        <w:ind w:left="6480" w:firstLineChars="0" w:firstLine="0"/>
        <w:rPr>
          <w:lang w:eastAsia="zh-CN"/>
        </w:rPr>
      </w:pPr>
    </w:p>
    <w:p w14:paraId="48D918CE" w14:textId="2F93A1CD" w:rsidR="0044209A" w:rsidRDefault="0044209A" w:rsidP="00941803"/>
    <w:p w14:paraId="4DB30007" w14:textId="6714DC1D" w:rsidR="00941803" w:rsidRDefault="00941803" w:rsidP="00941803"/>
    <w:p w14:paraId="264D40FE" w14:textId="7CC31ECB" w:rsidR="00941803" w:rsidRDefault="00941803" w:rsidP="00941803"/>
    <w:p w14:paraId="64815FBC" w14:textId="5242913A" w:rsidR="00941803" w:rsidRDefault="00941803" w:rsidP="00941803"/>
    <w:p w14:paraId="5ECA476B" w14:textId="1122BC8D" w:rsidR="00941803" w:rsidRDefault="00941803" w:rsidP="00941803"/>
    <w:p w14:paraId="7CA8172E" w14:textId="77777777" w:rsidR="00941803" w:rsidRDefault="00941803" w:rsidP="00941803"/>
    <w:p w14:paraId="4B998461" w14:textId="77777777" w:rsidR="0044209A" w:rsidRDefault="00000000">
      <w:pPr>
        <w:rPr>
          <w:b/>
        </w:rPr>
      </w:pPr>
      <w:r>
        <w:rPr>
          <w:b/>
        </w:rPr>
        <w:t xml:space="preserve">Question 3: </w:t>
      </w:r>
    </w:p>
    <w:p w14:paraId="5B786C81" w14:textId="77777777" w:rsidR="0044209A" w:rsidRDefault="00000000">
      <w:pPr>
        <w:numPr>
          <w:ilvl w:val="0"/>
          <w:numId w:val="2"/>
        </w:numPr>
        <w:spacing w:after="0"/>
      </w:pPr>
      <w:r>
        <w:t xml:space="preserve">In the </w:t>
      </w:r>
      <w:r>
        <w:rPr>
          <w:i/>
        </w:rPr>
        <w:t>Thread Life Cycle</w:t>
      </w:r>
      <w:r>
        <w:t xml:space="preserve"> diagram discussed in lectures, some state transitions are missing. Briefly discuss why those transitions are not allowed.</w:t>
      </w:r>
    </w:p>
    <w:p w14:paraId="35E786F4" w14:textId="77777777" w:rsidR="0044209A" w:rsidRDefault="00000000">
      <w:pPr>
        <w:numPr>
          <w:ilvl w:val="0"/>
          <w:numId w:val="2"/>
        </w:numPr>
      </w:pPr>
      <w:r>
        <w:t xml:space="preserve">Discuss three different cases at which the thread will be in the </w:t>
      </w:r>
      <w:r>
        <w:rPr>
          <w:i/>
        </w:rPr>
        <w:t>waiting</w:t>
      </w:r>
      <w:r>
        <w:t xml:space="preserve"> state.</w:t>
      </w:r>
    </w:p>
    <w:p w14:paraId="0E30FC4F" w14:textId="77777777" w:rsidR="0044209A" w:rsidRDefault="00000000">
      <w:pPr>
        <w:numPr>
          <w:ilvl w:val="0"/>
          <w:numId w:val="2"/>
        </w:numPr>
      </w:pPr>
      <w:r>
        <w:t xml:space="preserve">Is it possible to have an alternative Thread Life Cycle in which the </w:t>
      </w:r>
      <w:r>
        <w:rPr>
          <w:i/>
        </w:rPr>
        <w:t>waiting</w:t>
      </w:r>
      <w:r>
        <w:t xml:space="preserve"> state does not exist? Explain using the examples you give in part (b).</w:t>
      </w:r>
    </w:p>
    <w:p w14:paraId="084C28FC" w14:textId="77777777" w:rsidR="0044209A" w:rsidRDefault="0044209A">
      <w:pPr>
        <w:spacing w:after="0"/>
      </w:pPr>
    </w:p>
    <w:p w14:paraId="6CCD0D8E" w14:textId="0EC7C6CF" w:rsidR="0044209A" w:rsidRDefault="00000000">
      <w:r>
        <w:t xml:space="preserve">Please use the remainder of this page to provide your answer to the question. Give a detailed </w:t>
      </w:r>
      <w:proofErr w:type="gramStart"/>
      <w:r>
        <w:t>answer, but</w:t>
      </w:r>
      <w:proofErr w:type="gramEnd"/>
      <w:r>
        <w:t xml:space="preserve"> keep your entire response to a single side of an 8.5x11 page.</w:t>
      </w:r>
    </w:p>
    <w:p w14:paraId="21229A50" w14:textId="023F9B2F" w:rsidR="008A37A3" w:rsidRDefault="00F01D90" w:rsidP="008A37A3">
      <w:pPr>
        <w:rPr>
          <w:b/>
        </w:rPr>
      </w:pPr>
      <w:r>
        <w:rPr>
          <w:rFonts w:hint="eastAsia"/>
          <w:b/>
          <w:lang w:eastAsia="zh-CN"/>
        </w:rPr>
        <w:t>a</w:t>
      </w:r>
      <w:r>
        <w:rPr>
          <w:b/>
        </w:rPr>
        <w:t>.</w:t>
      </w:r>
    </w:p>
    <w:p w14:paraId="5D310CCD" w14:textId="56EC3527" w:rsidR="00185029" w:rsidRDefault="00185029" w:rsidP="008A37A3">
      <w:pPr>
        <w:rPr>
          <w:b/>
          <w:lang w:eastAsia="zh-CN"/>
        </w:rPr>
      </w:pPr>
      <w:r>
        <w:rPr>
          <w:rFonts w:hint="eastAsia"/>
          <w:b/>
          <w:lang w:eastAsia="zh-CN"/>
        </w:rPr>
        <w:t>M</w:t>
      </w:r>
      <w:r>
        <w:rPr>
          <w:b/>
          <w:lang w:eastAsia="zh-CN"/>
        </w:rPr>
        <w:t xml:space="preserve">issing transition: ready -&gt; </w:t>
      </w:r>
      <w:proofErr w:type="spellStart"/>
      <w:proofErr w:type="gramStart"/>
      <w:r>
        <w:rPr>
          <w:b/>
          <w:lang w:eastAsia="zh-CN"/>
        </w:rPr>
        <w:t>init</w:t>
      </w:r>
      <w:proofErr w:type="spellEnd"/>
      <w:r>
        <w:rPr>
          <w:b/>
          <w:lang w:eastAsia="zh-CN"/>
        </w:rPr>
        <w:t>,  ready</w:t>
      </w:r>
      <w:proofErr w:type="gramEnd"/>
      <w:r>
        <w:rPr>
          <w:b/>
          <w:lang w:eastAsia="zh-CN"/>
        </w:rPr>
        <w:t xml:space="preserve"> -&gt; </w:t>
      </w:r>
      <w:r w:rsidR="00D873E8">
        <w:rPr>
          <w:b/>
          <w:lang w:eastAsia="zh-CN"/>
        </w:rPr>
        <w:t>finished, ready-&gt;waiting, waiting -&gt; running</w:t>
      </w:r>
      <w:r w:rsidR="00BA799F">
        <w:rPr>
          <w:b/>
          <w:lang w:eastAsia="zh-CN"/>
        </w:rPr>
        <w:t>, finished-&gt;running</w:t>
      </w:r>
    </w:p>
    <w:p w14:paraId="710C546C" w14:textId="139E5054" w:rsidR="00F01D90" w:rsidRDefault="00F01D90" w:rsidP="008A37A3">
      <w:pPr>
        <w:rPr>
          <w:bCs/>
          <w:lang w:eastAsia="zh-CN"/>
        </w:rPr>
      </w:pPr>
      <w:r>
        <w:rPr>
          <w:bCs/>
          <w:lang w:eastAsia="zh-CN"/>
        </w:rPr>
        <w:t>1.For the</w:t>
      </w:r>
      <w:r w:rsidR="00D873E8">
        <w:rPr>
          <w:bCs/>
          <w:lang w:eastAsia="zh-CN"/>
        </w:rPr>
        <w:t xml:space="preserve"> ready to </w:t>
      </w:r>
      <w:proofErr w:type="spellStart"/>
      <w:r w:rsidR="00D873E8">
        <w:rPr>
          <w:bCs/>
          <w:lang w:eastAsia="zh-CN"/>
        </w:rPr>
        <w:t>init</w:t>
      </w:r>
      <w:proofErr w:type="spellEnd"/>
      <w:r>
        <w:rPr>
          <w:bCs/>
          <w:lang w:eastAsia="zh-CN"/>
        </w:rPr>
        <w:t xml:space="preserve">, once the thread is created by the </w:t>
      </w:r>
      <w:proofErr w:type="spellStart"/>
      <w:proofErr w:type="gramStart"/>
      <w:r w:rsidR="004B1197">
        <w:rPr>
          <w:bCs/>
          <w:lang w:eastAsia="zh-CN"/>
        </w:rPr>
        <w:t>sthread.create</w:t>
      </w:r>
      <w:proofErr w:type="spellEnd"/>
      <w:proofErr w:type="gramEnd"/>
      <w:r w:rsidR="004B1197">
        <w:rPr>
          <w:bCs/>
          <w:lang w:eastAsia="zh-CN"/>
        </w:rPr>
        <w:t>(lambada)</w:t>
      </w:r>
      <w:r w:rsidR="00A34D36">
        <w:rPr>
          <w:bCs/>
          <w:lang w:eastAsia="zh-CN"/>
        </w:rPr>
        <w:t xml:space="preserve">, it will create a thread t, and this thread will run the lambada, it will return only after lambada return. Therefore, ready state can’t </w:t>
      </w:r>
      <w:r w:rsidR="00FC1B52">
        <w:rPr>
          <w:bCs/>
          <w:lang w:eastAsia="zh-CN"/>
        </w:rPr>
        <w:t xml:space="preserve">go back to the </w:t>
      </w:r>
      <w:proofErr w:type="spellStart"/>
      <w:r w:rsidR="00FC1B52">
        <w:rPr>
          <w:bCs/>
          <w:lang w:eastAsia="zh-CN"/>
        </w:rPr>
        <w:t>init</w:t>
      </w:r>
      <w:proofErr w:type="spellEnd"/>
      <w:r w:rsidR="00FC1B52">
        <w:rPr>
          <w:bCs/>
          <w:lang w:eastAsia="zh-CN"/>
        </w:rPr>
        <w:t xml:space="preserve"> state once this thread has been created</w:t>
      </w:r>
    </w:p>
    <w:p w14:paraId="674CDC17" w14:textId="77777777" w:rsidR="003471C6" w:rsidRDefault="00FC1B52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2</w:t>
      </w:r>
      <w:r>
        <w:rPr>
          <w:bCs/>
          <w:lang w:eastAsia="zh-CN"/>
        </w:rPr>
        <w:t xml:space="preserve">.For the </w:t>
      </w:r>
      <w:r w:rsidR="00E96800">
        <w:rPr>
          <w:bCs/>
          <w:lang w:eastAsia="zh-CN"/>
        </w:rPr>
        <w:t xml:space="preserve">ready to </w:t>
      </w:r>
      <w:proofErr w:type="gramStart"/>
      <w:r w:rsidR="00E96800">
        <w:rPr>
          <w:bCs/>
          <w:lang w:eastAsia="zh-CN"/>
        </w:rPr>
        <w:t>finished</w:t>
      </w:r>
      <w:proofErr w:type="gramEnd"/>
      <w:r w:rsidR="00E96800">
        <w:rPr>
          <w:bCs/>
          <w:lang w:eastAsia="zh-CN"/>
        </w:rPr>
        <w:t xml:space="preserve">. In the ready state, the thread is created </w:t>
      </w:r>
      <w:r w:rsidR="00790147">
        <w:rPr>
          <w:bCs/>
          <w:lang w:eastAsia="zh-CN"/>
        </w:rPr>
        <w:t>and waiting for the scheduler to</w:t>
      </w:r>
      <w:r w:rsidR="00F133EE">
        <w:rPr>
          <w:bCs/>
          <w:lang w:eastAsia="zh-CN"/>
        </w:rPr>
        <w:t xml:space="preserve"> give it a </w:t>
      </w:r>
      <w:proofErr w:type="spellStart"/>
      <w:r w:rsidR="00F133EE">
        <w:rPr>
          <w:bCs/>
          <w:lang w:eastAsia="zh-CN"/>
        </w:rPr>
        <w:t>cpu</w:t>
      </w:r>
      <w:proofErr w:type="spellEnd"/>
      <w:r w:rsidR="00F133EE">
        <w:rPr>
          <w:bCs/>
          <w:lang w:eastAsia="zh-CN"/>
        </w:rPr>
        <w:t xml:space="preserve"> to run</w:t>
      </w:r>
      <w:r w:rsidR="006E034B">
        <w:rPr>
          <w:bCs/>
          <w:lang w:eastAsia="zh-CN"/>
        </w:rPr>
        <w:t>, and</w:t>
      </w:r>
      <w:r w:rsidR="007504F7">
        <w:rPr>
          <w:bCs/>
          <w:lang w:eastAsia="zh-CN"/>
        </w:rPr>
        <w:t xml:space="preserve"> </w:t>
      </w:r>
      <w:r w:rsidR="006E034B">
        <w:rPr>
          <w:bCs/>
          <w:lang w:eastAsia="zh-CN"/>
        </w:rPr>
        <w:t>e</w:t>
      </w:r>
      <w:r w:rsidR="007504F7">
        <w:rPr>
          <w:bCs/>
          <w:lang w:eastAsia="zh-CN"/>
        </w:rPr>
        <w:t>ach thread is independently scheduled</w:t>
      </w:r>
      <w:r w:rsidR="006E034B">
        <w:rPr>
          <w:bCs/>
          <w:lang w:eastAsia="zh-CN"/>
        </w:rPr>
        <w:t>.</w:t>
      </w:r>
      <w:r w:rsidR="00B067D6">
        <w:rPr>
          <w:bCs/>
          <w:lang w:eastAsia="zh-CN"/>
        </w:rPr>
        <w:t xml:space="preserve"> Once thread is assigned to a </w:t>
      </w:r>
      <w:proofErr w:type="spellStart"/>
      <w:r w:rsidR="00B067D6">
        <w:rPr>
          <w:bCs/>
          <w:lang w:eastAsia="zh-CN"/>
        </w:rPr>
        <w:t>cpu</w:t>
      </w:r>
      <w:proofErr w:type="spellEnd"/>
      <w:r w:rsidR="00B067D6">
        <w:rPr>
          <w:bCs/>
          <w:lang w:eastAsia="zh-CN"/>
        </w:rPr>
        <w:t xml:space="preserve"> to run, it will be </w:t>
      </w:r>
      <w:r w:rsidR="00BB46E4">
        <w:rPr>
          <w:bCs/>
          <w:lang w:eastAsia="zh-CN"/>
        </w:rPr>
        <w:t>interrupt and go back to the ready state from running state to do the context switch to allow other thread to run</w:t>
      </w:r>
      <w:r w:rsidR="00C2318D">
        <w:rPr>
          <w:bCs/>
          <w:lang w:eastAsia="zh-CN"/>
        </w:rPr>
        <w:t xml:space="preserve"> in order to achieve concurrency of a multithread process. If the thread can </w:t>
      </w:r>
      <w:proofErr w:type="spellStart"/>
      <w:proofErr w:type="gramStart"/>
      <w:r w:rsidR="00C2318D">
        <w:rPr>
          <w:bCs/>
          <w:lang w:eastAsia="zh-CN"/>
        </w:rPr>
        <w:t>by pass</w:t>
      </w:r>
      <w:proofErr w:type="spellEnd"/>
      <w:proofErr w:type="gramEnd"/>
      <w:r w:rsidR="00C2318D">
        <w:rPr>
          <w:bCs/>
          <w:lang w:eastAsia="zh-CN"/>
        </w:rPr>
        <w:t xml:space="preserve"> running state</w:t>
      </w:r>
      <w:r w:rsidR="00041EA3">
        <w:rPr>
          <w:bCs/>
          <w:lang w:eastAsia="zh-CN"/>
        </w:rPr>
        <w:t xml:space="preserve">, which means that once it was assigned to a </w:t>
      </w:r>
      <w:proofErr w:type="spellStart"/>
      <w:r w:rsidR="00041EA3">
        <w:rPr>
          <w:bCs/>
          <w:lang w:eastAsia="zh-CN"/>
        </w:rPr>
        <w:t>cpu</w:t>
      </w:r>
      <w:proofErr w:type="spellEnd"/>
      <w:r w:rsidR="00041EA3">
        <w:rPr>
          <w:bCs/>
          <w:lang w:eastAsia="zh-CN"/>
        </w:rPr>
        <w:t>, it will execute whole content</w:t>
      </w:r>
      <w:r w:rsidR="003471C6">
        <w:rPr>
          <w:bCs/>
          <w:lang w:eastAsia="zh-CN"/>
        </w:rPr>
        <w:t>, and other threads need to wait for that, which violate the fairness of concurrency of a multithread process</w:t>
      </w:r>
    </w:p>
    <w:p w14:paraId="0CA47E27" w14:textId="78C92607" w:rsidR="00FC1B52" w:rsidRDefault="003471C6" w:rsidP="008A37A3">
      <w:pPr>
        <w:rPr>
          <w:bCs/>
          <w:lang w:eastAsia="zh-CN"/>
        </w:rPr>
      </w:pPr>
      <w:r>
        <w:rPr>
          <w:bCs/>
          <w:lang w:eastAsia="zh-CN"/>
        </w:rPr>
        <w:t xml:space="preserve">3.For the ready to </w:t>
      </w:r>
      <w:proofErr w:type="gramStart"/>
      <w:r>
        <w:rPr>
          <w:bCs/>
          <w:lang w:eastAsia="zh-CN"/>
        </w:rPr>
        <w:t>waiting</w:t>
      </w:r>
      <w:proofErr w:type="gramEnd"/>
      <w:r>
        <w:rPr>
          <w:bCs/>
          <w:lang w:eastAsia="zh-CN"/>
        </w:rPr>
        <w:t xml:space="preserve">. </w:t>
      </w:r>
      <w:r w:rsidR="001164DF">
        <w:rPr>
          <w:bCs/>
          <w:lang w:eastAsia="zh-CN"/>
        </w:rPr>
        <w:t xml:space="preserve">The waiting state means that this thread needs to wait for </w:t>
      </w:r>
      <w:r w:rsidR="000A28DE">
        <w:rPr>
          <w:bCs/>
          <w:lang w:eastAsia="zh-CN"/>
        </w:rPr>
        <w:t>some result</w:t>
      </w:r>
      <w:r w:rsidR="000D6417">
        <w:rPr>
          <w:bCs/>
          <w:lang w:eastAsia="zh-CN"/>
        </w:rPr>
        <w:t>s</w:t>
      </w:r>
      <w:r w:rsidR="000A28DE">
        <w:rPr>
          <w:bCs/>
          <w:lang w:eastAsia="zh-CN"/>
        </w:rPr>
        <w:t xml:space="preserve"> of </w:t>
      </w:r>
      <w:proofErr w:type="gramStart"/>
      <w:r w:rsidR="000A28DE">
        <w:rPr>
          <w:bCs/>
          <w:lang w:eastAsia="zh-CN"/>
        </w:rPr>
        <w:t>event</w:t>
      </w:r>
      <w:r w:rsidR="000D6417">
        <w:rPr>
          <w:bCs/>
          <w:lang w:eastAsia="zh-CN"/>
        </w:rPr>
        <w:t>s</w:t>
      </w:r>
      <w:r w:rsidR="00C438D1">
        <w:rPr>
          <w:bCs/>
          <w:lang w:eastAsia="zh-CN"/>
        </w:rPr>
        <w:t>(</w:t>
      </w:r>
      <w:proofErr w:type="gramEnd"/>
      <w:r w:rsidR="00C438D1">
        <w:rPr>
          <w:bCs/>
          <w:lang w:eastAsia="zh-CN"/>
        </w:rPr>
        <w:t>for example I/O)</w:t>
      </w:r>
      <w:r w:rsidR="000D6417">
        <w:rPr>
          <w:bCs/>
          <w:lang w:eastAsia="zh-CN"/>
        </w:rPr>
        <w:t xml:space="preserve">. </w:t>
      </w:r>
      <w:r w:rsidR="006E034B">
        <w:rPr>
          <w:bCs/>
          <w:lang w:eastAsia="zh-CN"/>
        </w:rPr>
        <w:t xml:space="preserve"> </w:t>
      </w:r>
      <w:r w:rsidR="000D6417">
        <w:rPr>
          <w:bCs/>
          <w:lang w:eastAsia="zh-CN"/>
        </w:rPr>
        <w:t xml:space="preserve">If a thread </w:t>
      </w:r>
      <w:r w:rsidR="00BD665B">
        <w:rPr>
          <w:bCs/>
          <w:lang w:eastAsia="zh-CN"/>
        </w:rPr>
        <w:t>hasn’t</w:t>
      </w:r>
      <w:r w:rsidR="000D6417">
        <w:rPr>
          <w:bCs/>
          <w:lang w:eastAsia="zh-CN"/>
        </w:rPr>
        <w:t xml:space="preserve"> been assigned to a </w:t>
      </w:r>
      <w:proofErr w:type="spellStart"/>
      <w:r w:rsidR="000D6417">
        <w:rPr>
          <w:bCs/>
          <w:lang w:eastAsia="zh-CN"/>
        </w:rPr>
        <w:t>cpu</w:t>
      </w:r>
      <w:proofErr w:type="spellEnd"/>
      <w:r w:rsidR="000D6417">
        <w:rPr>
          <w:bCs/>
          <w:lang w:eastAsia="zh-CN"/>
        </w:rPr>
        <w:t xml:space="preserve"> by scheduler </w:t>
      </w:r>
      <w:r w:rsidR="006509B1">
        <w:rPr>
          <w:bCs/>
          <w:lang w:eastAsia="zh-CN"/>
        </w:rPr>
        <w:t>to run, it shouldn’t execute and shouldn’t wait for any result of events.</w:t>
      </w:r>
    </w:p>
    <w:p w14:paraId="3662B748" w14:textId="77BFF5A5" w:rsidR="00BA799F" w:rsidRDefault="00BA799F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4</w:t>
      </w:r>
      <w:r>
        <w:rPr>
          <w:bCs/>
          <w:lang w:eastAsia="zh-CN"/>
        </w:rPr>
        <w:t xml:space="preserve">. For </w:t>
      </w:r>
      <w:r w:rsidR="001F00A3">
        <w:rPr>
          <w:bCs/>
          <w:lang w:eastAsia="zh-CN"/>
        </w:rPr>
        <w:t xml:space="preserve">waiting to </w:t>
      </w:r>
      <w:proofErr w:type="gramStart"/>
      <w:r w:rsidR="001F00A3">
        <w:rPr>
          <w:bCs/>
          <w:lang w:eastAsia="zh-CN"/>
        </w:rPr>
        <w:t>running</w:t>
      </w:r>
      <w:proofErr w:type="gramEnd"/>
      <w:r w:rsidR="001F00A3">
        <w:rPr>
          <w:bCs/>
          <w:lang w:eastAsia="zh-CN"/>
        </w:rPr>
        <w:t xml:space="preserve">. Like I mentioned, </w:t>
      </w:r>
      <w:r w:rsidR="00D003ED">
        <w:rPr>
          <w:bCs/>
          <w:lang w:eastAsia="zh-CN"/>
        </w:rPr>
        <w:t xml:space="preserve">once </w:t>
      </w:r>
      <w:r w:rsidR="001F00A3">
        <w:rPr>
          <w:bCs/>
          <w:lang w:eastAsia="zh-CN"/>
        </w:rPr>
        <w:t xml:space="preserve">thread </w:t>
      </w:r>
      <w:r w:rsidR="00D003ED">
        <w:rPr>
          <w:bCs/>
          <w:lang w:eastAsia="zh-CN"/>
        </w:rPr>
        <w:t xml:space="preserve">needs to wait for some results of events to proceed, it will be transferred from running state to waiting state. </w:t>
      </w:r>
      <w:r w:rsidR="000E52F1">
        <w:rPr>
          <w:bCs/>
          <w:lang w:eastAsia="zh-CN"/>
        </w:rPr>
        <w:t>During waiting</w:t>
      </w:r>
      <w:r w:rsidR="004B75DB">
        <w:rPr>
          <w:bCs/>
          <w:lang w:eastAsia="zh-CN"/>
        </w:rPr>
        <w:t xml:space="preserve">, the scheduler would assign another thread to run to achieve concurrency. If this transition happens from waiting to running, which means that the </w:t>
      </w:r>
      <w:r w:rsidR="00D23E18">
        <w:rPr>
          <w:bCs/>
          <w:lang w:eastAsia="zh-CN"/>
        </w:rPr>
        <w:t xml:space="preserve">once current waiting thread receive the result, it will go back to running </w:t>
      </w:r>
      <w:r w:rsidR="00892D02">
        <w:rPr>
          <w:bCs/>
          <w:lang w:eastAsia="zh-CN"/>
        </w:rPr>
        <w:t xml:space="preserve">where there is </w:t>
      </w:r>
      <w:proofErr w:type="gramStart"/>
      <w:r w:rsidR="00892D02">
        <w:rPr>
          <w:bCs/>
          <w:lang w:eastAsia="zh-CN"/>
        </w:rPr>
        <w:t>an another</w:t>
      </w:r>
      <w:proofErr w:type="gramEnd"/>
      <w:r w:rsidR="00892D02">
        <w:rPr>
          <w:bCs/>
          <w:lang w:eastAsia="zh-CN"/>
        </w:rPr>
        <w:t xml:space="preserve"> thread running on current </w:t>
      </w:r>
      <w:proofErr w:type="spellStart"/>
      <w:r w:rsidR="00892D02">
        <w:rPr>
          <w:bCs/>
          <w:lang w:eastAsia="zh-CN"/>
        </w:rPr>
        <w:t>cpu</w:t>
      </w:r>
      <w:proofErr w:type="spellEnd"/>
      <w:r w:rsidR="00892D02">
        <w:rPr>
          <w:bCs/>
          <w:lang w:eastAsia="zh-CN"/>
        </w:rPr>
        <w:t xml:space="preserve">, which will </w:t>
      </w:r>
      <w:r w:rsidR="00881946">
        <w:rPr>
          <w:bCs/>
          <w:lang w:eastAsia="zh-CN"/>
        </w:rPr>
        <w:t xml:space="preserve">ruin the context switch of multithread process. </w:t>
      </w:r>
    </w:p>
    <w:p w14:paraId="1A3FBBF8" w14:textId="0E69EC74" w:rsidR="00836002" w:rsidRDefault="00836002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>5</w:t>
      </w:r>
      <w:r>
        <w:rPr>
          <w:bCs/>
          <w:lang w:eastAsia="zh-CN"/>
        </w:rPr>
        <w:t xml:space="preserve">. For finished to running. Once the thread has executed the content and returned, it can’t not be reloaded to the </w:t>
      </w:r>
      <w:proofErr w:type="spellStart"/>
      <w:r>
        <w:rPr>
          <w:bCs/>
          <w:lang w:eastAsia="zh-CN"/>
        </w:rPr>
        <w:t>cpu</w:t>
      </w:r>
      <w:proofErr w:type="spellEnd"/>
      <w:r>
        <w:rPr>
          <w:bCs/>
          <w:lang w:eastAsia="zh-CN"/>
        </w:rPr>
        <w:t xml:space="preserve"> and run again.</w:t>
      </w:r>
    </w:p>
    <w:p w14:paraId="10A0CC73" w14:textId="03D014FF" w:rsidR="00EA2ECC" w:rsidRDefault="00EA2ECC" w:rsidP="008A37A3">
      <w:pPr>
        <w:rPr>
          <w:bCs/>
          <w:lang w:eastAsia="zh-CN"/>
        </w:rPr>
      </w:pPr>
    </w:p>
    <w:p w14:paraId="60C23D79" w14:textId="5D039E84" w:rsidR="00EA2ECC" w:rsidRDefault="00EA2ECC" w:rsidP="008A37A3">
      <w:pPr>
        <w:rPr>
          <w:b/>
          <w:lang w:eastAsia="zh-CN"/>
        </w:rPr>
      </w:pPr>
      <w:r w:rsidRPr="00EA2ECC">
        <w:rPr>
          <w:rFonts w:hint="eastAsia"/>
          <w:b/>
          <w:lang w:eastAsia="zh-CN"/>
        </w:rPr>
        <w:t>b</w:t>
      </w:r>
      <w:r w:rsidRPr="00EA2ECC">
        <w:rPr>
          <w:b/>
          <w:lang w:eastAsia="zh-CN"/>
        </w:rPr>
        <w:t>.</w:t>
      </w:r>
    </w:p>
    <w:p w14:paraId="6EE508C4" w14:textId="00465646" w:rsidR="007F5DFC" w:rsidRDefault="007F5DFC" w:rsidP="008A37A3">
      <w:pPr>
        <w:rPr>
          <w:bCs/>
          <w:lang w:eastAsia="zh-CN"/>
        </w:rPr>
      </w:pPr>
      <w:r>
        <w:rPr>
          <w:bCs/>
          <w:lang w:eastAsia="zh-CN"/>
        </w:rPr>
        <w:t xml:space="preserve">1. When a thread </w:t>
      </w:r>
      <w:r w:rsidR="0007796C">
        <w:rPr>
          <w:bCs/>
          <w:lang w:eastAsia="zh-CN"/>
        </w:rPr>
        <w:t>make</w:t>
      </w:r>
      <w:r w:rsidR="00BD665B">
        <w:rPr>
          <w:rFonts w:hint="eastAsia"/>
          <w:bCs/>
          <w:lang w:eastAsia="zh-CN"/>
        </w:rPr>
        <w:t>s</w:t>
      </w:r>
      <w:r w:rsidR="0007796C">
        <w:rPr>
          <w:bCs/>
          <w:lang w:eastAsia="zh-CN"/>
        </w:rPr>
        <w:t xml:space="preserve"> a system call of I/O</w:t>
      </w:r>
    </w:p>
    <w:p w14:paraId="75FA430B" w14:textId="6BF5D0E0" w:rsidR="00505AAC" w:rsidRDefault="00505AAC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2</w:t>
      </w:r>
      <w:r>
        <w:rPr>
          <w:bCs/>
          <w:lang w:eastAsia="zh-CN"/>
        </w:rPr>
        <w:t xml:space="preserve">. When a main thread needs to wait all the </w:t>
      </w:r>
      <w:r w:rsidR="00923691">
        <w:rPr>
          <w:bCs/>
          <w:lang w:eastAsia="zh-CN"/>
        </w:rPr>
        <w:t>child threads to be returned</w:t>
      </w:r>
    </w:p>
    <w:p w14:paraId="505B2134" w14:textId="784C43C5" w:rsidR="00923691" w:rsidRDefault="00923691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3</w:t>
      </w:r>
      <w:r>
        <w:rPr>
          <w:bCs/>
          <w:lang w:eastAsia="zh-CN"/>
        </w:rPr>
        <w:t xml:space="preserve">. </w:t>
      </w:r>
      <w:r w:rsidR="00201C4F">
        <w:rPr>
          <w:bCs/>
          <w:lang w:eastAsia="zh-CN"/>
        </w:rPr>
        <w:t xml:space="preserve">When one thread needs </w:t>
      </w:r>
      <w:r w:rsidR="00FF303B">
        <w:rPr>
          <w:bCs/>
          <w:lang w:eastAsia="zh-CN"/>
        </w:rPr>
        <w:t xml:space="preserve">the result of another </w:t>
      </w:r>
      <w:proofErr w:type="gramStart"/>
      <w:r w:rsidR="00FF303B">
        <w:rPr>
          <w:bCs/>
          <w:lang w:eastAsia="zh-CN"/>
        </w:rPr>
        <w:t>thread(</w:t>
      </w:r>
      <w:proofErr w:type="gramEnd"/>
      <w:r w:rsidR="00FF303B">
        <w:rPr>
          <w:bCs/>
          <w:lang w:eastAsia="zh-CN"/>
        </w:rPr>
        <w:t>for example, one thread is writing a global variable and another will read</w:t>
      </w:r>
      <w:r w:rsidR="000A65A5">
        <w:rPr>
          <w:bCs/>
          <w:lang w:eastAsia="zh-CN"/>
        </w:rPr>
        <w:t xml:space="preserve"> after writing</w:t>
      </w:r>
      <w:r w:rsidR="00FF303B">
        <w:rPr>
          <w:bCs/>
          <w:lang w:eastAsia="zh-CN"/>
        </w:rPr>
        <w:t>)</w:t>
      </w:r>
    </w:p>
    <w:p w14:paraId="4891574D" w14:textId="0ACEF107" w:rsidR="00FF303B" w:rsidRDefault="00FF303B" w:rsidP="008A37A3">
      <w:pPr>
        <w:rPr>
          <w:bCs/>
          <w:lang w:eastAsia="zh-CN"/>
        </w:rPr>
      </w:pPr>
    </w:p>
    <w:p w14:paraId="40015B08" w14:textId="24C35A70" w:rsidR="00FF303B" w:rsidRDefault="00FF303B" w:rsidP="008A37A3">
      <w:pPr>
        <w:rPr>
          <w:b/>
          <w:lang w:eastAsia="zh-CN"/>
        </w:rPr>
      </w:pPr>
      <w:r w:rsidRPr="00FF303B">
        <w:rPr>
          <w:b/>
          <w:lang w:eastAsia="zh-CN"/>
        </w:rPr>
        <w:t>c.</w:t>
      </w:r>
    </w:p>
    <w:p w14:paraId="757148C3" w14:textId="259D86AC" w:rsidR="00FF303B" w:rsidRPr="00FF303B" w:rsidRDefault="006A2ECB" w:rsidP="008A37A3">
      <w:pPr>
        <w:rPr>
          <w:bCs/>
          <w:lang w:eastAsia="zh-CN"/>
        </w:rPr>
      </w:pPr>
      <w:r>
        <w:rPr>
          <w:rFonts w:hint="eastAsia"/>
          <w:bCs/>
          <w:lang w:eastAsia="zh-CN"/>
        </w:rPr>
        <w:t>I</w:t>
      </w:r>
      <w:r>
        <w:rPr>
          <w:bCs/>
          <w:lang w:eastAsia="zh-CN"/>
        </w:rPr>
        <w:t xml:space="preserve"> think it is possible to have</w:t>
      </w:r>
      <w:r w:rsidR="00915500">
        <w:rPr>
          <w:bCs/>
          <w:lang w:eastAsia="zh-CN"/>
        </w:rPr>
        <w:t xml:space="preserve"> a thread life cycle without waiting state</w:t>
      </w:r>
      <w:r w:rsidR="0086537A">
        <w:rPr>
          <w:bCs/>
          <w:lang w:eastAsia="zh-CN"/>
        </w:rPr>
        <w:t xml:space="preserve"> if the program doesn’t need</w:t>
      </w:r>
      <w:r w:rsidR="008E3621">
        <w:rPr>
          <w:bCs/>
          <w:lang w:eastAsia="zh-CN"/>
        </w:rPr>
        <w:t xml:space="preserve"> any result from any event</w:t>
      </w:r>
      <w:r w:rsidR="00915500">
        <w:rPr>
          <w:bCs/>
          <w:lang w:eastAsia="zh-CN"/>
        </w:rPr>
        <w:t xml:space="preserve">, but it is extremely dangerous and </w:t>
      </w:r>
      <w:r w:rsidR="004238E5">
        <w:rPr>
          <w:bCs/>
          <w:lang w:eastAsia="zh-CN"/>
        </w:rPr>
        <w:t>violate</w:t>
      </w:r>
      <w:r w:rsidR="000D4DB3">
        <w:rPr>
          <w:bCs/>
          <w:lang w:eastAsia="zh-CN"/>
        </w:rPr>
        <w:t xml:space="preserve"> concurrency of multithread process. If the program does not require any result from any event, </w:t>
      </w:r>
      <w:r w:rsidR="006E1F9B">
        <w:rPr>
          <w:bCs/>
          <w:lang w:eastAsia="zh-CN"/>
        </w:rPr>
        <w:t xml:space="preserve">it can terminate without waiting. However, </w:t>
      </w:r>
      <w:r w:rsidR="00F02B05">
        <w:rPr>
          <w:bCs/>
          <w:lang w:eastAsia="zh-CN"/>
        </w:rPr>
        <w:t xml:space="preserve">it is still necessary for a main thread to wait all the thread to terminate </w:t>
      </w:r>
      <w:proofErr w:type="gramStart"/>
      <w:r w:rsidR="00F02B05">
        <w:rPr>
          <w:bCs/>
          <w:lang w:eastAsia="zh-CN"/>
        </w:rPr>
        <w:t>for the reason that</w:t>
      </w:r>
      <w:proofErr w:type="gramEnd"/>
      <w:r w:rsidR="00F02B05">
        <w:rPr>
          <w:bCs/>
          <w:lang w:eastAsia="zh-CN"/>
        </w:rPr>
        <w:t xml:space="preserve"> if any joinable thread is </w:t>
      </w:r>
      <w:r w:rsidR="00941631">
        <w:rPr>
          <w:bCs/>
          <w:lang w:eastAsia="zh-CN"/>
        </w:rPr>
        <w:t>be terminated without detaching, it will become a zombie process which will keep consuming and wasting resources that we could have assigned to other processes</w:t>
      </w:r>
      <w:r w:rsidR="00E649F9">
        <w:rPr>
          <w:bCs/>
          <w:lang w:eastAsia="zh-CN"/>
        </w:rPr>
        <w:t xml:space="preserve">. </w:t>
      </w:r>
      <w:r w:rsidR="00E128F6">
        <w:rPr>
          <w:bCs/>
          <w:lang w:eastAsia="zh-CN"/>
        </w:rPr>
        <w:t>However, for program that require</w:t>
      </w:r>
      <w:r w:rsidR="00C24FA3">
        <w:rPr>
          <w:bCs/>
          <w:lang w:eastAsia="zh-CN"/>
        </w:rPr>
        <w:t xml:space="preserve"> results from some events, it is impossible. </w:t>
      </w:r>
      <w:r w:rsidR="006D542C">
        <w:rPr>
          <w:bCs/>
          <w:lang w:eastAsia="zh-CN"/>
        </w:rPr>
        <w:t>If one thread makes a system call and needs the result</w:t>
      </w:r>
      <w:r w:rsidR="00F269EF">
        <w:rPr>
          <w:bCs/>
          <w:lang w:eastAsia="zh-CN"/>
        </w:rPr>
        <w:t xml:space="preserve">, without waiting state, it will still run on the current </w:t>
      </w:r>
      <w:proofErr w:type="spellStart"/>
      <w:r w:rsidR="00F269EF">
        <w:rPr>
          <w:bCs/>
          <w:lang w:eastAsia="zh-CN"/>
        </w:rPr>
        <w:t>cpu</w:t>
      </w:r>
      <w:proofErr w:type="spellEnd"/>
      <w:r w:rsidR="00F269EF">
        <w:rPr>
          <w:bCs/>
          <w:lang w:eastAsia="zh-CN"/>
        </w:rPr>
        <w:t xml:space="preserve"> and move on </w:t>
      </w:r>
      <w:r w:rsidR="00C24FA3">
        <w:rPr>
          <w:bCs/>
          <w:lang w:eastAsia="zh-CN"/>
        </w:rPr>
        <w:t>without the result</w:t>
      </w:r>
      <w:r w:rsidR="00E856A3">
        <w:rPr>
          <w:bCs/>
          <w:lang w:eastAsia="zh-CN"/>
        </w:rPr>
        <w:t xml:space="preserve"> for the reason that it will not wait system call to </w:t>
      </w:r>
      <w:r w:rsidR="00EB63B8">
        <w:rPr>
          <w:bCs/>
          <w:lang w:eastAsia="zh-CN"/>
        </w:rPr>
        <w:t>return the result back</w:t>
      </w:r>
      <w:r w:rsidR="00DA1AF6">
        <w:rPr>
          <w:bCs/>
          <w:lang w:eastAsia="zh-CN"/>
        </w:rPr>
        <w:t xml:space="preserve">, which may </w:t>
      </w:r>
      <w:proofErr w:type="gramStart"/>
      <w:r w:rsidR="00DA1AF6">
        <w:rPr>
          <w:bCs/>
          <w:lang w:eastAsia="zh-CN"/>
        </w:rPr>
        <w:t>makes</w:t>
      </w:r>
      <w:proofErr w:type="gramEnd"/>
      <w:r w:rsidR="00DA1AF6">
        <w:rPr>
          <w:bCs/>
          <w:lang w:eastAsia="zh-CN"/>
        </w:rPr>
        <w:t xml:space="preserve"> the following execution failed</w:t>
      </w:r>
      <w:r w:rsidR="00F269EF">
        <w:rPr>
          <w:bCs/>
          <w:lang w:eastAsia="zh-CN"/>
        </w:rPr>
        <w:t xml:space="preserve">. </w:t>
      </w:r>
      <w:r w:rsidR="00AD0BE2">
        <w:rPr>
          <w:bCs/>
          <w:lang w:eastAsia="zh-CN"/>
        </w:rPr>
        <w:t xml:space="preserve">Lastly, </w:t>
      </w:r>
      <w:r w:rsidR="00826370">
        <w:rPr>
          <w:bCs/>
          <w:lang w:eastAsia="zh-CN"/>
        </w:rPr>
        <w:t>if one thread needs the results of another thread, without waiting process, it is impossible</w:t>
      </w:r>
      <w:r w:rsidR="00E551C4">
        <w:rPr>
          <w:bCs/>
          <w:lang w:eastAsia="zh-CN"/>
        </w:rPr>
        <w:t xml:space="preserve">, since current thread will </w:t>
      </w:r>
      <w:r w:rsidR="00053BDC">
        <w:rPr>
          <w:bCs/>
          <w:lang w:eastAsia="zh-CN"/>
        </w:rPr>
        <w:t>move on without</w:t>
      </w:r>
      <w:r w:rsidR="00E551C4">
        <w:rPr>
          <w:bCs/>
          <w:lang w:eastAsia="zh-CN"/>
        </w:rPr>
        <w:t xml:space="preserve"> wait</w:t>
      </w:r>
      <w:r w:rsidR="00053BDC">
        <w:rPr>
          <w:bCs/>
          <w:lang w:eastAsia="zh-CN"/>
        </w:rPr>
        <w:t>ing</w:t>
      </w:r>
      <w:r w:rsidR="00E551C4">
        <w:rPr>
          <w:bCs/>
          <w:lang w:eastAsia="zh-CN"/>
        </w:rPr>
        <w:t xml:space="preserve"> for the target thread to return res</w:t>
      </w:r>
      <w:r w:rsidR="00053BDC">
        <w:rPr>
          <w:bCs/>
          <w:lang w:eastAsia="zh-CN"/>
        </w:rPr>
        <w:t>ult.</w:t>
      </w:r>
    </w:p>
    <w:sectPr w:rsidR="00FF303B" w:rsidRPr="00FF303B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730D" w14:textId="77777777" w:rsidR="00C2597C" w:rsidRDefault="00C2597C">
      <w:pPr>
        <w:spacing w:after="0" w:line="240" w:lineRule="auto"/>
      </w:pPr>
      <w:r>
        <w:separator/>
      </w:r>
    </w:p>
  </w:endnote>
  <w:endnote w:type="continuationSeparator" w:id="0">
    <w:p w14:paraId="5D628982" w14:textId="77777777" w:rsidR="00C2597C" w:rsidRDefault="00C2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9831" w14:textId="77777777" w:rsidR="00C2597C" w:rsidRDefault="00C2597C">
      <w:pPr>
        <w:spacing w:after="0" w:line="240" w:lineRule="auto"/>
      </w:pPr>
      <w:r>
        <w:separator/>
      </w:r>
    </w:p>
  </w:footnote>
  <w:footnote w:type="continuationSeparator" w:id="0">
    <w:p w14:paraId="4B7FC43E" w14:textId="77777777" w:rsidR="00C2597C" w:rsidRDefault="00C2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5ED6" w14:textId="78BF36A2" w:rsidR="0044209A" w:rsidRDefault="00000000" w:rsidP="004F41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User Id: _</w:t>
    </w:r>
    <w:r w:rsidR="004465ED">
      <w:rPr>
        <w:rFonts w:hint="eastAsia"/>
        <w:color w:val="000000"/>
        <w:lang w:eastAsia="zh-CN"/>
      </w:rPr>
      <w:t>Zhen</w:t>
    </w:r>
    <w:r w:rsidR="004465ED">
      <w:rPr>
        <w:color w:val="000000"/>
      </w:rPr>
      <w:t>yu Wu zhw323</w:t>
    </w:r>
    <w:r>
      <w:rPr>
        <w:color w:val="000000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7008"/>
    <w:multiLevelType w:val="multilevel"/>
    <w:tmpl w:val="721CFD7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C3754A"/>
    <w:multiLevelType w:val="multilevel"/>
    <w:tmpl w:val="C580628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48860070">
    <w:abstractNumId w:val="1"/>
  </w:num>
  <w:num w:numId="2" w16cid:durableId="13916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09A"/>
    <w:rsid w:val="00041EA3"/>
    <w:rsid w:val="00053BDC"/>
    <w:rsid w:val="0007796C"/>
    <w:rsid w:val="00084291"/>
    <w:rsid w:val="000A28DE"/>
    <w:rsid w:val="000A65A5"/>
    <w:rsid w:val="000C09AD"/>
    <w:rsid w:val="000D4DB3"/>
    <w:rsid w:val="000D6417"/>
    <w:rsid w:val="000E52F1"/>
    <w:rsid w:val="001164DF"/>
    <w:rsid w:val="00185029"/>
    <w:rsid w:val="001B3630"/>
    <w:rsid w:val="001C3B93"/>
    <w:rsid w:val="001F00A3"/>
    <w:rsid w:val="00201C4F"/>
    <w:rsid w:val="00225400"/>
    <w:rsid w:val="00233D2D"/>
    <w:rsid w:val="0029113C"/>
    <w:rsid w:val="00333D01"/>
    <w:rsid w:val="003471C6"/>
    <w:rsid w:val="0037081E"/>
    <w:rsid w:val="00386ED0"/>
    <w:rsid w:val="003C164F"/>
    <w:rsid w:val="004238E5"/>
    <w:rsid w:val="0044209A"/>
    <w:rsid w:val="004465ED"/>
    <w:rsid w:val="004B1197"/>
    <w:rsid w:val="004B75DB"/>
    <w:rsid w:val="004C6920"/>
    <w:rsid w:val="004F4108"/>
    <w:rsid w:val="00505AAC"/>
    <w:rsid w:val="00574D46"/>
    <w:rsid w:val="005D4756"/>
    <w:rsid w:val="006509B1"/>
    <w:rsid w:val="0065332C"/>
    <w:rsid w:val="00691F9F"/>
    <w:rsid w:val="006A2ECB"/>
    <w:rsid w:val="006C10AF"/>
    <w:rsid w:val="006D542C"/>
    <w:rsid w:val="006E034B"/>
    <w:rsid w:val="006E1F9B"/>
    <w:rsid w:val="0070469D"/>
    <w:rsid w:val="007504F7"/>
    <w:rsid w:val="00790147"/>
    <w:rsid w:val="007F5DFC"/>
    <w:rsid w:val="00826370"/>
    <w:rsid w:val="00836002"/>
    <w:rsid w:val="0086537A"/>
    <w:rsid w:val="00881946"/>
    <w:rsid w:val="00892D02"/>
    <w:rsid w:val="008A37A3"/>
    <w:rsid w:val="008C1133"/>
    <w:rsid w:val="008D190F"/>
    <w:rsid w:val="008E3621"/>
    <w:rsid w:val="008F0FFF"/>
    <w:rsid w:val="00915500"/>
    <w:rsid w:val="00923691"/>
    <w:rsid w:val="00941631"/>
    <w:rsid w:val="00941803"/>
    <w:rsid w:val="00953686"/>
    <w:rsid w:val="009E1D47"/>
    <w:rsid w:val="009F2054"/>
    <w:rsid w:val="00A11882"/>
    <w:rsid w:val="00A34D36"/>
    <w:rsid w:val="00A468D7"/>
    <w:rsid w:val="00AD0BE2"/>
    <w:rsid w:val="00AE4333"/>
    <w:rsid w:val="00AE697E"/>
    <w:rsid w:val="00B067D6"/>
    <w:rsid w:val="00B27451"/>
    <w:rsid w:val="00B6514E"/>
    <w:rsid w:val="00BA799F"/>
    <w:rsid w:val="00BB46E4"/>
    <w:rsid w:val="00BD665B"/>
    <w:rsid w:val="00BF2418"/>
    <w:rsid w:val="00C2318D"/>
    <w:rsid w:val="00C24FA3"/>
    <w:rsid w:val="00C2597C"/>
    <w:rsid w:val="00C438D1"/>
    <w:rsid w:val="00C849A4"/>
    <w:rsid w:val="00CA0E1D"/>
    <w:rsid w:val="00D003ED"/>
    <w:rsid w:val="00D23E18"/>
    <w:rsid w:val="00D41BFD"/>
    <w:rsid w:val="00D873E8"/>
    <w:rsid w:val="00DA1AF6"/>
    <w:rsid w:val="00E01ED0"/>
    <w:rsid w:val="00E128F6"/>
    <w:rsid w:val="00E551C4"/>
    <w:rsid w:val="00E649F9"/>
    <w:rsid w:val="00E856A3"/>
    <w:rsid w:val="00E90F90"/>
    <w:rsid w:val="00E96800"/>
    <w:rsid w:val="00EA2ECC"/>
    <w:rsid w:val="00EB63B8"/>
    <w:rsid w:val="00F01D90"/>
    <w:rsid w:val="00F02B05"/>
    <w:rsid w:val="00F133EE"/>
    <w:rsid w:val="00F23A6C"/>
    <w:rsid w:val="00F269EF"/>
    <w:rsid w:val="00FC1B52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E55B"/>
  <w15:docId w15:val="{5AAE756B-4291-EE41-BA84-2D3DF542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941A7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565F6"/>
  </w:style>
  <w:style w:type="paragraph" w:styleId="a7">
    <w:name w:val="footer"/>
    <w:basedOn w:val="a"/>
    <w:link w:val="a8"/>
    <w:uiPriority w:val="99"/>
    <w:unhideWhenUsed/>
    <w:rsid w:val="00956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565F6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941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l6YbCLHfdmFbhB+cecS0K+fjQ==">AMUW2mVAeWW/E9lG9RIVAmxP9ayVdJJ4+IjszLKdXYYyLAvn7wVYWhGoy0ovjCX9ayeSvBlXKlTXyXBVWXbzTsrIE3JBWsbZIcwvRx66ULoGqcO19DHqKJg=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Spear</dc:creator>
  <cp:lastModifiedBy>Zhenyu Wu</cp:lastModifiedBy>
  <cp:revision>102</cp:revision>
  <dcterms:created xsi:type="dcterms:W3CDTF">2019-01-29T02:15:00Z</dcterms:created>
  <dcterms:modified xsi:type="dcterms:W3CDTF">2022-10-04T23:21:00Z</dcterms:modified>
</cp:coreProperties>
</file>