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II.2 — Mô hình hóa chức năng + II.2+ — Đề xuất lớp cho II.3</w:t>
      </w:r>
    </w:p>
    <w:p w:rsidR="00000000" w:rsidDel="00000000" w:rsidP="00000000" w:rsidRDefault="00000000" w:rsidRPr="00000000" w14:paraId="00000002">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m1byx9qwv32r" w:id="0"/>
      <w:bookmarkEnd w:id="0"/>
      <w:r w:rsidDel="00000000" w:rsidR="00000000" w:rsidRPr="00000000">
        <w:rPr>
          <w:rFonts w:ascii="Times New Roman" w:cs="Times New Roman" w:eastAsia="Times New Roman" w:hAnsi="Times New Roman"/>
          <w:b w:val="1"/>
          <w:bCs w:val="1"/>
          <w:sz w:val="26"/>
          <w:szCs w:val="26"/>
          <w:rtl w:val="0"/>
        </w:rPr>
        <w:t xml:space="preserve">1. Thông tin phân công</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03">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04">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Thùy Linh</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0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0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V7 - Xử lý xung đột và cân đối nguồn lực</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0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0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0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đối nguồn lực</w:t>
            </w:r>
          </w:p>
        </w:tc>
      </w:tr>
    </w:tbl>
    <w:p w:rsidR="00000000" w:rsidDel="00000000" w:rsidP="00000000" w:rsidRDefault="00000000" w:rsidRPr="00000000" w14:paraId="0000000D">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E">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ov4op5f8pyo3" w:id="1"/>
      <w:bookmarkEnd w:id="1"/>
      <w:r w:rsidDel="00000000" w:rsidR="00000000" w:rsidRPr="00000000">
        <w:rPr>
          <w:rFonts w:ascii="Times New Roman" w:cs="Times New Roman" w:eastAsia="Times New Roman" w:hAnsi="Times New Roman"/>
          <w:b w:val="1"/>
          <w:bCs w:val="1"/>
          <w:sz w:val="26"/>
          <w:szCs w:val="26"/>
          <w:rtl w:val="0"/>
        </w:rPr>
        <w:t xml:space="preserve">2. Use Case Diagram chi tiết</w:t>
      </w:r>
    </w:p>
    <w:p w:rsidR="00000000" w:rsidDel="00000000" w:rsidP="00000000" w:rsidRDefault="00000000" w:rsidRPr="00000000" w14:paraId="0000000F">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hdps1ch2idni" w:id="2"/>
      <w:bookmarkEnd w:id="2"/>
      <w:r w:rsidDel="00000000" w:rsidR="00000000" w:rsidRPr="00000000">
        <w:rPr>
          <w:rFonts w:ascii="Times New Roman" w:cs="Times New Roman" w:eastAsia="Times New Roman" w:hAnsi="Times New Roman"/>
          <w:b w:val="1"/>
          <w:bCs w:val="1"/>
          <w:color w:val="000000"/>
          <w:sz w:val="26"/>
          <w:szCs w:val="26"/>
          <w:rtl w:val="0"/>
        </w:rPr>
        <w:t xml:space="preserve">2.1. Xác định UC</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0">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1">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1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1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đối nguồn lực</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nguồn lực (RM), Quản lý dự án (PM)</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1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1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PMO / Quản lý danh mục (phê duyệt phán quyết cưỡng chế)</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 (V6 - Lập phương án bố trí) và UC-06.1 (Phân tích và đánh giá xung đột) cung cấp đầu vào; UC-06.3 (Phân xử xung đột) và UC-07 (V8 - Phê duyệt) xử lý kết quả sau đó.</w:t>
            </w:r>
          </w:p>
        </w:tc>
      </w:tr>
    </w:tbl>
    <w:p w:rsidR="00000000" w:rsidDel="00000000" w:rsidP="00000000" w:rsidRDefault="00000000" w:rsidRPr="00000000" w14:paraId="0000001C">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D">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bjs2xkfawpc6" w:id="3"/>
      <w:bookmarkEnd w:id="3"/>
      <w:r w:rsidDel="00000000" w:rsidR="00000000" w:rsidRPr="00000000">
        <w:rPr>
          <w:rFonts w:ascii="Times New Roman" w:cs="Times New Roman" w:eastAsia="Times New Roman" w:hAnsi="Times New Roman"/>
          <w:b w:val="1"/>
          <w:bCs w:val="1"/>
          <w:color w:val="000000"/>
          <w:sz w:val="26"/>
          <w:szCs w:val="26"/>
          <w:rtl w:val="0"/>
        </w:rPr>
        <w:t xml:space="preserve">2.2. Quan hệ UC</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95"/>
        <w:gridCol w:w="2070"/>
        <w:gridCol w:w="2400"/>
        <w:tblGridChange w:id="0">
          <w:tblGrid>
            <w:gridCol w:w="2130"/>
            <w:gridCol w:w="2295"/>
            <w:gridCol w:w="2070"/>
            <w:gridCol w:w="240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E">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nguồn</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F">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 UC</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20">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đích</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21">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thực hiện đàm phán, cân đối nguồn lực và lập kịch bản Resource Smoothing / Leveling (I.1.3.7).</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trực tiếp tham gia đàm phán thương lượng chia sẻ công suất (% FTE) và điều chỉnh tiến độ công việc.</w:t>
            </w:r>
          </w:p>
        </w:tc>
      </w:tr>
      <w:tr>
        <w:trPr>
          <w:cantSplit w:val="0"/>
          <w:trHeight w:val="20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PMO / Quản lý danh mục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PMO ra phán quyết phân xử cưỡng chế khi đàm phán bế tắc quá 3 ngày hoặc phê duyệt Deadlock Protocol (CN-12, QT-04).</w:t>
            </w:r>
          </w:p>
        </w:tc>
      </w:tr>
      <w:tr>
        <w:trPr>
          <w:cantSplit w:val="0"/>
          <w:trHeight w:val="351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 với UC khác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UC-06.1 (phân tích xung đột), UC-06.2 (cân đối nguồn lực), UC-06.3 (phân xử xung đột) là trình tự nghiệp vụ, thể hiện ở UC Description và Activity Diagram; không dùng include/extend để kể trình tự.</w:t>
            </w:r>
          </w:p>
        </w:tc>
      </w:tr>
    </w:tbl>
    <w:p w:rsidR="00000000" w:rsidDel="00000000" w:rsidP="00000000" w:rsidRDefault="00000000" w:rsidRPr="00000000" w14:paraId="00000032">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3">
      <w:pPr>
        <w:pStyle w:val="Heading3"/>
        <w:keepNext w:val="0"/>
        <w:keepLines w:val="0"/>
        <w:spacing w:after="120" w:before="280" w:lineRule="auto"/>
        <w:rPr>
          <w:rFonts w:ascii="Times New Roman" w:cs="Times New Roman" w:eastAsia="Times New Roman" w:hAnsi="Times New Roman"/>
          <w:i w:val="1"/>
          <w:iCs w:val="1"/>
          <w:sz w:val="26"/>
          <w:szCs w:val="26"/>
        </w:rPr>
      </w:pPr>
      <w:bookmarkStart w:colFirst="0" w:colLast="0" w:name="_3eh929e30lhr" w:id="4"/>
      <w:bookmarkEnd w:id="4"/>
      <w:r w:rsidDel="00000000" w:rsidR="00000000" w:rsidRPr="00000000">
        <w:rPr>
          <w:rFonts w:ascii="Times New Roman" w:cs="Times New Roman" w:eastAsia="Times New Roman" w:hAnsi="Times New Roman"/>
          <w:b w:val="1"/>
          <w:bCs w:val="1"/>
          <w:color w:val="000000"/>
          <w:sz w:val="26"/>
          <w:szCs w:val="26"/>
          <w:rtl w:val="0"/>
        </w:rPr>
        <w:t xml:space="preserve">2.3. Use Case Diagram</w:t>
      </w:r>
      <w:r w:rsidDel="00000000" w:rsidR="00000000" w:rsidRPr="00000000">
        <w:rPr>
          <w:rtl w:val="0"/>
        </w:rPr>
      </w:r>
    </w:p>
    <w:p w:rsidR="00000000" w:rsidDel="00000000" w:rsidP="00000000" w:rsidRDefault="00000000" w:rsidRPr="00000000" w14:paraId="00000034">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28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628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5">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4xwq1x7c42gm" w:id="5"/>
      <w:bookmarkEnd w:id="5"/>
      <w:r w:rsidDel="00000000" w:rsidR="00000000" w:rsidRPr="00000000">
        <w:rPr>
          <w:rFonts w:ascii="Times New Roman" w:cs="Times New Roman" w:eastAsia="Times New Roman" w:hAnsi="Times New Roman"/>
          <w:b w:val="1"/>
          <w:bCs w:val="1"/>
          <w:sz w:val="26"/>
          <w:szCs w:val="26"/>
          <w:rtl w:val="0"/>
        </w:rPr>
        <w:t xml:space="preserve">3. Use Case Description / FDS chi tiết</w:t>
      </w:r>
    </w:p>
    <w:p w:rsidR="00000000" w:rsidDel="00000000" w:rsidP="00000000" w:rsidRDefault="00000000" w:rsidRPr="00000000" w14:paraId="00000036">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9v88k2hl0sqt" w:id="6"/>
      <w:bookmarkEnd w:id="6"/>
      <w:r w:rsidDel="00000000" w:rsidR="00000000" w:rsidRPr="00000000">
        <w:rPr>
          <w:rFonts w:ascii="Times New Roman" w:cs="Times New Roman" w:eastAsia="Times New Roman" w:hAnsi="Times New Roman"/>
          <w:b w:val="1"/>
          <w:bCs w:val="1"/>
          <w:color w:val="000000"/>
          <w:sz w:val="26"/>
          <w:szCs w:val="26"/>
          <w:rtl w:val="0"/>
        </w:rPr>
        <w:t xml:space="preserve">3.1. Thông tin chung</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37">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38">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đối nguồn lực</w:t>
            </w:r>
          </w:p>
        </w:tc>
      </w:tr>
      <w:tr>
        <w:trPr>
          <w:cantSplit w:val="0"/>
          <w:trHeight w:val="27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phát hiện quá tải Mức 3 (&gt;120% công suất hoặc dự án Rank 1) từ UC-06.1, RM và PM đàm phán chia sẻ công suất (% FTE), thực hiện kỹ thuật Resource Smoothing (trong Float) hoặc Resource Leveling (san bằng công suất 100%), và kích hoạt Deadlock Protocol khi bế tắc hoàn toàn để làm sạch xung đột trước khi chuyển sang phê duyệt.</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nguồn lực (RM), Quản lý dự án (PM)</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PMO / Quản lý danh mục (phê duyệt phán quyết cưỡng chế)</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phát System Alert khi ghi nhận nhân sự phân bổ quá tải Mức 3 từ V6/V10, hoặc RM/PM chủ động kích hoạt phiên cân đối.</w:t>
            </w:r>
          </w:p>
        </w:tc>
      </w:tr>
      <w:tr>
        <w:trPr>
          <w:cantSplit w:val="0"/>
          <w:trHeight w:val="20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Nhu cầu và phương án phân bổ sơ bộ ở trạng thái 'đã xác nhận' từ V6/V10.</w:t>
              <w:br w:type="textWrapping"/>
              <w:t xml:space="preserve">(2) Lịch nguồn lực tập trung (Resource Calendar), cấu trúc tiến độ CPM (Critical Path, Free/Total Float) và Xếp hạng ưu tiên danh mục (Portfolio Rank) đã sẵn sàng.</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 (thành công)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nguồn lực được làm sạch xung đột kỹ thuật (&gt;100% công suất); Conflict Log lưu vết vĩnh viễn; dự thảo Change Request được khởi tạo nếu san bằng lùi tiến độ; dữ liệu sẵn sàng chuyển giao cho V8, V9, V10.</w:t>
            </w:r>
          </w:p>
        </w:tc>
      </w:tr>
      <w:tr>
        <w:trPr>
          <w:cantSplit w:val="0"/>
          <w:trHeight w:val="226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 (không thành công / đặc biệt)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bế tắc đàm phán quá 3 ngày: PMO ban hành Quyết định phân xử cưỡng chế trong SLA 1 ngày. Khi bế tắc nguồn lực hoàn toàn (Deadlock Protocol): Khởi tạo Change Request Lùi Baseline tiến độ hoặc Cắt giảm phạm vi (Scope Reduction) đính kèm Conflict Log chuyển V8 rà soát.</w:t>
            </w:r>
          </w:p>
        </w:tc>
      </w:tr>
    </w:tbl>
    <w:p w:rsidR="00000000" w:rsidDel="00000000" w:rsidP="00000000" w:rsidRDefault="00000000" w:rsidRPr="00000000" w14:paraId="0000004B">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k0c04nujog43" w:id="7"/>
      <w:bookmarkEnd w:id="7"/>
      <w:r w:rsidDel="00000000" w:rsidR="00000000" w:rsidRPr="00000000">
        <w:rPr>
          <w:rFonts w:ascii="Times New Roman" w:cs="Times New Roman" w:eastAsia="Times New Roman" w:hAnsi="Times New Roman"/>
          <w:b w:val="1"/>
          <w:bCs w:val="1"/>
          <w:color w:val="000000"/>
          <w:sz w:val="26"/>
          <w:szCs w:val="26"/>
          <w:rtl w:val="0"/>
        </w:rPr>
        <w:t xml:space="preserve">3.2. Luồng chính</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060"/>
        <w:gridCol w:w="2985"/>
        <w:tblGridChange w:id="0">
          <w:tblGrid>
            <w:gridCol w:w="2850"/>
            <w:gridCol w:w="3060"/>
            <w:gridCol w:w="2985"/>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D">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E">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Actor/System</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F">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0">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điểm xung đột nguồn lực vượt ngưỡng Mức 3 (&gt;120% quá tải hoặc thuộc dự án Rank 1) từ danh sách cảnh báo hệ thống.</w:t>
            </w:r>
          </w:p>
        </w:tc>
      </w:tr>
      <w:tr>
        <w:trPr>
          <w:cantSplit w:val="0"/>
          <w:trHeight w:val="250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3">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tiền điều kiện; hiển thị biểu đồ tải công việc, phân tích tác động điểm xung đột lên Đường găng (Critical Path) và khoảng thời gian dự trữ (Free Float / Total Float) của các dự án liên quan.</w:t>
            </w:r>
          </w:p>
        </w:tc>
      </w:tr>
      <w:tr>
        <w:trPr>
          <w:cantSplit w:val="0"/>
          <w:trHeight w:val="226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6">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PM tham gia phiên đàm phán trực tuyến trên giao diện chung, trao đổi phương án chia sẻ % công suất (% FTE), điều chỉnh thời điểm thực hiện hoặc đề xuất nhân sự thay thế tương đương.</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9">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biên bản thương lượng sơ bộ và kích hoạt đếm ngược thời hạn đàm phán tự do giữa các PM (tối đa 03 ngày làm việc).</w:t>
            </w:r>
          </w:p>
        </w:tc>
      </w:tr>
      <w:tr>
        <w:trPr>
          <w:cantSplit w:val="0"/>
          <w:trHeight w:val="27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khoảng dự trữ Float: trường hợp đàm phán thống nhất dời lịch và công việc có Float khả dụng (Total Float &gt; 0), RM thực hiện kỹ thuật Resource Smoothing bằng cách điều chỉnh ngày làm việc trong phạm vi Float.</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F">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kịch bản dời lịch, kiểm tra bảo toàn mốc hoàn thành dự án (Baseline Schedule) và hiển thị kết quả triệt tiêu quá tải.</w:t>
            </w:r>
          </w:p>
        </w:tc>
      </w:tr>
      <w:tr>
        <w:trPr>
          <w:cantSplit w:val="0"/>
          <w:trHeight w:val="226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2">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hết Float (Total Float = 0) nhưng các PM chấp nhận điều chỉnh tiến độ, RM thực hiện kỹ thuật Resource Leveling san bằng tiến độ theo hạn mức công suất 100%.</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5">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phương án san bằng, tự động khởi tạo dự thảo Yêu cầu Thay đổi Baseline (Schedule Change Request) đính kèm hồ sơ.</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kết quả cân đối kỹ thuật, xác nhận hoàn tất phiên xử lý xung đột.</w:t>
            </w:r>
          </w:p>
        </w:tc>
      </w:tr>
      <w:tr>
        <w:trPr>
          <w:cantSplit w:val="0"/>
          <w:trHeight w:val="250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B">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ghi vết toàn bộ diễn biến đàm phán, biên bản thỏa thuận vào Nhật ký xử lý xung đột (Conflict Log) vĩnh viễn, chốt phương án nguồn lực đã cân đối và xuất file bàn giao sang V8, V9, V10.</w:t>
            </w:r>
          </w:p>
        </w:tc>
      </w:tr>
    </w:tbl>
    <w:p w:rsidR="00000000" w:rsidDel="00000000" w:rsidP="00000000" w:rsidRDefault="00000000" w:rsidRPr="00000000" w14:paraId="0000006E">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F">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dbvny2r8nvbs" w:id="8"/>
      <w:bookmarkEnd w:id="8"/>
      <w:r w:rsidDel="00000000" w:rsidR="00000000" w:rsidRPr="00000000">
        <w:rPr>
          <w:rFonts w:ascii="Times New Roman" w:cs="Times New Roman" w:eastAsia="Times New Roman" w:hAnsi="Times New Roman"/>
          <w:b w:val="1"/>
          <w:bCs w:val="1"/>
          <w:color w:val="000000"/>
          <w:sz w:val="26"/>
          <w:szCs w:val="26"/>
          <w:rtl w:val="0"/>
        </w:rPr>
        <w:t xml:space="preserve">3.3. Luồng thay thế / ngoại lệ</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30"/>
        <w:gridCol w:w="2340"/>
        <w:gridCol w:w="2325"/>
        <w:tblGridChange w:id="0">
          <w:tblGrid>
            <w:gridCol w:w="2085"/>
            <w:gridCol w:w="2130"/>
            <w:gridCol w:w="2340"/>
            <w:gridCol w:w="2325"/>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0">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1">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Tại bước</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2">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3">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w:t>
            </w:r>
          </w:p>
        </w:tc>
      </w:tr>
      <w:tr>
        <w:trPr>
          <w:cantSplit w:val="0"/>
          <w:trHeight w:val="627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4">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PM đàm phán bế tắc, đếm ngược vượt quá 03 ngày làm việc.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đếm ngược hết 03 ngày làm việc, tự động phát cảnh báo bế tắc đàm phán.</w:t>
              <w:br w:type="textWrapping"/>
              <w:t xml:space="preserve">2. PM/RM gửi Hồ sơ leo thang xung đột lên PMO/Quản lý danh mục.</w:t>
              <w:br w:type="textWrapping"/>
              <w:t xml:space="preserve">3. PMO ban hành Quyết định phân xử cưỡng chế chính thức trong thời hạn SLA 01 ngày làm việc dựa trên thứ tự ưu tiên Danh mục (Portfolio Rank).</w:t>
              <w:br w:type="textWrapping"/>
              <w:t xml:space="preserve">4. Hệ thống cập nhật phán quyết và chuyển về Bước 9 Luồng chính (CN-11, CN-12, QT-02, QT-04).</w:t>
            </w:r>
          </w:p>
        </w:tc>
      </w:tr>
      <w:tr>
        <w:trPr>
          <w:cantSplit w:val="0"/>
          <w:trHeight w:val="702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7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7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7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Bế tắc nguồn lực hoàn toàn (Resource Deadlock: Float = 0, không có người thay thế, không thuê ngoài được).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7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RM và các PM kích hoạt Deadlock Protocol trên hệ thống.</w:t>
              <w:br w:type="textWrapping"/>
              <w:t xml:space="preserve">2. Hệ thống hỗ trợ tổ chức họp khẩn phân tích Tam giác ràng buộc (Phạm vi - Tiến độ - Chi phí).</w:t>
              <w:br w:type="textWrapping"/>
              <w:t xml:space="preserve">3. RM/PM chọn 1 trong 2 nhánh xử lý: (a) Lập dự thảo Change Request lùi Baseline tiến độ; hoặc (b) Lập dự thảo Change Request cắt giảm phạm vi tính năng (Scope Reduction).</w:t>
              <w:br w:type="textWrapping"/>
              <w:t xml:space="preserve">4. Đính kèm Conflict Log và dự thảo Change Request vào phương án bàn giao V8 (CN-10, QT-07).</w:t>
            </w:r>
          </w:p>
        </w:tc>
      </w:tr>
      <w:tr>
        <w:trPr>
          <w:cantSplit w:val="0"/>
          <w:trHeight w:val="27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cố chuyên gia khuyết/vắng đột xuất ở dự án Rank 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Kế hoạch dự phòng (Fallback Plan); đề xuất Overtime khẩn cấp (&gt;120% trong ngắn hạn) hoặc Thuê ngoài khẩn cấp trình PMO và Tài chính phê duyệt.</w:t>
            </w:r>
          </w:p>
        </w:tc>
      </w:tr>
      <w:tr>
        <w:trPr>
          <w:cantSplit w:val="0"/>
          <w:trHeight w:val="250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80">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8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5, 7</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8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dự án xung đột đồng cấp Rank 1.</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8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cơ chế chia sẻ công suất song song (Part-time 50-50 / Job-sharing) kết hợp bố trí nhân sự cấp thấp hơn hỗ trợ dưới sự hướng dẫn của chuyên gia.</w:t>
            </w:r>
          </w:p>
        </w:tc>
      </w:tr>
      <w:tr>
        <w:trPr>
          <w:cantSplit w:val="0"/>
          <w:trHeight w:val="301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4">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5">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quá tải dưới ngưỡng kích hoạt Mức 3 (&lt;20% quá tải và không thuộc dự án Rank 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cảnh báo mức nhẹ và lọc bỏ khỏi quy trình xử lý chính thức cấp doanh nghiệp; chuyển thông tin cho các PM tự đàm phán điều chỉnh nội bộ. UC kết thúc (QT-06, RB-04).</w:t>
            </w:r>
          </w:p>
        </w:tc>
      </w:tr>
    </w:tbl>
    <w:p w:rsidR="00000000" w:rsidDel="00000000" w:rsidP="00000000" w:rsidRDefault="00000000" w:rsidRPr="00000000" w14:paraId="00000088">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9">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eimzki1ig5u0" w:id="9"/>
      <w:bookmarkEnd w:id="9"/>
      <w:r w:rsidDel="00000000" w:rsidR="00000000" w:rsidRPr="00000000">
        <w:rPr>
          <w:rFonts w:ascii="Times New Roman" w:cs="Times New Roman" w:eastAsia="Times New Roman" w:hAnsi="Times New Roman"/>
          <w:b w:val="1"/>
          <w:bCs w:val="1"/>
          <w:color w:val="000000"/>
          <w:sz w:val="26"/>
          <w:szCs w:val="26"/>
          <w:rtl w:val="0"/>
        </w:rPr>
        <w:t xml:space="preserve">3.4. Business Rules / yêu cầu liên quan</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015"/>
        <w:gridCol w:w="3000"/>
        <w:tblGridChange w:id="0">
          <w:tblGrid>
            <w:gridCol w:w="2880"/>
            <w:gridCol w:w="3015"/>
            <w:gridCol w:w="300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A">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B">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C">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UC</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D">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CN-01, CN-02, CN-03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quy tắc quá tải (công suất 100%, Mức 3 &gt; 120%, dự án Rank 1), tự động quét Resource Calendar và lọc danh sách cảnh báo 5 mức.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2 Luồng chính &amp; Luồng E1</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0">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CN-04, CN-05</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tác động xung đột lên Đường găng (CPM), thời gian dự trữ Float và mô phỏng kịch bản cân đối.</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6 Luồng chính</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3">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CN-06, CN-07</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phán trực tuyến chia sẻ % FTE, ghi nhận biên bản và đếm ngược thời hạn đàm phán tự do 03 ngày.</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4 Luồng chính &amp; Luồng A1</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6">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CN-08, CN-09</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Resource Smoothing dời lịch trong Float và Resource Leveling san bằng công suất khi hết Float.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6, 7 Luồng chính</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9">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CN-10</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và theo dõi dự thảo Change Request khi kích hoạt Deadlock Protocol.</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8 Luồng chính &amp; Luồng A2</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CN-11, CN-12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hồ sơ leo thang bế tắc quá 03 ngày; PMO ban hành Quyết định phân xử cưỡng chế trong SLA 01 ngày dựa trên Portfolio Rank.</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A1</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F">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CN-13, CN-14</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ghi vết vĩnh viễn vào Issue / Conflict Log, chốt và xuất phương án cân đối bàn giao V8, V9, V10.</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10 Luồng chính</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2">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QT-01 (RB-01)</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tỷ lệ phân bổ của một nhân sự trên tất cả dự án không vượt quá 100% công suất chuẩn.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Luồng chính (Leveling)</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5">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QT-02</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Tranh chấp không chia sẻ được: Ưu tiên dự án có Portfolio Rank / Business Value cao hơn.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phân xử cho Luồng A1</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QT-03 (RB-02)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 Smoothing chỉ điều chỉnh ngày làm việc trong phạm vi Float, bảo toàn mốc kết thúc dự án.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6 Luồng chính</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B">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QT-04 (RB-03)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phán PM tối đa 03 ngày làm việc; SLA ra phán quyết PMO tối đa 01 ngày làm việc.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Luồng chính &amp; Luồng A1</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E">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QT-05 (RB-04)</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 kích hoạt chính thức Mức 3 (&gt;120% công suất hoặc dự án Rank 1).</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B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Luồng chính &amp; Luồng E1</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1">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QT-07</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Bế tắc hoàn toàn (Deadlock Protocol) bắt buộc chọn Lùi Baseline tiến độ HOẶC Cắt giảm phạm vi (Scope).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xử lý cho Luồng A2</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B4">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QT-08 (RB-05)</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B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diễn biến đàm phán và phán quyết cưỡng chế bắt buộc phải ghi vết vĩnh viễn vào Conflict Log (Audit Log).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B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10 Luồng chính</w:t>
            </w:r>
          </w:p>
        </w:tc>
      </w:tr>
    </w:tbl>
    <w:p w:rsidR="00000000" w:rsidDel="00000000" w:rsidP="00000000" w:rsidRDefault="00000000" w:rsidRPr="00000000" w14:paraId="000000B7">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8">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6b8bjbqvf0je" w:id="10"/>
      <w:bookmarkEnd w:id="10"/>
      <w:r w:rsidDel="00000000" w:rsidR="00000000" w:rsidRPr="00000000">
        <w:rPr>
          <w:rFonts w:ascii="Times New Roman" w:cs="Times New Roman" w:eastAsia="Times New Roman" w:hAnsi="Times New Roman"/>
          <w:b w:val="1"/>
          <w:bCs w:val="1"/>
          <w:sz w:val="26"/>
          <w:szCs w:val="26"/>
          <w:rtl w:val="0"/>
        </w:rPr>
        <w:t xml:space="preserve">4. Activity Diagram</w:t>
      </w:r>
    </w:p>
    <w:p w:rsidR="00000000" w:rsidDel="00000000" w:rsidP="00000000" w:rsidRDefault="00000000" w:rsidRPr="00000000" w14:paraId="000000B9">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mt60afj0bgsu" w:id="11"/>
      <w:bookmarkEnd w:id="11"/>
      <w:r w:rsidDel="00000000" w:rsidR="00000000" w:rsidRPr="00000000">
        <w:rPr>
          <w:rFonts w:ascii="Times New Roman" w:cs="Times New Roman" w:eastAsia="Times New Roman" w:hAnsi="Times New Roman"/>
          <w:b w:val="1"/>
          <w:bCs w:val="1"/>
          <w:color w:val="000000"/>
          <w:sz w:val="26"/>
          <w:szCs w:val="26"/>
          <w:rtl w:val="0"/>
        </w:rPr>
        <w:t xml:space="preserve">4.1. Xác định thành phần Activity Diagram</w:t>
      </w:r>
    </w:p>
    <w:p w:rsidR="00000000" w:rsidDel="00000000" w:rsidP="00000000" w:rsidRDefault="00000000" w:rsidRPr="00000000" w14:paraId="000000BA">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bắt đầu (Initial Node): RM chọn điểm xung đột quá tải Mức 3 từ danh sách cảnh báo hệ thống.</w:t>
      </w:r>
    </w:p>
    <w:p w:rsidR="00000000" w:rsidDel="00000000" w:rsidP="00000000" w:rsidRDefault="00000000" w:rsidRPr="00000000" w14:paraId="000000BB">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Swimlanes (4 Làn vai trò): Quản lý nguồn lực (RM), Quản lý dự án (PM), Hệ thống (System), PMO / Quản lý danh mục.</w:t>
      </w:r>
    </w:p>
    <w:p w:rsidR="00000000" w:rsidDel="00000000" w:rsidP="00000000" w:rsidRDefault="00000000" w:rsidRPr="00000000" w14:paraId="000000BC">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Decisions (Điểm rẽ nhánh):</w:t>
      </w:r>
    </w:p>
    <w:p w:rsidR="00000000" w:rsidDel="00000000" w:rsidP="00000000" w:rsidRDefault="00000000" w:rsidRPr="00000000" w14:paraId="000000BD">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Đủ ngưỡng Mức 3 (&gt;120% / Rank 1)? (Nếu không -&gt; Luồng E1 kết thúc sớm; Nếu có -&gt; Phân tích CPM/Float).</w:t>
      </w:r>
    </w:p>
    <w:p w:rsidR="00000000" w:rsidDel="00000000" w:rsidP="00000000" w:rsidRDefault="00000000" w:rsidRPr="00000000" w14:paraId="000000BE">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Đàm phán thành công trong 03 ngày? (Nếu bế tắc -&gt; Luồng A1 leo thang PMO; Nếu thành công -&gt; Cân đối kỹ thuật).</w:t>
      </w:r>
    </w:p>
    <w:p w:rsidR="00000000" w:rsidDel="00000000" w:rsidP="00000000" w:rsidRDefault="00000000" w:rsidRPr="00000000" w14:paraId="000000BF">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Total Float &gt; 0? (Nếu có Float -&gt; Resource Smoothing; Nếu hết Float -&gt; Resource Leveling / Deadlock Protocol).</w:t>
      </w:r>
    </w:p>
    <w:p w:rsidR="00000000" w:rsidDel="00000000" w:rsidP="00000000" w:rsidRDefault="00000000" w:rsidRPr="00000000" w14:paraId="000000C0">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kết thúc (Activity Final Node): Kết thúc sớm (E1) hoặc Kết thúc chính (sau khi lưu Conflict Log vĩnh viễn và xuất dữ liệu bàn giao V8/V9/V10).</w:t>
      </w:r>
    </w:p>
    <w:p w:rsidR="00000000" w:rsidDel="00000000" w:rsidP="00000000" w:rsidRDefault="00000000" w:rsidRPr="00000000" w14:paraId="000000C1">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Fork / Join: Các bước diễn ra theo chuỗi kiểm soát điều kiện chặt chẽ.</w:t>
      </w:r>
    </w:p>
    <w:p w:rsidR="00000000" w:rsidDel="00000000" w:rsidP="00000000" w:rsidRDefault="00000000" w:rsidRPr="00000000" w14:paraId="000000C2">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7oh29mkeewcb" w:id="12"/>
      <w:bookmarkEnd w:id="12"/>
      <w:r w:rsidDel="00000000" w:rsidR="00000000" w:rsidRPr="00000000">
        <w:rPr>
          <w:rFonts w:ascii="Times New Roman" w:cs="Times New Roman" w:eastAsia="Times New Roman" w:hAnsi="Times New Roman"/>
          <w:b w:val="1"/>
          <w:bCs w:val="1"/>
          <w:color w:val="000000"/>
          <w:sz w:val="26"/>
          <w:szCs w:val="26"/>
          <w:rtl w:val="0"/>
        </w:rPr>
        <w:t xml:space="preserve">4.2. Activity Diagram</w:t>
      </w:r>
    </w:p>
    <w:p w:rsidR="00000000" w:rsidDel="00000000" w:rsidP="00000000" w:rsidRDefault="00000000" w:rsidRPr="00000000" w14:paraId="000000C3">
      <w:pPr>
        <w:pStyle w:val="Heading3"/>
        <w:keepNext w:val="0"/>
        <w:keepLines w:val="0"/>
        <w:spacing w:after="120" w:before="280" w:lineRule="auto"/>
        <w:rPr>
          <w:rFonts w:ascii="Times New Roman" w:cs="Times New Roman" w:eastAsia="Times New Roman" w:hAnsi="Times New Roman"/>
          <w:sz w:val="26"/>
          <w:szCs w:val="26"/>
        </w:rPr>
      </w:pPr>
      <w:bookmarkStart w:colFirst="0" w:colLast="0" w:name="_jf9mwuw6sa5k" w:id="13"/>
      <w:bookmarkEnd w:id="13"/>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943600" cy="4720472"/>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720472"/>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4">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yanjrcrmxihp" w:id="14"/>
      <w:bookmarkEnd w:id="14"/>
      <w:r w:rsidDel="00000000" w:rsidR="00000000" w:rsidRPr="00000000">
        <w:rPr>
          <w:rFonts w:ascii="Times New Roman" w:cs="Times New Roman" w:eastAsia="Times New Roman" w:hAnsi="Times New Roman"/>
          <w:b w:val="1"/>
          <w:bCs w:val="1"/>
          <w:sz w:val="26"/>
          <w:szCs w:val="26"/>
          <w:rtl w:val="0"/>
        </w:rPr>
        <w:t xml:space="preserve">5. ĐỐI CHIẾU UC — UCD — AD</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220"/>
        <w:gridCol w:w="3510"/>
        <w:tblGridChange w:id="0">
          <w:tblGrid>
            <w:gridCol w:w="3150"/>
            <w:gridCol w:w="2220"/>
            <w:gridCol w:w="351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C5">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C6">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C7">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 đối chiếu</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9">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PM (Actor chính) và PMO / Quản lý danh mục (Actor phụ). Khớp 100%.</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C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C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C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sử dụng Association kết nối Actor với UC-06.2. Không tự thêm include/extend để kể trình tự nghiệp vụ.</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F">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bước trên Activity Diagram khớp hoàn toàn từ Bước 1 đến Bước 10 của Luồng chính và các nhánh A1, A2, E1.</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2">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 BienBanDamPhan, KichBanCanDoi, HoSoLeoThang, QuyetDinhPhanXu, ChangeRequest, ConflictLog.</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5">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tự: Phát hiện quá tải -&gt; Phân tích CPM/Float -&gt; Đàm phán -&gt; Cân đối Smoothing/Leveling/Deadlock -&gt; Escalation -&gt; Lưu Conflict Log.</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(đàm phán bế tắc quá 3 ngày), A2 (Deadlock Protocol), E1 (kết thúc sớm do quá tải nhẹ &lt;20%).</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B">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đầu khi chọn điểm quá tải Mức 3, kết thúc sau khi lưu Conflict Log vĩnh viễn và xuất gói dữ liệu bàn giao V8, V9, V10.</w:t>
            </w:r>
          </w:p>
        </w:tc>
      </w:tr>
    </w:tbl>
    <w:p w:rsidR="00000000" w:rsidDel="00000000" w:rsidP="00000000" w:rsidRDefault="00000000" w:rsidRPr="00000000" w14:paraId="000000DD">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E">
      <w:pPr>
        <w:pStyle w:val="Heading1"/>
        <w:keepNext w:val="0"/>
        <w:keepLines w:val="0"/>
        <w:spacing w:before="280" w:lineRule="auto"/>
        <w:rPr>
          <w:rFonts w:ascii="Times New Roman" w:cs="Times New Roman" w:eastAsia="Times New Roman" w:hAnsi="Times New Roman"/>
          <w:b w:val="1"/>
          <w:bCs w:val="1"/>
          <w:sz w:val="26"/>
          <w:szCs w:val="26"/>
        </w:rPr>
      </w:pPr>
      <w:bookmarkStart w:colFirst="0" w:colLast="0" w:name="_f5w8ud7jl3cu" w:id="15"/>
      <w:bookmarkEnd w:id="15"/>
      <w:r w:rsidDel="00000000" w:rsidR="00000000" w:rsidRPr="00000000">
        <w:rPr>
          <w:rFonts w:ascii="Times New Roman" w:cs="Times New Roman" w:eastAsia="Times New Roman" w:hAnsi="Times New Roman"/>
          <w:b w:val="1"/>
          <w:bCs w:val="1"/>
          <w:sz w:val="26"/>
          <w:szCs w:val="26"/>
          <w:rtl w:val="0"/>
        </w:rPr>
        <w:t xml:space="preserve">II.2+ — ĐỀ XUẤT LỚP CHO II.3</w:t>
      </w:r>
    </w:p>
    <w:p w:rsidR="00000000" w:rsidDel="00000000" w:rsidP="00000000" w:rsidRDefault="00000000" w:rsidRPr="00000000" w14:paraId="000000DF">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4qnd663v0656" w:id="16"/>
      <w:bookmarkEnd w:id="16"/>
      <w:r w:rsidDel="00000000" w:rsidR="00000000" w:rsidRPr="00000000">
        <w:rPr>
          <w:rFonts w:ascii="Times New Roman" w:cs="Times New Roman" w:eastAsia="Times New Roman" w:hAnsi="Times New Roman"/>
          <w:b w:val="1"/>
          <w:bCs w:val="1"/>
          <w:sz w:val="26"/>
          <w:szCs w:val="26"/>
          <w:rtl w:val="0"/>
        </w:rPr>
        <w:t xml:space="preserve">6. Phân tích văn bản để xác định lớp</w:t>
      </w:r>
    </w:p>
    <w:p w:rsidR="00000000" w:rsidDel="00000000" w:rsidP="00000000" w:rsidRDefault="00000000" w:rsidRPr="00000000" w14:paraId="000000E0">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jvs964pg4n99" w:id="17"/>
      <w:bookmarkEnd w:id="17"/>
      <w:r w:rsidDel="00000000" w:rsidR="00000000" w:rsidRPr="00000000">
        <w:rPr>
          <w:rFonts w:ascii="Times New Roman" w:cs="Times New Roman" w:eastAsia="Times New Roman" w:hAnsi="Times New Roman"/>
          <w:b w:val="1"/>
          <w:bCs w:val="1"/>
          <w:color w:val="000000"/>
          <w:sz w:val="26"/>
          <w:szCs w:val="26"/>
          <w:rtl w:val="0"/>
        </w:rPr>
        <w:t xml:space="preserve">6.1. Danh từ / đối tượng nghiệp vụ</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2550"/>
        <w:gridCol w:w="3015"/>
        <w:tblGridChange w:id="0">
          <w:tblGrid>
            <w:gridCol w:w="3330"/>
            <w:gridCol w:w="2550"/>
            <w:gridCol w:w="3015"/>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E1">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từ / cụm danh từ</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E2">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Có phải lớp?</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E3">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nguồn lực (PhuongAnNguonLuc)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5">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quản lý gói phương án phân bổ nhân sự, theo dõi tiến trình làm sạch xung đột để bàn giao V8, V9, V10.</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E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xung đột nguồn lực (DiemXungDotNguonLuc)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E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E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trung tâm quản lý điểm quá tải (&gt;120%), % FTE overload, danh sách dự án tranh chấp và chỉ số CPM/Float.</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cân đối (KichBanCanDoi)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B">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lưu trữ kịch bản mô phỏng dời lịch (Resource Smoothing) hoặc san bằng (Resource Leveling).</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E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Biên bản đàm phán (BienBanDamPhan)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EE">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E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quản lý diễn biến thương lượng % FTE giữa các PM và đếm ngược thời hạn SLA 03 ngày.</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leo thang (HoSoLeoThang)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1">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quản lý thông tin vụ việc bế tắc thương lượng gửi lên PMO/CEO phân xử.</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F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phân xử (QuyetDinhPhanXu)</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F4">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F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lưu phán quyết cưỡng chế từ PMO/CEO theo Portfolio Rank, khống chế SLA 01 ngày.</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Nhật ký xung đột (ConflictLog)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7">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lưu vết vĩnh viễn (Audit Trail) lịch sử đàm phán, biên bản và quyết định phân xử để phục vụ kiểm toán.</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F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thay đổi (ChangeRequest)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FA">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F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quản lý dự thảo Yêu cầu Thay đổi Baseline tiến độ hoặc phạm vi khi Leveling/Deadlock Protocol.</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PM, PMO, CEO</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D">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các Actor / vai trò người dùng tương tác với hệ thống, không phải lớp dữ liệu.</w:t>
            </w:r>
          </w:p>
        </w:tc>
      </w:tr>
    </w:tbl>
    <w:p w:rsidR="00000000" w:rsidDel="00000000" w:rsidP="00000000" w:rsidRDefault="00000000" w:rsidRPr="00000000" w14:paraId="000000FF">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0">
      <w:pPr>
        <w:pStyle w:val="Heading3"/>
        <w:keepNext w:val="0"/>
        <w:keepLines w:val="0"/>
        <w:spacing w:after="120" w:before="280" w:lineRule="auto"/>
        <w:rPr>
          <w:rFonts w:ascii="Times New Roman" w:cs="Times New Roman" w:eastAsia="Times New Roman" w:hAnsi="Times New Roman"/>
          <w:b w:val="1"/>
          <w:bCs w:val="1"/>
          <w:color w:val="000000"/>
          <w:sz w:val="26"/>
          <w:szCs w:val="26"/>
        </w:rPr>
      </w:pPr>
      <w:bookmarkStart w:colFirst="0" w:colLast="0" w:name="_of8mo4bmgzm8" w:id="18"/>
      <w:bookmarkEnd w:id="18"/>
      <w:r w:rsidDel="00000000" w:rsidR="00000000" w:rsidRPr="00000000">
        <w:rPr>
          <w:rFonts w:ascii="Times New Roman" w:cs="Times New Roman" w:eastAsia="Times New Roman" w:hAnsi="Times New Roman"/>
          <w:b w:val="1"/>
          <w:bCs w:val="1"/>
          <w:color w:val="000000"/>
          <w:sz w:val="26"/>
          <w:szCs w:val="26"/>
          <w:rtl w:val="0"/>
        </w:rPr>
        <w:t xml:space="preserve">6.2. Động từ / hành vi nghiệp vụ</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300"/>
        <w:gridCol w:w="2820"/>
        <w:tblGridChange w:id="0">
          <w:tblGrid>
            <w:gridCol w:w="2775"/>
            <w:gridCol w:w="3300"/>
            <w:gridCol w:w="282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01">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vi</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02">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thực hiện</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03">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tác động</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cảnh báo quá tải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Resource Calendar và phát Alert quá tải Mức 3 (CN-02).</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0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CPM và Float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0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0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đường găng và khoảng thời gian dự trữ Float khả dụng (CN-04).</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mô phỏng cân đối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KichBanCanDoi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0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thuật toán mô phỏng dời lịch trong Float hoặc san bằng tiến độ (CN-05).</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0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thỏa thuận đàm phán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0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0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 FTE chia sẻ và theo dõi đếm ngược 03 ngày làm việc (CN-06, CN-07).</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hồ sơ leo thang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HoSoLeoThang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vụ việc bế tắc đàm phán cấp PM lên PMO (CN-11).</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1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hành phán quyết cưỡng chế</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1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QuyetDinhPhanXu</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1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hành quyết định cưỡng chế dựa trên Portfolio Rank trong SLA 01 ngày (CN-12).</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Change Request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ChangeRequest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1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dự thảo Yêu cầu Thay đổi Lùi Baseline tiến độ hoặc Cắt giảm scope (CN-10).</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1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Audit Log vĩnh viễn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1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ConflictLog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1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ghi vết vĩnh viễn vào nhật ký kiểm toán không cho sửa/xóa (CN-13, QT-08).</w:t>
            </w:r>
          </w:p>
        </w:tc>
      </w:tr>
    </w:tbl>
    <w:p w:rsidR="00000000" w:rsidDel="00000000" w:rsidP="00000000" w:rsidRDefault="00000000" w:rsidRPr="00000000" w14:paraId="0000011C">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D">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p504sfkek87v" w:id="19"/>
      <w:bookmarkEnd w:id="19"/>
      <w:r w:rsidDel="00000000" w:rsidR="00000000" w:rsidRPr="00000000">
        <w:rPr>
          <w:rFonts w:ascii="Times New Roman" w:cs="Times New Roman" w:eastAsia="Times New Roman" w:hAnsi="Times New Roman"/>
          <w:b w:val="1"/>
          <w:bCs w:val="1"/>
          <w:sz w:val="26"/>
          <w:szCs w:val="26"/>
          <w:rtl w:val="0"/>
        </w:rPr>
        <w:t xml:space="preserve">7. Xác định lớp miền</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3045"/>
        <w:gridCol w:w="2580"/>
        <w:tblGridChange w:id="0">
          <w:tblGrid>
            <w:gridCol w:w="3270"/>
            <w:gridCol w:w="3045"/>
            <w:gridCol w:w="258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1E">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1F">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 nghiệp vụ</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20">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xác định</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PhuongAnNguonLuc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gói phương án bố trí nhân sự, trạng thái làm sạch xung đột và vết bàn giao sang V8, V9, V10.</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CN-14; Hoạt động 7</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2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2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điểm quá tải (&gt;120%), danh sách dự án tranh chấp, tác động CPM và Float.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2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CN-01 đến CN-04</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KichBanCanDoi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các kịch bản mô phỏng kỹ thuật (Resource Smoothing / Resource Leveling).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CN-05, CN-08, CN-09</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2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2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diễn biến thương lượng % FTE giữa các PM, đếm ngược SLA đàm phán 03 ngày.</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2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CN-06, CN-07; QT-04</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HoSoLeoThang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tranh chấp bế tắc chuyển cấp lên PMO/CEO phân xử.</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2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CN-11; Hoạt động 6</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3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QuyetDinhPhanXu</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3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phán quyết cưỡng chế từ PMO/CEO theo Portfolio Rank, khống chế SLA 01 ngày.</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3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CN-12; QT-02, QT-04</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ConflictLog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vĩnh viễn (Audit Trail) toàn bộ lịch sử đàm phán, biên bản và quyết định phân xử.</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CN-13; QT-08; PCN-04</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3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ChangeRequest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3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thảo Yêu cầu Thay đổi Baseline tiến độ hoặc phạm vi khi Leveling/Deadlock.</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3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CN-10; QT-07</w:t>
            </w:r>
          </w:p>
        </w:tc>
      </w:tr>
    </w:tbl>
    <w:p w:rsidR="00000000" w:rsidDel="00000000" w:rsidP="00000000" w:rsidRDefault="00000000" w:rsidRPr="00000000" w14:paraId="00000139">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A">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fxivm5vcqwf2" w:id="20"/>
      <w:bookmarkEnd w:id="20"/>
      <w:r w:rsidDel="00000000" w:rsidR="00000000" w:rsidRPr="00000000">
        <w:rPr>
          <w:rFonts w:ascii="Times New Roman" w:cs="Times New Roman" w:eastAsia="Times New Roman" w:hAnsi="Times New Roman"/>
          <w:b w:val="1"/>
          <w:bCs w:val="1"/>
          <w:sz w:val="26"/>
          <w:szCs w:val="26"/>
          <w:rtl w:val="0"/>
        </w:rPr>
        <w:t xml:space="preserve">8. Xác định thuộc tính</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390"/>
        <w:gridCol w:w="2340"/>
        <w:tblGridChange w:id="0">
          <w:tblGrid>
            <w:gridCol w:w="3180"/>
            <w:gridCol w:w="3390"/>
            <w:gridCol w:w="2340"/>
          </w:tblGrid>
        </w:tblGridChange>
      </w:tblGrid>
      <w:tr>
        <w:trPr>
          <w:cantSplit w:val="0"/>
          <w:trHeight w:val="960"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3B">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3C">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3D">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 nghiệp vụ</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PhuongAnNguonLuc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3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maPhuongAn, phienBan, ngayTao, trangThaiXungDot, ngayBanGiaoV8</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tiến trình và trạng thái làm sạch xung đột của gói phương án.</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4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4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maXungDot, nhanSuId, tyLeOverload, mucCanhBao, duAnTranhChapList, freeFloat, totalFloat, thuocCriticalPath</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4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dữ liệu quá tải và thông số CPM/Float khả dụng.</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KichBanCanDoi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maKichBan, loaiKichBan (Smoothing, Leveling), floatSuDung, ngayHoanThanhMoi, coThayDoiBaseline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tham số mô phỏng kịch bản cân đối kỹ thuật.</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4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4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maBienBan, danhSachPM, tyLeFTEShare, nhanSuThayTheId, thoiHanDamPhanMax (3d), trangThaiDamPhan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4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diễn biến đàm phán thương lượng % FTE và đếm ngược.</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HoSoLeoThang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maLeoThang, nguoiGui, ngayGui, lyDoBeTac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4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hồ sơ bế tắc đàm phán gửi PMO.</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4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QuyetDinhPhanXu</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4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maPhanXu, pmoId, portfolioRankApDung, noiDungPhanXu, ngayBanHanh, thoiHanSLAMax (1d)</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4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nội dung phán quyết cưỡng chế từ PMO theo Portfolio Rank.</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ConflictLog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maLog, maXungDot, lichSuTraoDoiText, thoiDiemGhiVet, auditTrailHash</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vĩnh viễn Audit Trail không cho sửa/xóa thủ công.</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5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ChangeRequest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5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maYeuCau, loaiThayDoi (LuiBaseline, ScopeReduction), soNgayLuiBaseline, phamViCatGiamDescription, trangThaiDuyet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5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thảo Yêu cầu Thay đổi Baseline khi san bằng hoặc bế tắc.</w:t>
            </w:r>
          </w:p>
        </w:tc>
      </w:tr>
    </w:tbl>
    <w:p w:rsidR="00000000" w:rsidDel="00000000" w:rsidP="00000000" w:rsidRDefault="00000000" w:rsidRPr="00000000" w14:paraId="00000156">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57">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la228mlsf5qh" w:id="21"/>
      <w:bookmarkEnd w:id="21"/>
      <w:r w:rsidDel="00000000" w:rsidR="00000000" w:rsidRPr="00000000">
        <w:rPr>
          <w:rFonts w:ascii="Times New Roman" w:cs="Times New Roman" w:eastAsia="Times New Roman" w:hAnsi="Times New Roman"/>
          <w:b w:val="1"/>
          <w:bCs w:val="1"/>
          <w:sz w:val="26"/>
          <w:szCs w:val="26"/>
          <w:rtl w:val="0"/>
        </w:rPr>
        <w:t xml:space="preserve">9. Xác định thao tác</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4005"/>
        <w:gridCol w:w="1845"/>
        <w:tblGridChange w:id="0">
          <w:tblGrid>
            <w:gridCol w:w="3045"/>
            <w:gridCol w:w="4005"/>
            <w:gridCol w:w="1845"/>
          </w:tblGrid>
        </w:tblGridChange>
      </w:tblGrid>
      <w:tr>
        <w:trPr>
          <w:cantSplit w:val="0"/>
          <w:trHeight w:val="960"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58">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59">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Operation</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5A">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 nghiệp vụ</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PhuongAnNguonLuc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chotPhuongAnCanDoi(), xuatFileBanGiaoV8V9V10()</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5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phương án sạch xung đột và xuất gói dữ liệu bàn giao.</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5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5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quetCanhBaoOverload(), phanTichCPMAndFloat()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6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quét Resource Calendar và tính toán thông số Float/CPM.</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KichBanCanDoi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chayMoPhongSmoothing(), chayMoPhongLeveling()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mô phỏng dời lịch trong Float hoặc san bằng công suất.</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6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6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ghiNhanThoaThuan(), demNguocSLADamPhan()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6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biên bản thương lượng % FTE và đếm ngược SLA 3 ngày.</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HoSoLeoThang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guiHoSoPMO()</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vụ việc bế tắc đàm phán lên PMO phân xử.</w:t>
            </w:r>
          </w:p>
        </w:tc>
      </w:tr>
      <w:tr>
        <w:trPr>
          <w:cantSplit w:val="0"/>
          <w:trHeight w:val="201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6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QuyetDinhPhanXu</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6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banHanhPhanXuCuongChe()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6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PMO ban hành phán quyết cưỡng chế theo Portfolio Rank trong SLA 1 ngày.</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ConflictLog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ghiVetVinhVien(), truyXuatLichSu()</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ghi vết Audit Log vĩnh viễn và cho phép tra cứu lịch sử.</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7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ChangeRequest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7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khoiTaoDuyThaoChangeRequest(), dinhKemHoSoV8()</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7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dự thảo Change Request đính kèm vào phương án chuyển V8.</w:t>
            </w:r>
          </w:p>
        </w:tc>
      </w:tr>
    </w:tbl>
    <w:p w:rsidR="00000000" w:rsidDel="00000000" w:rsidP="00000000" w:rsidRDefault="00000000" w:rsidRPr="00000000" w14:paraId="00000173">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4">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eathwae52k33" w:id="22"/>
      <w:bookmarkEnd w:id="22"/>
      <w:r w:rsidDel="00000000" w:rsidR="00000000" w:rsidRPr="00000000">
        <w:rPr>
          <w:rFonts w:ascii="Times New Roman" w:cs="Times New Roman" w:eastAsia="Times New Roman" w:hAnsi="Times New Roman"/>
          <w:b w:val="1"/>
          <w:bCs w:val="1"/>
          <w:sz w:val="26"/>
          <w:szCs w:val="26"/>
          <w:rtl w:val="0"/>
        </w:rPr>
        <w:t xml:space="preserve">10. Xác định quan hệ giữa các lớp</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8"/>
        <w:gridCol w:w="1560"/>
        <w:gridCol w:w="2808"/>
        <w:gridCol w:w="2184"/>
        <w:tblGridChange w:id="0">
          <w:tblGrid>
            <w:gridCol w:w="2808"/>
            <w:gridCol w:w="1560"/>
            <w:gridCol w:w="2808"/>
            <w:gridCol w:w="2184"/>
          </w:tblGrid>
        </w:tblGridChange>
      </w:tblGrid>
      <w:tr>
        <w:trPr>
          <w:cantSplit w:val="0"/>
          <w:trHeight w:val="960"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75">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A</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76">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77">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B</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78">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nghiệp vụ</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PhuongAnNguonLuc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7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phương án bố trí nguồn lực dự thảo chứa nhiều điểm xung đột quá tải cần xử lý.</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7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7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7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KichBanCanDoi</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8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xung đột có thể chạy thử nhiều kịch bản cân đối (Smoothing / Leveling).</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BienBanDamPhan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điểm xung đột quá tải Mức 3 chính thức được ghi nhận qua tối đa 1 biên bản đàm phán.</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8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8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8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HoSoLeoThang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8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phán bế tắc quá 3 ngày sẽ khởi tạo 1 hồ sơ leo thang gửi PMO.</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HoSoLeoThang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QuyetDinhPhanXu</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8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hồ sơ leo thang nhận duy nhất 1 Quyết định phân xử cưỡng chế từ PMO trong SLA 1 ngày.</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8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8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Composition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8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ConflictLog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9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mỗi điểm xung đột phải khởi tạo duy nhất 1 Nhật ký ghi vết (Conflict Log) vĩnh viễn.</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KichBanCanDoi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ChangeRequest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Leveling/Deadlock khi lùi tiến độ/giảm scope sẽ khởi tạo 1 dự thảo Change Request.</w:t>
            </w:r>
          </w:p>
        </w:tc>
      </w:tr>
    </w:tbl>
    <w:p w:rsidR="00000000" w:rsidDel="00000000" w:rsidP="00000000" w:rsidRDefault="00000000" w:rsidRPr="00000000" w14:paraId="00000195">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6">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k5az1vpr5mjy" w:id="23"/>
      <w:bookmarkEnd w:id="23"/>
      <w:r w:rsidDel="00000000" w:rsidR="00000000" w:rsidRPr="00000000">
        <w:rPr>
          <w:rFonts w:ascii="Times New Roman" w:cs="Times New Roman" w:eastAsia="Times New Roman" w:hAnsi="Times New Roman"/>
          <w:b w:val="1"/>
          <w:bCs w:val="1"/>
          <w:sz w:val="26"/>
          <w:szCs w:val="26"/>
          <w:rtl w:val="0"/>
        </w:rPr>
        <w:t xml:space="preserve">11. Xác định multiplicity</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805"/>
        <w:gridCol w:w="2820"/>
        <w:tblGridChange w:id="0">
          <w:tblGrid>
            <w:gridCol w:w="3270"/>
            <w:gridCol w:w="2805"/>
            <w:gridCol w:w="282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97">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98">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Multiplicity</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99">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Căn cứ nghiệp vụ</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PhuongAnNguonLuc — DiemXungDotNguonLuc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0..*</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9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phương án quản lý 0 hoặc nhiều điểm xung đột quá tải.</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9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 — KichBanCanDoi</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9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0..*</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9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xung đột có thể tạo nhiều kịch bản mô phỏng để so sánh.</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 — BienBanDamPhan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0..1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điểm xung đột quá tải Mức 3 có tối đa 1 biên bản đàm phán giữa các PM.</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A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BienBanDamPhan — HoSoLeoThang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A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0..1</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A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đàm phán bế tắc quá 3 ngày mới tạo 1 hồ sơ leo thang gửi PMO.</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HoSoLeoThang — QuyetDinhPhanXu</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0..1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hồ sơ leo thang nhận duy nhất 1 quyết định phân xử trong SLA 1 ngày.</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A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 — ConflictLog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A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1</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A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Composition 1:1 bắt buộc tự động lưu vết vĩnh viễn (PCN-04).</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KichBanCanDoi — ChangeRequest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0..1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Leveling hoặc Deadlock Protocol tạo tối đa 1 dự thảo Change Request.</w:t>
            </w:r>
          </w:p>
        </w:tc>
      </w:tr>
    </w:tbl>
    <w:p w:rsidR="00000000" w:rsidDel="00000000" w:rsidP="00000000" w:rsidRDefault="00000000" w:rsidRPr="00000000" w14:paraId="000001AF">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0">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9q6vtl8pk6ek" w:id="24"/>
      <w:bookmarkEnd w:id="24"/>
      <w:r w:rsidDel="00000000" w:rsidR="00000000" w:rsidRPr="00000000">
        <w:rPr>
          <w:rFonts w:ascii="Times New Roman" w:cs="Times New Roman" w:eastAsia="Times New Roman" w:hAnsi="Times New Roman"/>
          <w:b w:val="1"/>
          <w:bCs w:val="1"/>
          <w:sz w:val="26"/>
          <w:szCs w:val="26"/>
          <w:rtl w:val="0"/>
        </w:rPr>
        <w:t xml:space="preserve">12. Domain/Class Diagram đề xuất</w:t>
      </w:r>
    </w:p>
    <w:p w:rsidR="00000000" w:rsidDel="00000000" w:rsidP="00000000" w:rsidRDefault="00000000" w:rsidRPr="00000000" w14:paraId="000001B1">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cấu trúc sơ đồ Domain Class Diagram trong phạm vi Miền nghiệp vụ V7 (UC-06.2):</w:t>
      </w:r>
    </w:p>
    <w:p w:rsidR="00000000" w:rsidDel="00000000" w:rsidP="00000000" w:rsidRDefault="00000000" w:rsidRPr="00000000" w14:paraId="000001B2">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007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120" w:before="220" w:line="273.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II.4 — MÔ HÌNH HÓA HÀNH VI CỦA HỆ THỐNG CÔNG NGHỆ</w:t>
      </w:r>
    </w:p>
    <w:p w:rsidR="00000000" w:rsidDel="00000000" w:rsidP="00000000" w:rsidRDefault="00000000" w:rsidRPr="00000000" w14:paraId="000001B4">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rb33nq38nzqe" w:id="25"/>
      <w:bookmarkEnd w:id="25"/>
      <w:r w:rsidDel="00000000" w:rsidR="00000000" w:rsidRPr="00000000">
        <w:rPr>
          <w:rFonts w:ascii="Times New Roman" w:cs="Times New Roman" w:eastAsia="Times New Roman" w:hAnsi="Times New Roman"/>
          <w:b w:val="1"/>
          <w:bCs w:val="1"/>
          <w:sz w:val="26"/>
          <w:szCs w:val="26"/>
          <w:rtl w:val="0"/>
        </w:rPr>
        <w:t xml:space="preserve">II.4.1. Sơ đồ trạng thái (State Machine Diagram)</w:t>
      </w:r>
    </w:p>
    <w:p w:rsidR="00000000" w:rsidDel="00000000" w:rsidP="00000000" w:rsidRDefault="00000000" w:rsidRPr="00000000" w14:paraId="000001B5">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trạng thái mô tả vòng đời 8 trạng thái của đối tượng DiemXungDotNguonLuc:</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6.0653188180404"/>
        <w:gridCol w:w="2256.298600311042"/>
        <w:gridCol w:w="3639.191290824261"/>
        <w:gridCol w:w="2678.444790046656"/>
        <w:tblGridChange w:id="0">
          <w:tblGrid>
            <w:gridCol w:w="786.0653188180404"/>
            <w:gridCol w:w="2256.298600311042"/>
            <w:gridCol w:w="3639.191290824261"/>
            <w:gridCol w:w="2678.444790046656"/>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B6">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B7">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B8">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Sự kiện / Điều kiện chuyển</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B9">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đích</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A">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ChuaXuLy</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evKichHoatDamPhan() [Overload &gt; 120% / Rank 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DangDamPhan</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BE">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B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C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evThongNhatDoiLich() [TotalFloat &gt; 0] / doSmoothing()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C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DaSmoothing</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2">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DangDamPhan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evThongNhatSanBang() [TotalFloat = 0] / doLeveling()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DaLeveling</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C6">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C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DangDamPhan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C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evHetHan3Ngay() [IsDeadlock = True] / guiHoSoPMO()</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C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ChoPMOPhanXu</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A">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ChoPMOPhanXu</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evPMOPhanXu() [SLA &lt;= 1 ngày] / banHanhQuyetDinh()</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DaGiaiQuyet</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CE">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C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DaLeveling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D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evKhongCoNguoiThayThe() [DeadlockProtocol]</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D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DeadlockKichHoat</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2">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DeadlockKichHoat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evLapDuyThaoChangeRequest()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DaGiaiQuyet</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D6">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D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DaSmoothing / DaGiaiQuyet</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D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evChotPhuongAn() / ghiVetVinhVien()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D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ArchivedInConflictLog</w:t>
            </w:r>
          </w:p>
        </w:tc>
      </w:tr>
    </w:tbl>
    <w:p w:rsidR="00000000" w:rsidDel="00000000" w:rsidP="00000000" w:rsidRDefault="00000000" w:rsidRPr="00000000" w14:paraId="000001DA">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B">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czsmifnwxd94" w:id="26"/>
      <w:bookmarkEnd w:id="26"/>
      <w:r w:rsidDel="00000000" w:rsidR="00000000" w:rsidRPr="00000000">
        <w:rPr>
          <w:rFonts w:ascii="Times New Roman" w:cs="Times New Roman" w:eastAsia="Times New Roman" w:hAnsi="Times New Roman"/>
          <w:b w:val="1"/>
          <w:bCs w:val="1"/>
          <w:sz w:val="26"/>
          <w:szCs w:val="26"/>
          <w:rtl w:val="0"/>
        </w:rPr>
        <w:t xml:space="preserve">II.4.2. Sơ đồ giao tiếp (Communication Diagram)</w:t>
      </w:r>
    </w:p>
    <w:p w:rsidR="00000000" w:rsidDel="00000000" w:rsidP="00000000" w:rsidRDefault="00000000" w:rsidRPr="00000000" w14:paraId="000001DC">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chuỗi thông điệp truy vấn dữ liệu CPM, Resource Calendar và đếm ngược SLA:</w:t>
      </w:r>
    </w:p>
    <w:p w:rsidR="00000000" w:rsidDel="00000000" w:rsidP="00000000" w:rsidRDefault="00000000" w:rsidRPr="00000000" w14:paraId="000001DD">
      <w:pPr>
        <w:spacing w:after="120" w:before="220" w:line="273.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 selectOverloadPoint(maXungDot) ────&gt; :ResourceCalendarController</w:t>
      </w:r>
    </w:p>
    <w:p w:rsidR="00000000" w:rsidDel="00000000" w:rsidP="00000000" w:rsidRDefault="00000000" w:rsidRPr="00000000" w14:paraId="000001DE">
      <w:pPr>
        <w:spacing w:after="120" w:before="220" w:line="273.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 getOverloadInfo(maXungDot) ─────────&gt; aDiemXungDot: DiemXungDotNguonLuc</w:t>
      </w:r>
    </w:p>
    <w:p w:rsidR="00000000" w:rsidDel="00000000" w:rsidP="00000000" w:rsidRDefault="00000000" w:rsidRPr="00000000" w14:paraId="000001DF">
      <w:pPr>
        <w:spacing w:after="120" w:before="220" w:line="273.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3: getCPMImpact(duAnList) ──────────────&gt; aCPMService: CPMAnalysisService</w:t>
      </w:r>
    </w:p>
    <w:p w:rsidR="00000000" w:rsidDel="00000000" w:rsidP="00000000" w:rsidRDefault="00000000" w:rsidRPr="00000000" w14:paraId="000001E0">
      <w:pPr>
        <w:spacing w:after="120" w:before="220" w:line="273.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4: calculateAvailableFloat() ──────────&gt; (Self-call on aCPMService)</w:t>
      </w:r>
    </w:p>
    <w:p w:rsidR="00000000" w:rsidDel="00000000" w:rsidP="00000000" w:rsidRDefault="00000000" w:rsidRPr="00000000" w14:paraId="000001E1">
      <w:pPr>
        <w:spacing w:after="120" w:before="220" w:line="273.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 returnCPMAndFloatResult() ───────────&gt; :ResourceCalendarController</w:t>
      </w:r>
    </w:p>
    <w:p w:rsidR="00000000" w:rsidDel="00000000" w:rsidP="00000000" w:rsidRDefault="00000000" w:rsidRPr="00000000" w14:paraId="000001E2">
      <w:pPr>
        <w:spacing w:after="120" w:before="220" w:line="273.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 startSLACountdownTimer(3d) ──────────&gt; aBienBan: BienBanDamPhan</w:t>
      </w:r>
    </w:p>
    <w:p w:rsidR="00000000" w:rsidDel="00000000" w:rsidP="00000000" w:rsidRDefault="00000000" w:rsidRPr="00000000" w14:paraId="000001E3">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b31a1o4qhndb" w:id="27"/>
      <w:bookmarkEnd w:id="27"/>
      <w:r w:rsidDel="00000000" w:rsidR="00000000" w:rsidRPr="00000000">
        <w:rPr>
          <w:rFonts w:ascii="Times New Roman" w:cs="Times New Roman" w:eastAsia="Times New Roman" w:hAnsi="Times New Roman"/>
          <w:b w:val="1"/>
          <w:bCs w:val="1"/>
          <w:sz w:val="26"/>
          <w:szCs w:val="26"/>
          <w:rtl w:val="0"/>
        </w:rPr>
        <w:t xml:space="preserve">II.4.3. Sơ đồ tuần tự/trình tự (Sequence Diagram)</w:t>
      </w:r>
    </w:p>
    <w:p w:rsidR="00000000" w:rsidDel="00000000" w:rsidP="00000000" w:rsidRDefault="00000000" w:rsidRPr="00000000" w14:paraId="000001E4">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trình tự tương tác thay đổi dữ liệu theo thời gian cho luồng đàm phán và leo thang PMO:</w:t>
      </w:r>
    </w:p>
    <w:p w:rsidR="00000000" w:rsidDel="00000000" w:rsidP="00000000" w:rsidRDefault="00000000" w:rsidRPr="00000000" w14:paraId="000001E5">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71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71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6">
      <w:pPr>
        <w:pStyle w:val="Heading1"/>
        <w:keepNext w:val="0"/>
        <w:keepLines w:val="0"/>
        <w:spacing w:before="280" w:lineRule="auto"/>
        <w:rPr>
          <w:rFonts w:ascii="Times New Roman" w:cs="Times New Roman" w:eastAsia="Times New Roman" w:hAnsi="Times New Roman"/>
          <w:b w:val="1"/>
          <w:bCs w:val="1"/>
          <w:sz w:val="26"/>
          <w:szCs w:val="26"/>
        </w:rPr>
      </w:pPr>
      <w:bookmarkStart w:colFirst="0" w:colLast="0" w:name="_69m3sek9da5k" w:id="28"/>
      <w:bookmarkEnd w:id="28"/>
      <w:r w:rsidDel="00000000" w:rsidR="00000000" w:rsidRPr="00000000">
        <w:rPr>
          <w:rFonts w:ascii="Times New Roman" w:cs="Times New Roman" w:eastAsia="Times New Roman" w:hAnsi="Times New Roman"/>
          <w:b w:val="1"/>
          <w:bCs w:val="1"/>
          <w:sz w:val="26"/>
          <w:szCs w:val="26"/>
          <w:rtl w:val="0"/>
        </w:rPr>
        <w:t xml:space="preserve">III. MA TRẬN KIỂM SOÁT LỖI LOGIC VÀ ĐIỂM BÀN GIAO LIÊN MIỀN</w:t>
      </w:r>
    </w:p>
    <w:p w:rsidR="00000000" w:rsidDel="00000000" w:rsidP="00000000" w:rsidRDefault="00000000" w:rsidRPr="00000000" w14:paraId="000001E7">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b9a0paw7d6jf" w:id="29"/>
      <w:bookmarkEnd w:id="29"/>
      <w:r w:rsidDel="00000000" w:rsidR="00000000" w:rsidRPr="00000000">
        <w:rPr>
          <w:rFonts w:ascii="Times New Roman" w:cs="Times New Roman" w:eastAsia="Times New Roman" w:hAnsi="Times New Roman"/>
          <w:b w:val="1"/>
          <w:bCs w:val="1"/>
          <w:sz w:val="26"/>
          <w:szCs w:val="26"/>
          <w:rtl w:val="0"/>
        </w:rPr>
        <w:t xml:space="preserve">1. Ma trận kiểm soát Business Rules &amp; Yêu cầu hệ thống</w:t>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085"/>
        <w:gridCol w:w="1980"/>
        <w:gridCol w:w="3030"/>
        <w:tblGridChange w:id="0">
          <w:tblGrid>
            <w:gridCol w:w="1785"/>
            <w:gridCol w:w="2085"/>
            <w:gridCol w:w="1980"/>
            <w:gridCol w:w="3030"/>
          </w:tblGrid>
        </w:tblGridChange>
      </w:tblGrid>
      <w:tr>
        <w:trPr>
          <w:cantSplit w:val="0"/>
          <w:trHeight w:val="960"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E8">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Quy tắc</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E9">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Business Rule</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EA">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Ngưỡng / Thời hạn</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1EB">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kiểm soát trong Thiết kế Logic</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QT-01 (RB-01)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tỷ lệ phân bổ của 1 nhân sự không vượt quá 100% công suất chuẩn.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FTE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E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DiemXungDotNguonLuc, Bước 7 Luồng chính (Leveling)</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F0">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F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Tranh chấp không chia sẻ được: Ưu tiên dự án có Portfolio Rank cao hơn.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F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Portfolio Rank (1..N)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F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A1, Lớp QuyetDinhPhanXu (portfolioRankApDung)</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4">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QT-03 (RB-02)</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Resource Smoothing chỉ điều chỉnh trong phạm vi Float, bảo toàn Baseline.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Float &gt; 0</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 Bước 5-6, Lớp KichBanCanDoi (floatSuDung &lt;= totalFloat)</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F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QT-04 (RB-03)</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F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Đàm phán PM tối đa 03 ngày làm việc; SLA PMO phân xử tối đa 01 ngày làm việc.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F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3d (PM) / 1d (PMO)</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1F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 Bước 4, Luồng A1, Lớp BienBanDamPhan &amp; QuyetDinhPhanXu</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QT-05 (RB-04)</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kích hoạt quy trình chính thức khi quá tải Mức 3 (&gt;120% hoặc Rank 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&gt;120% FTE / Rank 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F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 Bước 1, Luồng E1, Lớp DiemXungDotNguonLuc</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200">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QT-07</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20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Deadlock Protocol bắt buộc chọn Lùi Baseline tiến độ HOẶC Cắt giảm Scope.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20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 = 0, No Sub</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20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A2, Lớp ChangeRequest (loaiThayDoi)</w:t>
            </w:r>
          </w:p>
        </w:tc>
      </w:tr>
      <w:tr>
        <w:trPr>
          <w:cantSplit w:val="0"/>
          <w:trHeight w:val="20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4">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QT-08 (RB-05)</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diễn biến đàm phán và phán quyết cưỡng chế phải lưu vết vĩnh viễn vào Conflict Log.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Trail vĩnh viễn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 Bước 10, Lớp ConflictLog (Composition 1:1)</w:t>
            </w:r>
          </w:p>
        </w:tc>
      </w:tr>
    </w:tbl>
    <w:p w:rsidR="00000000" w:rsidDel="00000000" w:rsidP="00000000" w:rsidRDefault="00000000" w:rsidRPr="00000000" w14:paraId="00000208">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9">
      <w:pPr>
        <w:pStyle w:val="Heading2"/>
        <w:keepNext w:val="0"/>
        <w:keepLines w:val="0"/>
        <w:spacing w:before="280" w:lineRule="auto"/>
        <w:rPr>
          <w:rFonts w:ascii="Times New Roman" w:cs="Times New Roman" w:eastAsia="Times New Roman" w:hAnsi="Times New Roman"/>
          <w:b w:val="1"/>
          <w:bCs w:val="1"/>
          <w:sz w:val="26"/>
          <w:szCs w:val="26"/>
        </w:rPr>
      </w:pPr>
      <w:bookmarkStart w:colFirst="0" w:colLast="0" w:name="_bish3dui849l" w:id="30"/>
      <w:bookmarkEnd w:id="30"/>
      <w:r w:rsidDel="00000000" w:rsidR="00000000" w:rsidRPr="00000000">
        <w:rPr>
          <w:rFonts w:ascii="Times New Roman" w:cs="Times New Roman" w:eastAsia="Times New Roman" w:hAnsi="Times New Roman"/>
          <w:b w:val="1"/>
          <w:bCs w:val="1"/>
          <w:sz w:val="26"/>
          <w:szCs w:val="26"/>
          <w:rtl w:val="0"/>
        </w:rPr>
        <w:t xml:space="preserve">2. Ma trận ranh giới và bàn giao liên miền (V7 -&gt; V8, V9, V10)</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50"/>
        <w:gridCol w:w="2145"/>
        <w:gridCol w:w="2340"/>
        <w:tblGridChange w:id="0">
          <w:tblGrid>
            <w:gridCol w:w="2160"/>
            <w:gridCol w:w="2250"/>
            <w:gridCol w:w="2145"/>
            <w:gridCol w:w="2340"/>
          </w:tblGrid>
        </w:tblGridChange>
      </w:tblGrid>
      <w:tr>
        <w:trPr>
          <w:cantSplit w:val="0"/>
          <w:trHeight w:val="960"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20A">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Miền nhận</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20B">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 Hồ sơ bàn giao</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20C">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sử dụng</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20D">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 &amp; Ranh giới cốt lõi</w:t>
            </w:r>
          </w:p>
        </w:tc>
      </w:tr>
      <w:tr>
        <w:trPr>
          <w:cantSplit w:val="0"/>
          <w:trHeight w:val="226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V8 (Rà soát &amp; Phê duyệt)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0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nguồn lực đã cân đối sạch xung đột + Conflict Log + Dự thảo Change Request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tính hợp lý và trình phê duyệt chính thức cấp công ty.</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V7 chỉ làm sạch xung đột kỹ thuật và đính kèm Conflict Log/Change Request. V7 KHÔNG tự phê duyệt cấp công ty.</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21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V9 (Chi phí &amp; Ngân sách)</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21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lượng vận hành: Số giờ Overtime khẩn cấp, Đề xuất nhân sự thuê ngoài khẩn cấp</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21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Hạch toán chênh lệch chi phí và trình bù đắp ngân sách.</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21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V7 chỉ bàn giao khối lượng vận hành phát sinh, KHÔNG tự tính đơn giá hay hạch toán ngân sách.</w:t>
            </w:r>
          </w:p>
        </w:tc>
      </w:tr>
      <w:tr>
        <w:trPr>
          <w:cantSplit w:val="0"/>
          <w:trHeight w:val="20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V10 (Theo dõi &amp; Dự báo)</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phân bổ nhân sự chính thức sau cân đối + Báo cáo tần suất xung đột danh mục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bộ Lịch nguồn lực tập trung và cập nhật mô hình dự báo cung - cầu.</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21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 tiếp nhận dữ liệu phân bổ sạch từ V7 để phản ánh hiện trạng khả dụng thực tế và dự báo xu hướng tương lai.</w:t>
            </w:r>
          </w:p>
        </w:tc>
      </w:tr>
    </w:tbl>
    <w:p w:rsidR="00000000" w:rsidDel="00000000" w:rsidP="00000000" w:rsidRDefault="00000000" w:rsidRPr="00000000" w14:paraId="0000021A">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