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D57C7" w:rsidRPr="00495242" w:rsidRDefault="009D57C7" w:rsidP="00194032">
      <w:pPr>
        <w:pStyle w:val="NormalWeb"/>
        <w:shd w:val="clear" w:color="auto" w:fill="FFFFFF"/>
        <w:jc w:val="center"/>
        <w:rPr>
          <w:b/>
          <w:bCs/>
        </w:rPr>
      </w:pPr>
      <w:r w:rsidRPr="00495242">
        <w:rPr>
          <w:rFonts w:ascii="TimesNewRomanPS" w:hAnsi="TimesNewRomanPS"/>
          <w:b/>
          <w:bCs/>
        </w:rPr>
        <w:t>CẤU TRÚC BÁO CÁO GỒM</w:t>
      </w:r>
    </w:p>
    <w:p w:rsidR="009D57C7" w:rsidRDefault="009D57C7" w:rsidP="00194032">
      <w:pPr>
        <w:pStyle w:val="NormalWeb"/>
        <w:shd w:val="clear" w:color="auto" w:fill="FFFFFF"/>
      </w:pPr>
      <w:r w:rsidRPr="00495242">
        <w:rPr>
          <w:rFonts w:ascii="TimesNewRomanPSMT" w:hAnsi="TimesNewRomanPSMT"/>
          <w:b/>
          <w:bCs/>
        </w:rPr>
        <w:t>LỜI MỞ ĐẦU</w:t>
      </w:r>
      <w:r>
        <w:rPr>
          <w:rFonts w:ascii="TimesNewRomanPSMT" w:hAnsi="TimesNewRomanPSMT"/>
        </w:rPr>
        <w:br/>
        <w:t>Mục lục</w:t>
      </w:r>
      <w:r>
        <w:rPr>
          <w:rFonts w:ascii="TimesNewRomanPSMT" w:hAnsi="TimesNewRomanPSMT"/>
        </w:rPr>
        <w:br/>
        <w:t>Danh mục từ viết tắt</w:t>
      </w:r>
      <w:r>
        <w:rPr>
          <w:rFonts w:ascii="TimesNewRomanPSMT" w:hAnsi="TimesNewRomanPSMT"/>
        </w:rPr>
        <w:br/>
        <w:t xml:space="preserve">Danh mục hình vẽ, bảng biểu </w:t>
      </w:r>
    </w:p>
    <w:p w:rsidR="009D57C7" w:rsidRDefault="009D57C7" w:rsidP="00934F38">
      <w:pPr>
        <w:shd w:val="clear" w:color="auto" w:fill="FFFFFF"/>
        <w:spacing w:before="100" w:beforeAutospacing="1" w:after="100" w:afterAutospacing="1"/>
        <w:jc w:val="both"/>
        <w:rPr>
          <w:rFonts w:ascii="TimesNewRomanPS" w:eastAsia="Times New Roman" w:hAnsi="TimesNewRomanPS" w:cs="Times New Roman"/>
          <w:b/>
          <w:bCs/>
          <w:lang w:val="en-IT" w:eastAsia="en-GB"/>
        </w:rPr>
      </w:pPr>
      <w:r w:rsidRPr="009D57C7">
        <w:rPr>
          <w:rFonts w:ascii="TimesNewRomanPS" w:eastAsia="Times New Roman" w:hAnsi="TimesNewRomanPS" w:cs="Times New Roman"/>
          <w:b/>
          <w:bCs/>
          <w:lang w:val="en-IT" w:eastAsia="en-GB"/>
        </w:rPr>
        <w:t xml:space="preserve">I. </w:t>
      </w:r>
      <w:r w:rsidR="00716E04">
        <w:rPr>
          <w:rFonts w:ascii="TimesNewRomanPS" w:eastAsia="Times New Roman" w:hAnsi="TimesNewRomanPS" w:cs="Times New Roman"/>
          <w:b/>
          <w:bCs/>
          <w:lang w:eastAsia="en-GB"/>
        </w:rPr>
        <w:t>PHÂN TÍCH (XÁC ĐỊNH YÊU CẦU)</w:t>
      </w:r>
      <w:r w:rsidRPr="009D57C7">
        <w:rPr>
          <w:rFonts w:ascii="TimesNewRomanPS" w:eastAsia="Times New Roman" w:hAnsi="TimesNewRomanPS" w:cs="Times New Roman"/>
          <w:b/>
          <w:bCs/>
          <w:lang w:val="en-IT" w:eastAsia="en-GB"/>
        </w:rPr>
        <w:t xml:space="preserve"> </w:t>
      </w:r>
    </w:p>
    <w:p w:rsidR="009D57C7" w:rsidRPr="00495242" w:rsidRDefault="00495242" w:rsidP="00934F38">
      <w:pPr>
        <w:shd w:val="clear" w:color="auto" w:fill="FFFFFF"/>
        <w:spacing w:before="100" w:beforeAutospacing="1" w:after="100" w:afterAutospacing="1"/>
        <w:jc w:val="both"/>
        <w:rPr>
          <w:rFonts w:ascii="TimesNewRomanPS" w:eastAsia="Times New Roman" w:hAnsi="TimesNewRomanPS" w:cs="Times New Roman"/>
          <w:b/>
          <w:bCs/>
          <w:lang w:eastAsia="en-GB"/>
        </w:rPr>
      </w:pPr>
      <w:r>
        <w:rPr>
          <w:rFonts w:ascii="TimesNewRomanPS" w:eastAsia="Times New Roman" w:hAnsi="TimesNewRomanPS" w:cs="Times New Roman"/>
          <w:b/>
          <w:bCs/>
          <w:lang w:eastAsia="en-GB"/>
        </w:rPr>
        <w:tab/>
      </w:r>
      <w:r w:rsidR="009D57C7" w:rsidRPr="00495242">
        <w:rPr>
          <w:rFonts w:ascii="TimesNewRomanPS" w:eastAsia="Times New Roman" w:hAnsi="TimesNewRomanPS" w:cs="Times New Roman"/>
          <w:b/>
          <w:bCs/>
          <w:lang w:eastAsia="en-GB"/>
        </w:rPr>
        <w:t>I.1. Mô tả nghiệp vụ (nếu có)</w:t>
      </w:r>
    </w:p>
    <w:p w:rsidR="00495242" w:rsidRPr="00716E04" w:rsidRDefault="009D57C7" w:rsidP="00934F38">
      <w:pPr>
        <w:shd w:val="clear" w:color="auto" w:fill="FFFFFF"/>
        <w:spacing w:before="100" w:beforeAutospacing="1" w:after="100" w:afterAutospacing="1"/>
        <w:jc w:val="both"/>
        <w:rPr>
          <w:rFonts w:ascii="TimesNewRomanPS" w:eastAsia="Times New Roman" w:hAnsi="TimesNewRomanPS" w:cs="Times New Roman"/>
          <w:color w:val="00B0F0"/>
          <w:lang w:eastAsia="en-GB"/>
        </w:rPr>
      </w:pPr>
      <w:r w:rsidRPr="00495242">
        <w:rPr>
          <w:rFonts w:ascii="TimesNewRomanPS" w:eastAsia="Times New Roman" w:hAnsi="TimesNewRomanPS" w:cs="Times New Roman"/>
          <w:i/>
          <w:iCs/>
          <w:color w:val="00B0F0"/>
          <w:lang w:eastAsia="en-GB"/>
        </w:rPr>
        <w:t>Mô tả bằng văn bản hoặc hình vẽ quy trình nghiệp vụ</w:t>
      </w:r>
      <w:r w:rsidR="00495242" w:rsidRPr="00495242">
        <w:rPr>
          <w:rFonts w:ascii="TimesNewRomanPS" w:eastAsia="Times New Roman" w:hAnsi="TimesNewRomanPS" w:cs="Times New Roman"/>
          <w:i/>
          <w:iCs/>
          <w:color w:val="00B0F0"/>
          <w:lang w:eastAsia="en-GB"/>
        </w:rPr>
        <w:t xml:space="preserve"> chung liên quan</w:t>
      </w:r>
      <w:r w:rsidRPr="00495242">
        <w:rPr>
          <w:rFonts w:ascii="TimesNewRomanPS" w:eastAsia="Times New Roman" w:hAnsi="TimesNewRomanPS" w:cs="Times New Roman"/>
          <w:i/>
          <w:iCs/>
          <w:color w:val="00B0F0"/>
          <w:lang w:eastAsia="en-GB"/>
        </w:rPr>
        <w:t xml:space="preserve"> tới hệ thống lựa chọn. </w:t>
      </w:r>
      <w:r w:rsidR="00495242" w:rsidRPr="00495242">
        <w:rPr>
          <w:rFonts w:ascii="TimesNewRomanPS" w:eastAsia="Times New Roman" w:hAnsi="TimesNewRomanPS" w:cs="Times New Roman"/>
          <w:i/>
          <w:iCs/>
          <w:color w:val="00B0F0"/>
          <w:lang w:eastAsia="en-GB"/>
        </w:rPr>
        <w:t xml:space="preserve">Không tập trung vào việc thực hiện theo phương thức thủ công hay tự động. </w:t>
      </w:r>
    </w:p>
    <w:p w:rsidR="009D57C7" w:rsidRDefault="00716E04" w:rsidP="00934F38">
      <w:pPr>
        <w:shd w:val="clear" w:color="auto" w:fill="FFFFFF"/>
        <w:spacing w:before="100" w:beforeAutospacing="1" w:after="100" w:afterAutospacing="1"/>
        <w:jc w:val="both"/>
        <w:rPr>
          <w:rFonts w:ascii="TimesNewRomanPSMT" w:eastAsia="Times New Roman" w:hAnsi="TimesNewRomanPSMT" w:cs="Times New Roman"/>
          <w:b/>
          <w:bCs/>
          <w:lang w:eastAsia="en-GB"/>
        </w:rPr>
      </w:pPr>
      <w:r>
        <w:rPr>
          <w:rFonts w:ascii="TimesNewRomanPSMT" w:eastAsia="Times New Roman" w:hAnsi="TimesNewRomanPSMT" w:cs="Times New Roman"/>
          <w:b/>
          <w:bCs/>
          <w:lang w:eastAsia="en-GB"/>
        </w:rPr>
        <w:tab/>
      </w:r>
      <w:r w:rsidR="00495242" w:rsidRPr="00495242">
        <w:rPr>
          <w:rFonts w:ascii="TimesNewRomanPSMT" w:eastAsia="Times New Roman" w:hAnsi="TimesNewRomanPSMT" w:cs="Times New Roman"/>
          <w:b/>
          <w:bCs/>
          <w:lang w:eastAsia="en-GB"/>
        </w:rPr>
        <w:t>I.</w:t>
      </w:r>
      <w:r>
        <w:rPr>
          <w:rFonts w:ascii="TimesNewRomanPSMT" w:eastAsia="Times New Roman" w:hAnsi="TimesNewRomanPSMT" w:cs="Times New Roman"/>
          <w:b/>
          <w:bCs/>
          <w:lang w:eastAsia="en-GB"/>
        </w:rPr>
        <w:t>2.</w:t>
      </w:r>
      <w:r w:rsidR="00495242" w:rsidRPr="00495242">
        <w:rPr>
          <w:rFonts w:ascii="TimesNewRomanPSMT" w:eastAsia="Times New Roman" w:hAnsi="TimesNewRomanPSMT" w:cs="Times New Roman"/>
          <w:b/>
          <w:bCs/>
          <w:lang w:eastAsia="en-GB"/>
        </w:rPr>
        <w:t xml:space="preserve"> </w:t>
      </w:r>
      <w:r>
        <w:rPr>
          <w:rFonts w:ascii="TimesNewRomanPSMT" w:eastAsia="Times New Roman" w:hAnsi="TimesNewRomanPSMT" w:cs="Times New Roman"/>
          <w:b/>
          <w:bCs/>
          <w:lang w:eastAsia="en-GB"/>
        </w:rPr>
        <w:t>X</w:t>
      </w:r>
      <w:r w:rsidRPr="00495242">
        <w:rPr>
          <w:rFonts w:ascii="TimesNewRomanPSMT" w:eastAsia="Times New Roman" w:hAnsi="TimesNewRomanPSMT" w:cs="Times New Roman" w:hint="eastAsia"/>
          <w:b/>
          <w:bCs/>
          <w:lang w:eastAsia="en-GB"/>
        </w:rPr>
        <w:t>á</w:t>
      </w:r>
      <w:r w:rsidRPr="00495242">
        <w:rPr>
          <w:rFonts w:ascii="TimesNewRomanPSMT" w:eastAsia="Times New Roman" w:hAnsi="TimesNewRomanPSMT" w:cs="Times New Roman"/>
          <w:b/>
          <w:bCs/>
          <w:lang w:eastAsia="en-GB"/>
        </w:rPr>
        <w:t xml:space="preserve">c </w:t>
      </w:r>
      <w:r w:rsidRPr="00495242">
        <w:rPr>
          <w:rFonts w:ascii="TimesNewRomanPSMT" w:eastAsia="Times New Roman" w:hAnsi="TimesNewRomanPSMT" w:cs="Times New Roman" w:hint="eastAsia"/>
          <w:b/>
          <w:bCs/>
          <w:lang w:eastAsia="en-GB"/>
        </w:rPr>
        <w:t>đ</w:t>
      </w:r>
      <w:r w:rsidRPr="00495242">
        <w:rPr>
          <w:rFonts w:ascii="TimesNewRomanPSMT" w:eastAsia="Times New Roman" w:hAnsi="TimesNewRomanPSMT" w:cs="Times New Roman"/>
          <w:b/>
          <w:bCs/>
          <w:lang w:eastAsia="en-GB"/>
        </w:rPr>
        <w:t>ịnh y</w:t>
      </w:r>
      <w:r w:rsidRPr="00495242">
        <w:rPr>
          <w:rFonts w:ascii="TimesNewRomanPSMT" w:eastAsia="Times New Roman" w:hAnsi="TimesNewRomanPSMT" w:cs="Times New Roman" w:hint="eastAsia"/>
          <w:b/>
          <w:bCs/>
          <w:lang w:eastAsia="en-GB"/>
        </w:rPr>
        <w:t>ê</w:t>
      </w:r>
      <w:r w:rsidRPr="00495242">
        <w:rPr>
          <w:rFonts w:ascii="TimesNewRomanPSMT" w:eastAsia="Times New Roman" w:hAnsi="TimesNewRomanPSMT" w:cs="Times New Roman"/>
          <w:b/>
          <w:bCs/>
          <w:lang w:eastAsia="en-GB"/>
        </w:rPr>
        <w:t xml:space="preserve">u cầu hệ thống </w:t>
      </w:r>
    </w:p>
    <w:p w:rsidR="00495242" w:rsidRPr="00495242" w:rsidRDefault="00495242" w:rsidP="00934F38">
      <w:pPr>
        <w:shd w:val="clear" w:color="auto" w:fill="FFFFFF"/>
        <w:spacing w:before="100" w:beforeAutospacing="1" w:after="100" w:afterAutospacing="1"/>
        <w:jc w:val="both"/>
        <w:rPr>
          <w:rFonts w:ascii="TimesNewRomanPSMT" w:eastAsia="Times New Roman" w:hAnsi="TimesNewRomanPSMT" w:cs="Times New Roman"/>
          <w:i/>
          <w:iCs/>
          <w:color w:val="00B0F0"/>
          <w:lang w:eastAsia="en-GB"/>
        </w:rPr>
      </w:pPr>
      <w:r w:rsidRPr="00495242">
        <w:rPr>
          <w:rFonts w:ascii="TimesNewRomanPSMT" w:eastAsia="Times New Roman" w:hAnsi="TimesNewRomanPSMT" w:cs="Times New Roman"/>
          <w:i/>
          <w:iCs/>
          <w:color w:val="00B0F0"/>
          <w:lang w:eastAsia="en-GB"/>
        </w:rPr>
        <w:t>Liệt kê các yêu cầu</w:t>
      </w:r>
      <w:r w:rsidR="00716E04">
        <w:rPr>
          <w:rFonts w:ascii="TimesNewRomanPSMT" w:eastAsia="Times New Roman" w:hAnsi="TimesNewRomanPSMT" w:cs="Times New Roman"/>
          <w:i/>
          <w:iCs/>
          <w:color w:val="00B0F0"/>
          <w:lang w:eastAsia="en-GB"/>
        </w:rPr>
        <w:t xml:space="preserve"> cho hệ thống mới</w:t>
      </w:r>
      <w:r w:rsidRPr="00495242">
        <w:rPr>
          <w:rFonts w:ascii="TimesNewRomanPSMT" w:eastAsia="Times New Roman" w:hAnsi="TimesNewRomanPSMT" w:cs="Times New Roman"/>
          <w:i/>
          <w:iCs/>
          <w:color w:val="00B0F0"/>
          <w:lang w:eastAsia="en-GB"/>
        </w:rPr>
        <w:t xml:space="preserve"> và ràng buộc dưới dạng bảng. Các mục yêu cầu gồm: Số hiệu, mô tả, mức độ ưu tiên.</w:t>
      </w:r>
    </w:p>
    <w:p w:rsidR="00495242" w:rsidRDefault="00495242" w:rsidP="00934F38">
      <w:pPr>
        <w:shd w:val="clear" w:color="auto" w:fill="FFFFFF"/>
        <w:spacing w:before="100" w:beforeAutospacing="1" w:after="100" w:afterAutospacing="1"/>
        <w:ind w:left="1440"/>
        <w:jc w:val="both"/>
        <w:rPr>
          <w:rFonts w:ascii="TimesNewRomanPSMT" w:eastAsia="Times New Roman" w:hAnsi="TimesNewRomanPSMT" w:cs="Times New Roman"/>
          <w:b/>
          <w:bCs/>
          <w:lang w:eastAsia="en-GB"/>
        </w:rPr>
      </w:pPr>
      <w:r>
        <w:rPr>
          <w:rFonts w:ascii="TimesNewRomanPSMT" w:eastAsia="Times New Roman" w:hAnsi="TimesNewRomanPSMT" w:cs="Times New Roman"/>
          <w:b/>
          <w:bCs/>
          <w:lang w:eastAsia="en-GB"/>
        </w:rPr>
        <w:t>I.</w:t>
      </w:r>
      <w:r w:rsidR="00716E04">
        <w:rPr>
          <w:rFonts w:ascii="TimesNewRomanPSMT" w:eastAsia="Times New Roman" w:hAnsi="TimesNewRomanPSMT" w:cs="Times New Roman"/>
          <w:b/>
          <w:bCs/>
          <w:lang w:eastAsia="en-GB"/>
        </w:rPr>
        <w:t>2.</w:t>
      </w:r>
      <w:r>
        <w:rPr>
          <w:rFonts w:ascii="TimesNewRomanPSMT" w:eastAsia="Times New Roman" w:hAnsi="TimesNewRomanPSMT" w:cs="Times New Roman"/>
          <w:b/>
          <w:bCs/>
          <w:lang w:eastAsia="en-GB"/>
        </w:rPr>
        <w:t xml:space="preserve">1. Yêu cầu chức năng </w:t>
      </w:r>
    </w:p>
    <w:p w:rsidR="00495242" w:rsidRPr="009D57C7" w:rsidRDefault="00495242" w:rsidP="00934F38">
      <w:pPr>
        <w:shd w:val="clear" w:color="auto" w:fill="FFFFFF"/>
        <w:spacing w:before="100" w:beforeAutospacing="1" w:after="100" w:afterAutospacing="1"/>
        <w:ind w:left="1440"/>
        <w:jc w:val="both"/>
        <w:rPr>
          <w:rFonts w:ascii="Times New Roman" w:eastAsia="Times New Roman" w:hAnsi="Times New Roman" w:cs="Times New Roman"/>
          <w:b/>
          <w:bCs/>
          <w:lang w:eastAsia="en-GB"/>
        </w:rPr>
      </w:pPr>
      <w:r>
        <w:rPr>
          <w:rFonts w:ascii="TimesNewRomanPSMT" w:eastAsia="Times New Roman" w:hAnsi="TimesNewRomanPSMT" w:cs="Times New Roman"/>
          <w:b/>
          <w:bCs/>
          <w:lang w:eastAsia="en-GB"/>
        </w:rPr>
        <w:t>I.</w:t>
      </w:r>
      <w:r w:rsidR="00716E04">
        <w:rPr>
          <w:rFonts w:ascii="TimesNewRomanPSMT" w:eastAsia="Times New Roman" w:hAnsi="TimesNewRomanPSMT" w:cs="Times New Roman"/>
          <w:b/>
          <w:bCs/>
          <w:lang w:eastAsia="en-GB"/>
        </w:rPr>
        <w:t>2.</w:t>
      </w:r>
      <w:r>
        <w:rPr>
          <w:rFonts w:ascii="TimesNewRomanPSMT" w:eastAsia="Times New Roman" w:hAnsi="TimesNewRomanPSMT" w:cs="Times New Roman"/>
          <w:b/>
          <w:bCs/>
          <w:lang w:eastAsia="en-GB"/>
        </w:rPr>
        <w:t xml:space="preserve">2. Yêu cầu phi chức năng </w:t>
      </w:r>
    </w:p>
    <w:p w:rsidR="009D57C7" w:rsidRDefault="00495242" w:rsidP="00934F38">
      <w:pPr>
        <w:shd w:val="clear" w:color="auto" w:fill="FFFFFF"/>
        <w:spacing w:before="100" w:beforeAutospacing="1" w:after="100" w:afterAutospacing="1"/>
        <w:ind w:left="1440"/>
        <w:jc w:val="both"/>
        <w:rPr>
          <w:rFonts w:ascii="TimesNewRomanPSMT" w:eastAsia="Times New Roman" w:hAnsi="TimesNewRomanPSMT" w:cs="Times New Roman"/>
          <w:b/>
          <w:bCs/>
          <w:lang w:val="en-IT" w:eastAsia="en-GB"/>
        </w:rPr>
      </w:pPr>
      <w:r>
        <w:rPr>
          <w:rFonts w:ascii="TimesNewRomanPSMT" w:eastAsia="Times New Roman" w:hAnsi="TimesNewRomanPSMT" w:cs="Times New Roman"/>
          <w:b/>
          <w:bCs/>
          <w:lang w:eastAsia="en-GB"/>
        </w:rPr>
        <w:t>I</w:t>
      </w:r>
      <w:r w:rsidR="009D57C7" w:rsidRPr="009D57C7">
        <w:rPr>
          <w:rFonts w:ascii="TimesNewRomanPSMT" w:eastAsia="Times New Roman" w:hAnsi="TimesNewRomanPSMT" w:cs="Times New Roman"/>
          <w:b/>
          <w:bCs/>
          <w:lang w:val="en-IT" w:eastAsia="en-GB"/>
        </w:rPr>
        <w:t>.</w:t>
      </w:r>
      <w:r w:rsidR="00716E04">
        <w:rPr>
          <w:rFonts w:ascii="TimesNewRomanPSMT" w:eastAsia="Times New Roman" w:hAnsi="TimesNewRomanPSMT" w:cs="Times New Roman"/>
          <w:b/>
          <w:bCs/>
          <w:lang w:eastAsia="en-GB"/>
        </w:rPr>
        <w:t>2.</w:t>
      </w:r>
      <w:r>
        <w:rPr>
          <w:rFonts w:ascii="TimesNewRomanPSMT" w:eastAsia="Times New Roman" w:hAnsi="TimesNewRomanPSMT" w:cs="Times New Roman"/>
          <w:b/>
          <w:bCs/>
          <w:lang w:eastAsia="en-GB"/>
        </w:rPr>
        <w:t>3.</w:t>
      </w:r>
      <w:r w:rsidR="009D57C7" w:rsidRPr="009D57C7">
        <w:rPr>
          <w:rFonts w:ascii="TimesNewRomanPSMT" w:eastAsia="Times New Roman" w:hAnsi="TimesNewRomanPSMT" w:cs="Times New Roman"/>
          <w:b/>
          <w:bCs/>
          <w:lang w:val="en-IT" w:eastAsia="en-GB"/>
        </w:rPr>
        <w:t xml:space="preserve"> Các </w:t>
      </w:r>
      <w:r w:rsidRPr="00495242">
        <w:rPr>
          <w:rFonts w:ascii="TimesNewRomanPSMT" w:eastAsia="Times New Roman" w:hAnsi="TimesNewRomanPSMT" w:cs="Times New Roman"/>
          <w:b/>
          <w:bCs/>
          <w:lang w:eastAsia="en-GB"/>
        </w:rPr>
        <w:t xml:space="preserve">ràng buộc khác </w:t>
      </w:r>
      <w:r w:rsidR="009D57C7" w:rsidRPr="009D57C7">
        <w:rPr>
          <w:rFonts w:ascii="TimesNewRomanPSMT" w:eastAsia="Times New Roman" w:hAnsi="TimesNewRomanPSMT" w:cs="Times New Roman"/>
          <w:b/>
          <w:bCs/>
          <w:lang w:val="en-IT" w:eastAsia="en-GB"/>
        </w:rPr>
        <w:t xml:space="preserve"> </w:t>
      </w:r>
    </w:p>
    <w:p w:rsidR="00495242" w:rsidRPr="009D57C7" w:rsidRDefault="00495242" w:rsidP="00934F38">
      <w:pPr>
        <w:shd w:val="clear" w:color="auto" w:fill="FFFFFF"/>
        <w:spacing w:before="100" w:beforeAutospacing="1" w:after="100" w:afterAutospacing="1"/>
        <w:jc w:val="both"/>
        <w:rPr>
          <w:rFonts w:ascii="Times New Roman" w:eastAsia="Times New Roman" w:hAnsi="Times New Roman" w:cs="Times New Roman"/>
          <w:i/>
          <w:iCs/>
          <w:color w:val="00B0F0"/>
          <w:lang w:eastAsia="en-GB"/>
        </w:rPr>
      </w:pPr>
      <w:r w:rsidRPr="00495242">
        <w:rPr>
          <w:rFonts w:ascii="TimesNewRomanPSMT" w:eastAsia="Times New Roman" w:hAnsi="TimesNewRomanPSMT" w:cs="Times New Roman"/>
          <w:i/>
          <w:iCs/>
          <w:color w:val="00B0F0"/>
          <w:lang w:eastAsia="en-GB"/>
        </w:rPr>
        <w:t>Bao gồm các ràng buộc về môi trường phát triển, quy tắc nghiệp vụ</w:t>
      </w:r>
      <w:r>
        <w:rPr>
          <w:rFonts w:ascii="TimesNewRomanPSMT" w:eastAsia="Times New Roman" w:hAnsi="TimesNewRomanPSMT" w:cs="Times New Roman"/>
          <w:i/>
          <w:iCs/>
          <w:color w:val="00B0F0"/>
          <w:lang w:eastAsia="en-GB"/>
        </w:rPr>
        <w:t>, v..v</w:t>
      </w:r>
    </w:p>
    <w:p w:rsidR="00716E04" w:rsidRDefault="00716E04" w:rsidP="00934F38">
      <w:pPr>
        <w:shd w:val="clear" w:color="auto" w:fill="FFFFFF"/>
        <w:spacing w:before="100" w:beforeAutospacing="1" w:after="100" w:afterAutospacing="1"/>
        <w:jc w:val="both"/>
        <w:rPr>
          <w:rFonts w:ascii="TimesNewRomanPS" w:eastAsia="Times New Roman" w:hAnsi="TimesNewRomanPS" w:cs="Times New Roman"/>
          <w:b/>
          <w:bCs/>
          <w:lang w:eastAsia="en-GB"/>
        </w:rPr>
      </w:pPr>
      <w:r>
        <w:rPr>
          <w:rFonts w:ascii="TimesNewRomanPS" w:eastAsia="Times New Roman" w:hAnsi="TimesNewRomanPS" w:cs="Times New Roman"/>
          <w:b/>
          <w:bCs/>
          <w:lang w:eastAsia="en-GB"/>
        </w:rPr>
        <w:tab/>
      </w:r>
      <w:r w:rsidRPr="00495242">
        <w:rPr>
          <w:rFonts w:ascii="TimesNewRomanPS" w:eastAsia="Times New Roman" w:hAnsi="TimesNewRomanPS" w:cs="Times New Roman"/>
          <w:b/>
          <w:bCs/>
          <w:lang w:eastAsia="en-GB"/>
        </w:rPr>
        <w:t>I.</w:t>
      </w:r>
      <w:r>
        <w:rPr>
          <w:rFonts w:ascii="TimesNewRomanPS" w:eastAsia="Times New Roman" w:hAnsi="TimesNewRomanPS" w:cs="Times New Roman"/>
          <w:b/>
          <w:bCs/>
          <w:lang w:eastAsia="en-GB"/>
        </w:rPr>
        <w:t>3</w:t>
      </w:r>
      <w:r w:rsidRPr="00495242">
        <w:rPr>
          <w:rFonts w:ascii="TimesNewRomanPS" w:eastAsia="Times New Roman" w:hAnsi="TimesNewRomanPS" w:cs="Times New Roman"/>
          <w:b/>
          <w:bCs/>
          <w:lang w:eastAsia="en-GB"/>
        </w:rPr>
        <w:t xml:space="preserve">. Mô tả bài toán </w:t>
      </w:r>
    </w:p>
    <w:p w:rsidR="00716E04" w:rsidRDefault="00716E04" w:rsidP="00934F38">
      <w:pPr>
        <w:shd w:val="clear" w:color="auto" w:fill="FFFFFF"/>
        <w:spacing w:before="100" w:beforeAutospacing="1" w:after="100" w:afterAutospacing="1"/>
        <w:jc w:val="both"/>
        <w:rPr>
          <w:rFonts w:ascii="TimesNewRomanPS" w:eastAsia="Times New Roman" w:hAnsi="TimesNewRomanPS" w:cs="Times New Roman"/>
          <w:color w:val="00B0F0"/>
          <w:lang w:eastAsia="en-GB"/>
        </w:rPr>
      </w:pPr>
      <w:r w:rsidRPr="00495242">
        <w:rPr>
          <w:rFonts w:ascii="TimesNewRomanPS" w:eastAsia="Times New Roman" w:hAnsi="TimesNewRomanPS" w:cs="Times New Roman"/>
          <w:i/>
          <w:iCs/>
          <w:color w:val="00B0F0"/>
          <w:lang w:eastAsia="en-GB"/>
        </w:rPr>
        <w:t xml:space="preserve">Mô tả bằng văn bản quy trình được thực hiện trong hệ thống nghiệp vụ mới, có sự hỗ trợ, tự động hóa các tác vụ bởi hệ thống công nghệ. </w:t>
      </w:r>
    </w:p>
    <w:p w:rsidR="00716E04" w:rsidRDefault="00716E04" w:rsidP="00934F38">
      <w:pPr>
        <w:pStyle w:val="NormalWeb"/>
        <w:shd w:val="clear" w:color="auto" w:fill="FFFFFF"/>
        <w:jc w:val="both"/>
        <w:rPr>
          <w:rFonts w:ascii="TimesNewRomanPSMT" w:hAnsi="TimesNewRomanPSMT"/>
          <w:b/>
          <w:bCs/>
          <w:lang w:val="en-US"/>
        </w:rPr>
      </w:pPr>
      <w:r w:rsidRPr="00716E04">
        <w:rPr>
          <w:rFonts w:ascii="TimesNewRomanPSMT" w:hAnsi="TimesNewRomanPSMT"/>
          <w:b/>
          <w:bCs/>
        </w:rPr>
        <w:t>II</w:t>
      </w:r>
      <w:r>
        <w:rPr>
          <w:rFonts w:ascii="TimesNewRomanPSMT" w:hAnsi="TimesNewRomanPSMT"/>
          <w:b/>
          <w:bCs/>
          <w:lang w:val="en-US"/>
        </w:rPr>
        <w:t>. PHÂN TÍCH (THIẾT KẾ LOGIC)</w:t>
      </w:r>
    </w:p>
    <w:p w:rsidR="00716E04" w:rsidRDefault="00716E04" w:rsidP="00934F38">
      <w:pPr>
        <w:pStyle w:val="NormalWeb"/>
        <w:shd w:val="clear" w:color="auto" w:fill="FFFFFF"/>
        <w:jc w:val="both"/>
        <w:rPr>
          <w:rFonts w:ascii="TimesNewRomanPSMT" w:hAnsi="TimesNewRomanPSMT"/>
          <w:b/>
          <w:bCs/>
          <w:lang w:val="en-US"/>
        </w:rPr>
      </w:pPr>
      <w:r>
        <w:rPr>
          <w:rFonts w:ascii="TimesNewRomanPSMT" w:hAnsi="TimesNewRomanPSMT"/>
          <w:b/>
          <w:bCs/>
          <w:i/>
          <w:iCs/>
          <w:lang w:val="en-US"/>
        </w:rPr>
        <w:tab/>
      </w:r>
      <w:r>
        <w:rPr>
          <w:rFonts w:ascii="TimesNewRomanPSMT" w:hAnsi="TimesNewRomanPSMT"/>
          <w:b/>
          <w:bCs/>
          <w:lang w:val="en-US"/>
        </w:rPr>
        <w:t xml:space="preserve">II.1. Phạm vi hệ thống công nghệ </w:t>
      </w:r>
    </w:p>
    <w:p w:rsidR="00716E04" w:rsidRDefault="00716E04" w:rsidP="00934F38">
      <w:pPr>
        <w:shd w:val="clear" w:color="auto" w:fill="FFFFFF"/>
        <w:spacing w:before="100" w:beforeAutospacing="1" w:after="100" w:afterAutospacing="1"/>
        <w:jc w:val="both"/>
        <w:rPr>
          <w:rFonts w:ascii="TimesNewRomanPS" w:eastAsia="Times New Roman" w:hAnsi="TimesNewRomanPS" w:cs="Times New Roman"/>
          <w:i/>
          <w:iCs/>
          <w:color w:val="00B0F0"/>
          <w:lang w:eastAsia="en-GB"/>
        </w:rPr>
      </w:pPr>
      <w:r w:rsidRPr="00716E04">
        <w:rPr>
          <w:rFonts w:ascii="TimesNewRomanPS" w:eastAsia="Times New Roman" w:hAnsi="TimesNewRomanPS" w:cs="Times New Roman"/>
          <w:i/>
          <w:iCs/>
          <w:color w:val="00B0F0"/>
          <w:lang w:eastAsia="en-GB"/>
        </w:rPr>
        <w:t xml:space="preserve">Mô tả phạm vi của hệ thống công nghệ bằng </w:t>
      </w:r>
      <w:r w:rsidRPr="00A01853">
        <w:rPr>
          <w:rFonts w:ascii="TimesNewRomanPS" w:eastAsia="Times New Roman" w:hAnsi="TimesNewRomanPS" w:cs="Times New Roman"/>
          <w:b/>
          <w:bCs/>
          <w:i/>
          <w:iCs/>
          <w:color w:val="00B0F0"/>
          <w:lang w:eastAsia="en-GB"/>
        </w:rPr>
        <w:t>sơ đồ ca sử dụng tổng quát</w:t>
      </w:r>
      <w:r w:rsidRPr="00716E04">
        <w:rPr>
          <w:rFonts w:ascii="TimesNewRomanPS" w:eastAsia="Times New Roman" w:hAnsi="TimesNewRomanPS" w:cs="Times New Roman"/>
          <w:i/>
          <w:iCs/>
          <w:color w:val="00B0F0"/>
          <w:lang w:eastAsia="en-GB"/>
        </w:rPr>
        <w:t xml:space="preserve"> </w:t>
      </w:r>
    </w:p>
    <w:p w:rsidR="00716E04" w:rsidRDefault="00716E04" w:rsidP="00934F38">
      <w:pPr>
        <w:pStyle w:val="NormalWeb"/>
        <w:shd w:val="clear" w:color="auto" w:fill="FFFFFF"/>
        <w:jc w:val="both"/>
        <w:rPr>
          <w:rFonts w:ascii="TimesNewRomanPSMT" w:hAnsi="TimesNewRomanPSMT"/>
          <w:b/>
          <w:bCs/>
          <w:lang w:val="en-US"/>
        </w:rPr>
      </w:pPr>
      <w:r>
        <w:rPr>
          <w:rFonts w:ascii="TimesNewRomanPS" w:hAnsi="TimesNewRomanPS"/>
          <w:i/>
          <w:iCs/>
          <w:color w:val="00B0F0"/>
        </w:rPr>
        <w:tab/>
      </w:r>
      <w:r w:rsidRPr="00716E04">
        <w:rPr>
          <w:rFonts w:ascii="TimesNewRomanPSMT" w:hAnsi="TimesNewRomanPSMT"/>
          <w:b/>
          <w:bCs/>
          <w:lang w:val="en-US"/>
        </w:rPr>
        <w:t>II.2</w:t>
      </w:r>
      <w:r>
        <w:rPr>
          <w:rFonts w:ascii="TimesNewRomanPSMT" w:hAnsi="TimesNewRomanPSMT"/>
          <w:b/>
          <w:bCs/>
          <w:lang w:val="en-US"/>
        </w:rPr>
        <w:t xml:space="preserve">. </w:t>
      </w:r>
      <w:r w:rsidR="00A01853">
        <w:rPr>
          <w:rFonts w:ascii="TimesNewRomanPSMT" w:hAnsi="TimesNewRomanPSMT"/>
          <w:b/>
          <w:bCs/>
          <w:lang w:val="en-US"/>
        </w:rPr>
        <w:t>Mô hình hóa</w:t>
      </w:r>
      <w:r>
        <w:rPr>
          <w:rFonts w:ascii="TimesNewRomanPSMT" w:hAnsi="TimesNewRomanPSMT"/>
          <w:b/>
          <w:bCs/>
          <w:lang w:val="en-US"/>
        </w:rPr>
        <w:t xml:space="preserve"> chức năng của hệ thống công nghệ </w:t>
      </w:r>
    </w:p>
    <w:p w:rsidR="00716E04" w:rsidRPr="00934F38" w:rsidRDefault="00716E04" w:rsidP="00934F38">
      <w:pPr>
        <w:shd w:val="clear" w:color="auto" w:fill="FFFFFF"/>
        <w:spacing w:before="100" w:beforeAutospacing="1" w:after="100" w:afterAutospacing="1"/>
        <w:jc w:val="both"/>
        <w:rPr>
          <w:rFonts w:ascii="TimesNewRomanPS" w:eastAsia="Times New Roman" w:hAnsi="TimesNewRomanPS" w:cs="Times New Roman"/>
          <w:i/>
          <w:iCs/>
          <w:color w:val="00B0F0"/>
          <w:lang w:eastAsia="en-GB"/>
        </w:rPr>
      </w:pPr>
      <w:r w:rsidRPr="00934F38">
        <w:rPr>
          <w:rFonts w:ascii="TimesNewRomanPS" w:eastAsia="Times New Roman" w:hAnsi="TimesNewRomanPS" w:cs="Times New Roman"/>
          <w:i/>
          <w:iCs/>
          <w:color w:val="00B0F0"/>
          <w:lang w:eastAsia="en-GB"/>
        </w:rPr>
        <w:t>Mô tả chức năng của hệ thống công nghệ bằng sơ đồ ca sử dụng chi tiết (usecase diagram, mô tả ca sử dụng (usecase description) cho từng ca sử dụng, (các)</w:t>
      </w:r>
      <w:r w:rsidR="00A01853" w:rsidRPr="00934F38">
        <w:rPr>
          <w:rFonts w:ascii="TimesNewRomanPS" w:eastAsia="Times New Roman" w:hAnsi="TimesNewRomanPS" w:cs="Times New Roman"/>
          <w:i/>
          <w:iCs/>
          <w:color w:val="00B0F0"/>
          <w:lang w:eastAsia="en-GB"/>
        </w:rPr>
        <w:t xml:space="preserve"> </w:t>
      </w:r>
      <w:r w:rsidRPr="00934F38">
        <w:rPr>
          <w:rFonts w:ascii="TimesNewRomanPS" w:eastAsia="Times New Roman" w:hAnsi="TimesNewRomanPS" w:cs="Times New Roman"/>
          <w:i/>
          <w:iCs/>
          <w:color w:val="00B0F0"/>
          <w:lang w:eastAsia="en-GB"/>
        </w:rPr>
        <w:t>sơ đồ hoạt động cho ca sử dụng.</w:t>
      </w:r>
    </w:p>
    <w:p w:rsidR="00A01853" w:rsidRDefault="00A01853" w:rsidP="00934F38">
      <w:pPr>
        <w:pStyle w:val="NormalWeb"/>
        <w:shd w:val="clear" w:color="auto" w:fill="FFFFFF"/>
        <w:jc w:val="both"/>
        <w:rPr>
          <w:rFonts w:ascii="TimesNewRomanPSMT" w:hAnsi="TimesNewRomanPSMT"/>
          <w:b/>
          <w:bCs/>
          <w:lang w:val="en-US"/>
        </w:rPr>
      </w:pPr>
      <w:r>
        <w:rPr>
          <w:rFonts w:ascii="TimesNewRomanPS" w:hAnsi="TimesNewRomanPS"/>
          <w:color w:val="00B0F0"/>
        </w:rPr>
        <w:tab/>
      </w:r>
      <w:r w:rsidRPr="00A01853">
        <w:rPr>
          <w:rFonts w:ascii="TimesNewRomanPSMT" w:hAnsi="TimesNewRomanPSMT"/>
          <w:b/>
          <w:bCs/>
          <w:lang w:val="en-US"/>
        </w:rPr>
        <w:t>II.3. Mô hình hóa cấu trúc tĩnh của hệ thống công nghệ</w:t>
      </w:r>
    </w:p>
    <w:p w:rsidR="00A01853" w:rsidRDefault="00A01853" w:rsidP="00934F38">
      <w:pPr>
        <w:pStyle w:val="NormalWeb"/>
        <w:shd w:val="clear" w:color="auto" w:fill="FFFFFF"/>
        <w:jc w:val="both"/>
        <w:rPr>
          <w:rFonts w:ascii="TimesNewRomanPS" w:hAnsi="TimesNewRomanPS"/>
          <w:i/>
          <w:iCs/>
          <w:color w:val="00B0F0"/>
          <w:lang w:val="en-US"/>
        </w:rPr>
      </w:pPr>
      <w:r w:rsidRPr="00A01853">
        <w:rPr>
          <w:rFonts w:ascii="TimesNewRomanPS" w:hAnsi="TimesNewRomanPS"/>
          <w:i/>
          <w:iCs/>
          <w:color w:val="00B0F0"/>
          <w:lang w:val="en-US"/>
        </w:rPr>
        <w:t xml:space="preserve">Mô tả cấu trúc tĩnh của hệ thống công nghệ bằng sơ đồ lớp miền </w:t>
      </w:r>
      <w:r>
        <w:rPr>
          <w:rFonts w:ascii="TimesNewRomanPS" w:hAnsi="TimesNewRomanPS"/>
          <w:i/>
          <w:iCs/>
          <w:color w:val="00B0F0"/>
          <w:lang w:val="en-US"/>
        </w:rPr>
        <w:t>nghiệp vụ (</w:t>
      </w:r>
      <w:r w:rsidRPr="00A01853">
        <w:rPr>
          <w:rFonts w:ascii="TimesNewRomanPS" w:hAnsi="TimesNewRomanPS"/>
          <w:i/>
          <w:iCs/>
          <w:color w:val="00B0F0"/>
          <w:lang w:val="en-US"/>
        </w:rPr>
        <w:t>dữ liệu )</w:t>
      </w:r>
      <w:r>
        <w:rPr>
          <w:rFonts w:ascii="TimesNewRomanPS" w:hAnsi="TimesNewRomanPS"/>
          <w:i/>
          <w:iCs/>
          <w:color w:val="00B0F0"/>
          <w:lang w:val="en-US"/>
        </w:rPr>
        <w:t xml:space="preserve">. Xác định các lớp thuộc miền nghiệp vụ và các liên kết giữa các lớp thuộc miền nghiệp vụ. </w:t>
      </w:r>
    </w:p>
    <w:p w:rsidR="00A01853" w:rsidRDefault="00A01853" w:rsidP="00934F38">
      <w:pPr>
        <w:pStyle w:val="NormalWeb"/>
        <w:shd w:val="clear" w:color="auto" w:fill="FFFFFF"/>
        <w:jc w:val="both"/>
        <w:rPr>
          <w:rFonts w:ascii="TimesNewRomanPS" w:hAnsi="TimesNewRomanPS"/>
          <w:b/>
          <w:bCs/>
          <w:color w:val="000000" w:themeColor="text1"/>
          <w:lang w:val="en-US"/>
        </w:rPr>
      </w:pPr>
      <w:r>
        <w:rPr>
          <w:rFonts w:ascii="TimesNewRomanPS" w:hAnsi="TimesNewRomanPS"/>
          <w:i/>
          <w:iCs/>
          <w:color w:val="00B0F0"/>
          <w:lang w:val="en-US"/>
        </w:rPr>
        <w:tab/>
      </w:r>
      <w:r w:rsidRPr="00A01853">
        <w:rPr>
          <w:rFonts w:ascii="TimesNewRomanPS" w:hAnsi="TimesNewRomanPS"/>
          <w:b/>
          <w:bCs/>
          <w:color w:val="000000" w:themeColor="text1"/>
          <w:lang w:val="en-US"/>
        </w:rPr>
        <w:t xml:space="preserve">II. 4. Mô hình hóa hành vi của hệ thống công nghệ </w:t>
      </w:r>
    </w:p>
    <w:p w:rsidR="00A01853" w:rsidRDefault="00A01853" w:rsidP="00934F38">
      <w:pPr>
        <w:pStyle w:val="NormalWeb"/>
        <w:shd w:val="clear" w:color="auto" w:fill="FFFFFF"/>
        <w:jc w:val="both"/>
        <w:rPr>
          <w:rFonts w:ascii="TimesNewRomanPS" w:hAnsi="TimesNewRomanPS"/>
          <w:i/>
          <w:iCs/>
          <w:color w:val="00B0F0"/>
          <w:lang w:val="en-US"/>
        </w:rPr>
      </w:pPr>
      <w:r w:rsidRPr="00A01853">
        <w:rPr>
          <w:rFonts w:ascii="TimesNewRomanPS" w:hAnsi="TimesNewRomanPS"/>
          <w:i/>
          <w:iCs/>
          <w:color w:val="00B0F0"/>
          <w:lang w:val="en-US"/>
        </w:rPr>
        <w:lastRenderedPageBreak/>
        <w:t>Mô tả hành vi của hệ thống công nghệ bằng sơ đồ hành vi ( sơ đồ tương tác và sơ đồ trạng thái). Các sơ đồ hành vi phải dựa trên sơ đồ ca sử dụng và sơ đồ lớp miền nghiệp vụ</w:t>
      </w:r>
      <w:r>
        <w:rPr>
          <w:rFonts w:ascii="TimesNewRomanPS" w:hAnsi="TimesNewRomanPS"/>
          <w:i/>
          <w:iCs/>
          <w:color w:val="00B0F0"/>
          <w:lang w:val="en-US"/>
        </w:rPr>
        <w:t>.</w:t>
      </w:r>
    </w:p>
    <w:p w:rsidR="00A01853" w:rsidRDefault="00A01853" w:rsidP="00934F38">
      <w:pPr>
        <w:pStyle w:val="NormalWeb"/>
        <w:shd w:val="clear" w:color="auto" w:fill="FFFFFF"/>
        <w:jc w:val="both"/>
        <w:rPr>
          <w:rFonts w:ascii="TimesNewRomanPS" w:hAnsi="TimesNewRomanPS"/>
          <w:b/>
          <w:bCs/>
          <w:color w:val="000000" w:themeColor="text1"/>
          <w:lang w:val="en-US"/>
        </w:rPr>
      </w:pPr>
      <w:r w:rsidRPr="00A01853">
        <w:rPr>
          <w:rFonts w:ascii="TimesNewRomanPS" w:hAnsi="TimesNewRomanPS"/>
          <w:b/>
          <w:bCs/>
          <w:i/>
          <w:iCs/>
          <w:color w:val="000000" w:themeColor="text1"/>
          <w:lang w:val="en-US"/>
        </w:rPr>
        <w:tab/>
      </w:r>
      <w:r w:rsidRPr="00A01853">
        <w:rPr>
          <w:rFonts w:ascii="TimesNewRomanPS" w:hAnsi="TimesNewRomanPS"/>
          <w:b/>
          <w:bCs/>
          <w:color w:val="000000" w:themeColor="text1"/>
          <w:lang w:val="en-US"/>
        </w:rPr>
        <w:t xml:space="preserve">II.4.1. Sơ đồ trạng thái </w:t>
      </w:r>
    </w:p>
    <w:p w:rsidR="00A01853" w:rsidRPr="00A01853" w:rsidRDefault="00A01853" w:rsidP="00934F38">
      <w:pPr>
        <w:pStyle w:val="NormalWeb"/>
        <w:shd w:val="clear" w:color="auto" w:fill="FFFFFF"/>
        <w:jc w:val="both"/>
        <w:rPr>
          <w:rFonts w:ascii="TimesNewRomanPS" w:hAnsi="TimesNewRomanPS"/>
          <w:i/>
          <w:iCs/>
          <w:color w:val="00B0F0"/>
          <w:lang w:val="en-US"/>
        </w:rPr>
      </w:pPr>
      <w:r w:rsidRPr="00A01853">
        <w:rPr>
          <w:rFonts w:ascii="TimesNewRomanPS" w:hAnsi="TimesNewRomanPS"/>
          <w:i/>
          <w:iCs/>
          <w:color w:val="00B0F0"/>
          <w:lang w:val="en-US"/>
        </w:rPr>
        <w:t>Sơ đồ trạng thái cho đối tượng có hành vi phức tạp</w:t>
      </w:r>
      <w:r w:rsidR="000A503F">
        <w:rPr>
          <w:rFonts w:ascii="TimesNewRomanPS" w:hAnsi="TimesNewRomanPS"/>
          <w:i/>
          <w:iCs/>
          <w:color w:val="00B0F0"/>
          <w:lang w:val="en-US"/>
        </w:rPr>
        <w:t>.</w:t>
      </w:r>
    </w:p>
    <w:p w:rsidR="00A01853" w:rsidRDefault="00A01853" w:rsidP="00934F38">
      <w:pPr>
        <w:pStyle w:val="NormalWeb"/>
        <w:shd w:val="clear" w:color="auto" w:fill="FFFFFF"/>
        <w:jc w:val="both"/>
        <w:rPr>
          <w:rFonts w:ascii="TimesNewRomanPS" w:hAnsi="TimesNewRomanPS"/>
          <w:b/>
          <w:bCs/>
          <w:color w:val="000000" w:themeColor="text1"/>
          <w:lang w:val="en-US"/>
        </w:rPr>
      </w:pPr>
      <w:r w:rsidRPr="00A01853">
        <w:rPr>
          <w:rFonts w:ascii="TimesNewRomanPS" w:hAnsi="TimesNewRomanPS"/>
          <w:b/>
          <w:bCs/>
          <w:color w:val="000000" w:themeColor="text1"/>
          <w:lang w:val="en-US"/>
        </w:rPr>
        <w:tab/>
        <w:t xml:space="preserve">II.4.2. Sơ đồ giao tiếp </w:t>
      </w:r>
    </w:p>
    <w:p w:rsidR="00A01853" w:rsidRPr="00A01853" w:rsidRDefault="00A01853" w:rsidP="00934F38">
      <w:pPr>
        <w:pStyle w:val="NormalWeb"/>
        <w:shd w:val="clear" w:color="auto" w:fill="FFFFFF"/>
        <w:jc w:val="both"/>
        <w:rPr>
          <w:rFonts w:ascii="TimesNewRomanPS" w:hAnsi="TimesNewRomanPS"/>
          <w:i/>
          <w:iCs/>
          <w:color w:val="00B0F0"/>
          <w:lang w:val="en-US"/>
        </w:rPr>
      </w:pPr>
      <w:r w:rsidRPr="00A01853">
        <w:rPr>
          <w:rFonts w:ascii="TimesNewRomanPS" w:hAnsi="TimesNewRomanPS"/>
          <w:i/>
          <w:iCs/>
          <w:color w:val="00B0F0"/>
          <w:lang w:val="en-US"/>
        </w:rPr>
        <w:t>Sơ đồ giao tiếp cho các sự kiện và hoạt động truy vấn dữ liệu của đối tượng</w:t>
      </w:r>
      <w:r w:rsidR="000A503F">
        <w:rPr>
          <w:rFonts w:ascii="TimesNewRomanPS" w:hAnsi="TimesNewRomanPS"/>
          <w:i/>
          <w:iCs/>
          <w:color w:val="00B0F0"/>
          <w:lang w:val="en-US"/>
        </w:rPr>
        <w:t>.</w:t>
      </w:r>
    </w:p>
    <w:p w:rsidR="00A01853" w:rsidRDefault="00A01853" w:rsidP="00934F38">
      <w:pPr>
        <w:pStyle w:val="NormalWeb"/>
        <w:shd w:val="clear" w:color="auto" w:fill="FFFFFF"/>
        <w:jc w:val="both"/>
        <w:rPr>
          <w:rFonts w:ascii="TimesNewRomanPS" w:hAnsi="TimesNewRomanPS"/>
          <w:b/>
          <w:bCs/>
          <w:color w:val="000000" w:themeColor="text1"/>
          <w:lang w:val="en-US"/>
        </w:rPr>
      </w:pPr>
      <w:r w:rsidRPr="00A01853">
        <w:rPr>
          <w:rFonts w:ascii="TimesNewRomanPS" w:hAnsi="TimesNewRomanPS"/>
          <w:b/>
          <w:bCs/>
          <w:color w:val="000000" w:themeColor="text1"/>
          <w:lang w:val="en-US"/>
        </w:rPr>
        <w:tab/>
        <w:t>II.4.3. Sơ đồ tuần tự/trình tự</w:t>
      </w:r>
    </w:p>
    <w:p w:rsidR="00A01853" w:rsidRPr="00A01853" w:rsidRDefault="00A01853" w:rsidP="00934F38">
      <w:pPr>
        <w:pStyle w:val="NormalWeb"/>
        <w:shd w:val="clear" w:color="auto" w:fill="FFFFFF"/>
        <w:jc w:val="both"/>
        <w:rPr>
          <w:rFonts w:ascii="TimesNewRomanPS" w:hAnsi="TimesNewRomanPS"/>
          <w:i/>
          <w:iCs/>
          <w:color w:val="00B0F0"/>
          <w:lang w:val="en-US"/>
        </w:rPr>
      </w:pPr>
      <w:r w:rsidRPr="00A01853">
        <w:rPr>
          <w:rFonts w:ascii="TimesNewRomanPS" w:hAnsi="TimesNewRomanPS"/>
          <w:i/>
          <w:iCs/>
          <w:color w:val="00B0F0"/>
          <w:lang w:val="en-US"/>
        </w:rPr>
        <w:t>Sơ đồ trình tự/tuần tự cho các sự kiện và hoạt động thay đổi dữ liệu của đối tượng</w:t>
      </w:r>
      <w:r w:rsidR="000A503F">
        <w:rPr>
          <w:rFonts w:ascii="TimesNewRomanPS" w:hAnsi="TimesNewRomanPS"/>
          <w:i/>
          <w:iCs/>
          <w:color w:val="00B0F0"/>
          <w:lang w:val="en-US"/>
        </w:rPr>
        <w:t>.</w:t>
      </w:r>
    </w:p>
    <w:p w:rsidR="00716E04" w:rsidRDefault="00716E04" w:rsidP="00934F38">
      <w:pPr>
        <w:pStyle w:val="NormalWeb"/>
        <w:shd w:val="clear" w:color="auto" w:fill="FFFFFF"/>
        <w:jc w:val="both"/>
        <w:rPr>
          <w:rFonts w:ascii="TimesNewRomanPSMT" w:hAnsi="TimesNewRomanPSMT"/>
          <w:b/>
          <w:bCs/>
          <w:lang w:val="en-US"/>
        </w:rPr>
      </w:pPr>
      <w:r>
        <w:rPr>
          <w:rFonts w:ascii="TimesNewRomanPSMT" w:hAnsi="TimesNewRomanPSMT"/>
          <w:b/>
          <w:bCs/>
          <w:lang w:val="en-US"/>
        </w:rPr>
        <w:t>III. THIẾT KẾ</w:t>
      </w:r>
    </w:p>
    <w:p w:rsidR="000A503F" w:rsidRDefault="000A503F" w:rsidP="00934F38">
      <w:pPr>
        <w:pStyle w:val="NormalWeb"/>
        <w:shd w:val="clear" w:color="auto" w:fill="FFFFFF"/>
        <w:jc w:val="both"/>
        <w:rPr>
          <w:rFonts w:ascii="TimesNewRomanPSMT" w:hAnsi="TimesNewRomanPSMT"/>
          <w:b/>
          <w:bCs/>
          <w:lang w:val="en-US"/>
        </w:rPr>
      </w:pPr>
      <w:r>
        <w:rPr>
          <w:rFonts w:ascii="TimesNewRomanPSMT" w:hAnsi="TimesNewRomanPSMT"/>
          <w:b/>
          <w:bCs/>
          <w:lang w:val="en-US"/>
        </w:rPr>
        <w:tab/>
        <w:t xml:space="preserve">III.1. Thiết kế chương trình </w:t>
      </w:r>
    </w:p>
    <w:p w:rsidR="003663DA" w:rsidRDefault="00934F38" w:rsidP="00934F38">
      <w:pPr>
        <w:pStyle w:val="NormalWeb"/>
        <w:shd w:val="clear" w:color="auto" w:fill="FFFFFF"/>
        <w:jc w:val="both"/>
        <w:rPr>
          <w:rFonts w:ascii="TimesNewRomanPS" w:hAnsi="TimesNewRomanPS"/>
          <w:i/>
          <w:iCs/>
          <w:color w:val="00B0F0"/>
          <w:lang w:val="en-US"/>
        </w:rPr>
      </w:pPr>
      <w:r>
        <w:rPr>
          <w:rFonts w:ascii="TimesNewRomanPS" w:hAnsi="TimesNewRomanPS"/>
          <w:i/>
          <w:iCs/>
          <w:color w:val="00B0F0"/>
          <w:lang w:val="en-US"/>
        </w:rPr>
        <w:t>Sơ đồ lớp đã t</w:t>
      </w:r>
      <w:r w:rsidR="000A503F" w:rsidRPr="000A503F">
        <w:rPr>
          <w:rFonts w:ascii="TimesNewRomanPS" w:hAnsi="TimesNewRomanPS"/>
          <w:i/>
          <w:iCs/>
          <w:color w:val="00B0F0"/>
          <w:lang w:val="en-US"/>
        </w:rPr>
        <w:t>inh chỉnh</w:t>
      </w:r>
      <w:r w:rsidR="003663DA">
        <w:rPr>
          <w:rFonts w:ascii="TimesNewRomanPS" w:hAnsi="TimesNewRomanPS"/>
          <w:i/>
          <w:iCs/>
          <w:color w:val="00B0F0"/>
          <w:lang w:val="en-US"/>
        </w:rPr>
        <w:t>.</w:t>
      </w:r>
      <w:r>
        <w:rPr>
          <w:rFonts w:ascii="TimesNewRomanPS" w:hAnsi="TimesNewRomanPS"/>
          <w:i/>
          <w:iCs/>
          <w:color w:val="00B0F0"/>
          <w:lang w:val="en-US"/>
        </w:rPr>
        <w:t xml:space="preserve"> Sơ đồ gói cho các lớp. </w:t>
      </w:r>
      <w:r w:rsidR="003663DA">
        <w:rPr>
          <w:rFonts w:ascii="TimesNewRomanPS" w:hAnsi="TimesNewRomanPS"/>
          <w:i/>
          <w:iCs/>
          <w:color w:val="00B0F0"/>
          <w:lang w:val="en-US"/>
        </w:rPr>
        <w:t xml:space="preserve">Đặc tả </w:t>
      </w:r>
      <w:r w:rsidR="003663DA" w:rsidRPr="003663DA">
        <w:rPr>
          <w:rFonts w:ascii="TimesNewRomanPS" w:hAnsi="TimesNewRomanPS"/>
          <w:i/>
          <w:iCs/>
          <w:color w:val="00B0F0"/>
          <w:lang w:val="en-US"/>
        </w:rPr>
        <w:t>các phương thức bằng biểu mẫu đặc tả phương thức</w:t>
      </w:r>
      <w:r w:rsidR="003663DA">
        <w:rPr>
          <w:rFonts w:ascii="TimesNewRomanPS" w:hAnsi="TimesNewRomanPS"/>
          <w:i/>
          <w:iCs/>
          <w:color w:val="00B0F0"/>
          <w:lang w:val="en-US"/>
        </w:rPr>
        <w:t>,</w:t>
      </w:r>
      <w:r>
        <w:rPr>
          <w:rFonts w:ascii="TimesNewRomanPS" w:hAnsi="TimesNewRomanPS"/>
          <w:i/>
          <w:iCs/>
          <w:color w:val="00B0F0"/>
          <w:lang w:val="en-US"/>
        </w:rPr>
        <w:t xml:space="preserve"> </w:t>
      </w:r>
      <w:r w:rsidR="003663DA" w:rsidRPr="003663DA">
        <w:rPr>
          <w:rFonts w:ascii="TimesNewRomanPS" w:hAnsi="TimesNewRomanPS"/>
          <w:i/>
          <w:iCs/>
          <w:color w:val="00B0F0"/>
          <w:lang w:val="en-US"/>
        </w:rPr>
        <w:t xml:space="preserve">logic của phương thức bằng </w:t>
      </w:r>
      <w:r w:rsidR="003663DA">
        <w:rPr>
          <w:rFonts w:ascii="TimesNewRomanPS" w:hAnsi="TimesNewRomanPS"/>
          <w:i/>
          <w:iCs/>
          <w:color w:val="00B0F0"/>
          <w:lang w:val="en-US"/>
        </w:rPr>
        <w:t>giả mã</w:t>
      </w:r>
      <w:r w:rsidR="003663DA" w:rsidRPr="003663DA">
        <w:rPr>
          <w:rFonts w:ascii="TimesNewRomanPS" w:hAnsi="TimesNewRomanPS"/>
          <w:i/>
          <w:iCs/>
          <w:color w:val="00B0F0"/>
          <w:lang w:val="en-US"/>
        </w:rPr>
        <w:t xml:space="preserve"> và sơ đồ hoạt động.</w:t>
      </w:r>
    </w:p>
    <w:p w:rsidR="000A503F" w:rsidRDefault="000A503F" w:rsidP="00934F38">
      <w:pPr>
        <w:pStyle w:val="NormalWeb"/>
        <w:shd w:val="clear" w:color="auto" w:fill="FFFFFF"/>
        <w:jc w:val="both"/>
        <w:rPr>
          <w:rFonts w:ascii="TimesNewRomanPS" w:hAnsi="TimesNewRomanPS"/>
          <w:b/>
          <w:bCs/>
          <w:color w:val="000000" w:themeColor="text1"/>
          <w:lang w:val="en-US"/>
        </w:rPr>
      </w:pPr>
      <w:r>
        <w:rPr>
          <w:rFonts w:ascii="TimesNewRomanPS" w:hAnsi="TimesNewRomanPS"/>
          <w:i/>
          <w:iCs/>
          <w:color w:val="00B0F0"/>
          <w:lang w:val="en-US"/>
        </w:rPr>
        <w:tab/>
      </w:r>
      <w:r w:rsidRPr="003663DA">
        <w:rPr>
          <w:rFonts w:ascii="TimesNewRomanPS" w:hAnsi="TimesNewRomanPS"/>
          <w:b/>
          <w:bCs/>
          <w:color w:val="000000" w:themeColor="text1"/>
          <w:lang w:val="en-US"/>
        </w:rPr>
        <w:t xml:space="preserve">III.2. Thiết kế </w:t>
      </w:r>
      <w:r w:rsidR="003663DA" w:rsidRPr="003663DA">
        <w:rPr>
          <w:rFonts w:ascii="TimesNewRomanPS" w:hAnsi="TimesNewRomanPS"/>
          <w:b/>
          <w:bCs/>
          <w:color w:val="000000" w:themeColor="text1"/>
          <w:lang w:val="en-US"/>
        </w:rPr>
        <w:t xml:space="preserve">giao diện </w:t>
      </w:r>
    </w:p>
    <w:p w:rsidR="003663DA" w:rsidRPr="003663DA" w:rsidRDefault="00934F38" w:rsidP="00934F38">
      <w:pPr>
        <w:pStyle w:val="NormalWeb"/>
        <w:shd w:val="clear" w:color="auto" w:fill="FFFFFF"/>
        <w:jc w:val="both"/>
        <w:rPr>
          <w:rFonts w:ascii="TimesNewRomanPS" w:hAnsi="TimesNewRomanPS"/>
          <w:i/>
          <w:iCs/>
          <w:color w:val="00B0F0"/>
          <w:lang w:val="en-US"/>
        </w:rPr>
      </w:pPr>
      <w:r>
        <w:rPr>
          <w:rFonts w:ascii="TimesNewRomanPS" w:hAnsi="TimesNewRomanPS"/>
          <w:i/>
          <w:iCs/>
          <w:color w:val="00B0F0"/>
          <w:lang w:val="en-US"/>
        </w:rPr>
        <w:t>S</w:t>
      </w:r>
      <w:r w:rsidRPr="00934F38">
        <w:rPr>
          <w:rFonts w:ascii="TimesNewRomanPS" w:hAnsi="TimesNewRomanPS"/>
          <w:i/>
          <w:iCs/>
          <w:color w:val="00B0F0"/>
          <w:lang w:val="en-US"/>
        </w:rPr>
        <w:t xml:space="preserve">ơ đồ điều hướng </w:t>
      </w:r>
      <w:r>
        <w:rPr>
          <w:rFonts w:ascii="TimesNewRomanPS" w:hAnsi="TimesNewRomanPS"/>
          <w:i/>
          <w:iCs/>
          <w:color w:val="00B0F0"/>
          <w:lang w:val="en-US"/>
        </w:rPr>
        <w:t>giao diện và g</w:t>
      </w:r>
      <w:r w:rsidR="003663DA" w:rsidRPr="003663DA">
        <w:rPr>
          <w:rFonts w:ascii="TimesNewRomanPS" w:hAnsi="TimesNewRomanPS"/>
          <w:i/>
          <w:iCs/>
          <w:color w:val="00B0F0"/>
          <w:lang w:val="en-US"/>
        </w:rPr>
        <w:t>iao diện tương ứng với các ca sử dụng</w:t>
      </w:r>
      <w:r>
        <w:rPr>
          <w:rFonts w:ascii="TimesNewRomanPS" w:hAnsi="TimesNewRomanPS"/>
          <w:i/>
          <w:iCs/>
          <w:color w:val="00B0F0"/>
          <w:lang w:val="en-US"/>
        </w:rPr>
        <w:t xml:space="preserve">. </w:t>
      </w:r>
    </w:p>
    <w:p w:rsidR="003663DA" w:rsidRPr="003663DA" w:rsidRDefault="003663DA" w:rsidP="00934F38">
      <w:pPr>
        <w:pStyle w:val="NormalWeb"/>
        <w:shd w:val="clear" w:color="auto" w:fill="FFFFFF"/>
        <w:jc w:val="both"/>
        <w:rPr>
          <w:rFonts w:ascii="TimesNewRomanPS" w:hAnsi="TimesNewRomanPS"/>
          <w:b/>
          <w:bCs/>
          <w:color w:val="00B0F0"/>
          <w:lang w:val="en-US"/>
        </w:rPr>
      </w:pPr>
      <w:r>
        <w:rPr>
          <w:rFonts w:ascii="TimesNewRomanPS" w:hAnsi="TimesNewRomanPS"/>
          <w:b/>
          <w:bCs/>
          <w:color w:val="000000" w:themeColor="text1"/>
          <w:lang w:val="en-US"/>
        </w:rPr>
        <w:tab/>
        <w:t xml:space="preserve">III.3. Thiết kế dữ liệu </w:t>
      </w:r>
    </w:p>
    <w:p w:rsidR="0049170B" w:rsidRDefault="003663DA" w:rsidP="00934F38">
      <w:pPr>
        <w:pStyle w:val="NormalWeb"/>
        <w:shd w:val="clear" w:color="auto" w:fill="FFFFFF"/>
        <w:jc w:val="both"/>
        <w:rPr>
          <w:rFonts w:ascii="TimesNewRomanPS" w:hAnsi="TimesNewRomanPS"/>
          <w:i/>
          <w:iCs/>
          <w:color w:val="00B0F0"/>
          <w:lang w:val="en-US"/>
        </w:rPr>
      </w:pPr>
      <w:r w:rsidRPr="003663DA">
        <w:rPr>
          <w:rFonts w:ascii="TimesNewRomanPS" w:hAnsi="TimesNewRomanPS"/>
          <w:i/>
          <w:iCs/>
          <w:color w:val="00B0F0"/>
          <w:lang w:val="en-US"/>
        </w:rPr>
        <w:t>Ánh xạ tập đối tượng miền dữ liệu sang tổ chức lưu trữ của cơ sở dữ liệu (RDBMS), xác định các lớp truy cập và thao tác dữ liệu.</w:t>
      </w:r>
    </w:p>
    <w:p w:rsidR="00934F38" w:rsidRDefault="00934F38" w:rsidP="00934F38">
      <w:pPr>
        <w:pStyle w:val="NormalWeb"/>
        <w:shd w:val="clear" w:color="auto" w:fill="FFFFFF"/>
        <w:jc w:val="both"/>
        <w:rPr>
          <w:rFonts w:ascii="TimesNewRomanPS" w:hAnsi="TimesNewRomanPS"/>
          <w:b/>
          <w:bCs/>
          <w:color w:val="000000" w:themeColor="text1"/>
          <w:lang w:val="en-US"/>
        </w:rPr>
      </w:pPr>
      <w:r>
        <w:rPr>
          <w:rFonts w:ascii="TimesNewRomanPS" w:hAnsi="TimesNewRomanPS"/>
          <w:i/>
          <w:iCs/>
          <w:color w:val="00B0F0"/>
          <w:lang w:val="en-US"/>
        </w:rPr>
        <w:tab/>
      </w:r>
      <w:r w:rsidRPr="00934F38">
        <w:rPr>
          <w:rFonts w:ascii="TimesNewRomanPS" w:hAnsi="TimesNewRomanPS"/>
          <w:b/>
          <w:bCs/>
          <w:color w:val="000000" w:themeColor="text1"/>
          <w:lang w:val="en-US"/>
        </w:rPr>
        <w:t>III</w:t>
      </w:r>
      <w:r>
        <w:rPr>
          <w:rFonts w:ascii="TimesNewRomanPS" w:hAnsi="TimesNewRomanPS"/>
          <w:b/>
          <w:bCs/>
          <w:color w:val="000000" w:themeColor="text1"/>
          <w:lang w:val="en-US"/>
        </w:rPr>
        <w:t xml:space="preserve">.4 Thiết kế kiến trúc (vật lý) </w:t>
      </w:r>
    </w:p>
    <w:p w:rsidR="003437DE" w:rsidRPr="00CA5AF1" w:rsidRDefault="00194032" w:rsidP="003437DE">
      <w:pPr>
        <w:pStyle w:val="NormalWeb"/>
        <w:shd w:val="clear" w:color="auto" w:fill="FFFFFF"/>
        <w:jc w:val="both"/>
        <w:rPr>
          <w:rFonts w:ascii="TimesNewRomanPS" w:hAnsi="TimesNewRomanPS"/>
          <w:i/>
          <w:iCs/>
          <w:color w:val="00B0F0"/>
          <w:lang w:val="en-US"/>
        </w:rPr>
      </w:pPr>
      <w:r>
        <w:rPr>
          <w:rFonts w:ascii="TimesNewRomanPS" w:hAnsi="TimesNewRomanPS"/>
          <w:i/>
          <w:iCs/>
          <w:color w:val="00B0F0"/>
          <w:lang w:val="en-US"/>
        </w:rPr>
        <w:t xml:space="preserve">Sơ đồ gói cho các lớp (hoặc Sơ đồ thành phần). </w:t>
      </w:r>
      <w:r w:rsidR="00934F38">
        <w:rPr>
          <w:rFonts w:ascii="TimesNewRomanPS" w:hAnsi="TimesNewRomanPS"/>
          <w:i/>
          <w:iCs/>
          <w:color w:val="00B0F0"/>
          <w:lang w:val="en-US"/>
        </w:rPr>
        <w:t>S</w:t>
      </w:r>
      <w:r w:rsidR="00934F38" w:rsidRPr="00934F38">
        <w:rPr>
          <w:rFonts w:ascii="TimesNewRomanPS" w:hAnsi="TimesNewRomanPS"/>
          <w:i/>
          <w:iCs/>
          <w:color w:val="00B0F0"/>
          <w:lang w:val="en-US"/>
        </w:rPr>
        <w:t>ơ đồ triển khai</w:t>
      </w:r>
      <w:r w:rsidR="00934F38">
        <w:rPr>
          <w:rFonts w:ascii="TimesNewRomanPS" w:hAnsi="TimesNewRomanPS"/>
          <w:i/>
          <w:iCs/>
          <w:color w:val="00B0F0"/>
          <w:lang w:val="en-US"/>
        </w:rPr>
        <w:t xml:space="preserve"> tạo </w:t>
      </w:r>
      <w:r w:rsidR="00934F38" w:rsidRPr="00934F38">
        <w:rPr>
          <w:rFonts w:ascii="TimesNewRomanPS" w:hAnsi="TimesNewRomanPS"/>
          <w:i/>
          <w:iCs/>
          <w:color w:val="00B0F0"/>
          <w:lang w:val="en-US"/>
        </w:rPr>
        <w:t>thiết kế cơ sở hạ tầng</w:t>
      </w:r>
      <w:r w:rsidR="00934F38">
        <w:rPr>
          <w:rFonts w:ascii="TimesNewRomanPS" w:hAnsi="TimesNewRomanPS"/>
          <w:i/>
          <w:iCs/>
          <w:color w:val="00B0F0"/>
          <w:lang w:val="en-US"/>
        </w:rPr>
        <w:t xml:space="preserve"> (Đ</w:t>
      </w:r>
      <w:r w:rsidR="00934F38" w:rsidRPr="00934F38">
        <w:rPr>
          <w:rFonts w:ascii="TimesNewRomanPS" w:hAnsi="TimesNewRomanPS"/>
          <w:i/>
          <w:iCs/>
          <w:color w:val="00B0F0"/>
          <w:lang w:val="en-US"/>
        </w:rPr>
        <w:t>ặc tả phần cứng và phần mềm cấp ca</w:t>
      </w:r>
      <w:r w:rsidR="00934F38">
        <w:rPr>
          <w:rFonts w:ascii="TimesNewRomanPS" w:hAnsi="TimesNewRomanPS"/>
          <w:i/>
          <w:iCs/>
          <w:color w:val="00B0F0"/>
          <w:lang w:val="en-US"/>
        </w:rPr>
        <w:t>o)</w:t>
      </w:r>
      <w:r w:rsidR="00EC3651">
        <w:rPr>
          <w:rFonts w:ascii="TimesNewRomanPS" w:hAnsi="TimesNewRomanPS"/>
          <w:i/>
          <w:iCs/>
          <w:color w:val="00B0F0"/>
          <w:lang w:val="en-US"/>
        </w:rPr>
        <w:t>.</w:t>
      </w:r>
    </w:p>
    <w:p w:rsidR="003437DE" w:rsidRDefault="003437DE" w:rsidP="003437DE">
      <w:pPr>
        <w:pStyle w:val="NormalWeb"/>
        <w:shd w:val="clear" w:color="auto" w:fill="FFFFFF"/>
        <w:jc w:val="both"/>
        <w:rPr>
          <w:rFonts w:ascii="TimesNewRomanPS" w:hAnsi="TimesNewRomanPS"/>
          <w:color w:val="00B0F0"/>
          <w:lang w:val="en-US"/>
        </w:rPr>
      </w:pPr>
    </w:p>
    <w:p w:rsidR="003437DE" w:rsidRPr="00C019B8" w:rsidRDefault="003437DE" w:rsidP="003437DE">
      <w:pPr>
        <w:pStyle w:val="NormalWeb"/>
        <w:shd w:val="clear" w:color="auto" w:fill="FFFFFF"/>
        <w:jc w:val="both"/>
        <w:rPr>
          <w:rFonts w:ascii="TimesNewRomanPS" w:hAnsi="TimesNewRomanPS"/>
          <w:color w:val="FF0000"/>
          <w:lang w:val="en-US"/>
        </w:rPr>
      </w:pPr>
      <w:r w:rsidRPr="00C019B8">
        <w:rPr>
          <w:rFonts w:ascii="TimesNewRomanPS" w:hAnsi="TimesNewRomanPS"/>
          <w:color w:val="FF0000"/>
          <w:lang w:val="en-US"/>
        </w:rPr>
        <w:t xml:space="preserve">Với bài tập lớn cá nhân sẽ được dựa trên đề tài thảo luận. Phạm vi tính tới hết phần phân tích (thiết kế logic). Mỗi một cá nhân trong nhóm sẽ lựa chọn một ca sử dụng của hệ thống nhóm thảo luận đã thực hiện. Mô tả ca sử dụng. Xác định các lớp liên quan tới ca sử dụng. Xác định các sơ đồ hành vi liên quan tới lớp/ sự kiện, hoạt động của ca sử dụng. </w:t>
      </w:r>
    </w:p>
    <w:p w:rsidR="003437DE" w:rsidRPr="00C019B8" w:rsidRDefault="003437DE" w:rsidP="003437DE">
      <w:pPr>
        <w:pStyle w:val="NormalWeb"/>
        <w:shd w:val="clear" w:color="auto" w:fill="FFFFFF"/>
        <w:jc w:val="both"/>
        <w:rPr>
          <w:rFonts w:ascii="TimesNewRomanPS" w:hAnsi="TimesNewRomanPS"/>
          <w:color w:val="FF0000"/>
          <w:lang w:val="en-US"/>
        </w:rPr>
      </w:pPr>
      <w:r w:rsidRPr="00C019B8">
        <w:rPr>
          <w:rFonts w:ascii="TimesNewRomanPS" w:hAnsi="TimesNewRomanPS"/>
          <w:color w:val="FF0000"/>
          <w:lang w:val="en-US"/>
        </w:rPr>
        <w:t xml:space="preserve">Yêu cầu ca sử dụng không quá đơn giản (ví dụ ca sử dụng thêm, xóa một danh mục). Khi nộp bài tập lớn, cô sẽ yêu cầu các bạn trả lời tối thiểu 1 câu hỏi để kiểm tra việc các bạn có hiểu và thực sự làm bài. Bài tập lớn sẽ nộp trong khoảng thời gian (có thể sớm hơn) ngày thi chính thức của học phần. </w:t>
      </w:r>
    </w:p>
    <w:p w:rsidR="00EC3651" w:rsidRDefault="00EC3651" w:rsidP="00934F38">
      <w:pPr>
        <w:pStyle w:val="NormalWeb"/>
        <w:shd w:val="clear" w:color="auto" w:fill="FFFFFF"/>
        <w:jc w:val="both"/>
        <w:rPr>
          <w:rFonts w:ascii="TimesNewRomanPS" w:hAnsi="TimesNewRomanPS"/>
          <w:i/>
          <w:iCs/>
          <w:color w:val="00B0F0"/>
          <w:lang w:val="en-US"/>
        </w:rPr>
      </w:pPr>
    </w:p>
    <w:sectPr w:rsidR="00EC3651" w:rsidSect="00AB565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797F05"/>
    <w:multiLevelType w:val="multilevel"/>
    <w:tmpl w:val="6352C8E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5ADA370D"/>
    <w:multiLevelType w:val="hybridMultilevel"/>
    <w:tmpl w:val="5838D3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6E"/>
    <w:rsid w:val="00041714"/>
    <w:rsid w:val="00057EDB"/>
    <w:rsid w:val="00061D94"/>
    <w:rsid w:val="00076D67"/>
    <w:rsid w:val="000A503F"/>
    <w:rsid w:val="00104526"/>
    <w:rsid w:val="00112C28"/>
    <w:rsid w:val="00121AC0"/>
    <w:rsid w:val="001801D5"/>
    <w:rsid w:val="00194032"/>
    <w:rsid w:val="001C6B41"/>
    <w:rsid w:val="001F2DE7"/>
    <w:rsid w:val="0020732A"/>
    <w:rsid w:val="0024450E"/>
    <w:rsid w:val="0031107E"/>
    <w:rsid w:val="0034071F"/>
    <w:rsid w:val="003437DE"/>
    <w:rsid w:val="00344593"/>
    <w:rsid w:val="00353642"/>
    <w:rsid w:val="003663DA"/>
    <w:rsid w:val="003B3964"/>
    <w:rsid w:val="003B7188"/>
    <w:rsid w:val="003F0C80"/>
    <w:rsid w:val="00414A54"/>
    <w:rsid w:val="004274AE"/>
    <w:rsid w:val="004340D2"/>
    <w:rsid w:val="00444FF7"/>
    <w:rsid w:val="00473F6B"/>
    <w:rsid w:val="0049170B"/>
    <w:rsid w:val="00495242"/>
    <w:rsid w:val="004F34BE"/>
    <w:rsid w:val="005A45E1"/>
    <w:rsid w:val="005D61E6"/>
    <w:rsid w:val="0061302D"/>
    <w:rsid w:val="00716E04"/>
    <w:rsid w:val="00830353"/>
    <w:rsid w:val="008809D3"/>
    <w:rsid w:val="00887104"/>
    <w:rsid w:val="008B62FC"/>
    <w:rsid w:val="008D6433"/>
    <w:rsid w:val="008F4556"/>
    <w:rsid w:val="00934F38"/>
    <w:rsid w:val="009456B6"/>
    <w:rsid w:val="00945D04"/>
    <w:rsid w:val="009546EB"/>
    <w:rsid w:val="00982655"/>
    <w:rsid w:val="009D57C7"/>
    <w:rsid w:val="00A01853"/>
    <w:rsid w:val="00A05335"/>
    <w:rsid w:val="00AB5654"/>
    <w:rsid w:val="00AD3805"/>
    <w:rsid w:val="00B1596B"/>
    <w:rsid w:val="00B175F0"/>
    <w:rsid w:val="00B32868"/>
    <w:rsid w:val="00B34DD7"/>
    <w:rsid w:val="00B50D71"/>
    <w:rsid w:val="00B52873"/>
    <w:rsid w:val="00BA4A2C"/>
    <w:rsid w:val="00BD177E"/>
    <w:rsid w:val="00BD4772"/>
    <w:rsid w:val="00C019B8"/>
    <w:rsid w:val="00C47C38"/>
    <w:rsid w:val="00C54DD1"/>
    <w:rsid w:val="00C638B5"/>
    <w:rsid w:val="00CA5AF1"/>
    <w:rsid w:val="00CB19A0"/>
    <w:rsid w:val="00D71F43"/>
    <w:rsid w:val="00D81CF9"/>
    <w:rsid w:val="00D86A5C"/>
    <w:rsid w:val="00D952D0"/>
    <w:rsid w:val="00DA169D"/>
    <w:rsid w:val="00DD5EC9"/>
    <w:rsid w:val="00DF1C7C"/>
    <w:rsid w:val="00E8772A"/>
    <w:rsid w:val="00EC3651"/>
    <w:rsid w:val="00ED196E"/>
    <w:rsid w:val="00F87B4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9AB1E95"/>
  <w15:chartTrackingRefBased/>
  <w15:docId w15:val="{FB78B1A9-FA26-084D-861D-7E2BB177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96E"/>
    <w:pPr>
      <w:ind w:left="720"/>
      <w:contextualSpacing/>
    </w:pPr>
  </w:style>
  <w:style w:type="paragraph" w:styleId="NormalWeb">
    <w:name w:val="Normal (Web)"/>
    <w:basedOn w:val="Normal"/>
    <w:uiPriority w:val="99"/>
    <w:semiHidden/>
    <w:unhideWhenUsed/>
    <w:rsid w:val="009D57C7"/>
    <w:pPr>
      <w:spacing w:before="100" w:beforeAutospacing="1" w:after="100" w:afterAutospacing="1"/>
    </w:pPr>
    <w:rPr>
      <w:rFonts w:ascii="Times New Roman" w:eastAsia="Times New Roman" w:hAnsi="Times New Roman" w:cs="Times New Roman"/>
      <w:lang w:val="en-I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1518328">
      <w:bodyDiv w:val="1"/>
      <w:marLeft w:val="0"/>
      <w:marRight w:val="0"/>
      <w:marTop w:val="0"/>
      <w:marBottom w:val="0"/>
      <w:divBdr>
        <w:top w:val="none" w:sz="0" w:space="0" w:color="auto"/>
        <w:left w:val="none" w:sz="0" w:space="0" w:color="auto"/>
        <w:bottom w:val="none" w:sz="0" w:space="0" w:color="auto"/>
        <w:right w:val="none" w:sz="0" w:space="0" w:color="auto"/>
      </w:divBdr>
      <w:divsChild>
        <w:div w:id="2137600245">
          <w:marLeft w:val="0"/>
          <w:marRight w:val="0"/>
          <w:marTop w:val="0"/>
          <w:marBottom w:val="0"/>
          <w:divBdr>
            <w:top w:val="none" w:sz="0" w:space="0" w:color="auto"/>
            <w:left w:val="none" w:sz="0" w:space="0" w:color="auto"/>
            <w:bottom w:val="none" w:sz="0" w:space="0" w:color="auto"/>
            <w:right w:val="none" w:sz="0" w:space="0" w:color="auto"/>
          </w:divBdr>
          <w:divsChild>
            <w:div w:id="2004161504">
              <w:marLeft w:val="0"/>
              <w:marRight w:val="0"/>
              <w:marTop w:val="0"/>
              <w:marBottom w:val="0"/>
              <w:divBdr>
                <w:top w:val="none" w:sz="0" w:space="0" w:color="auto"/>
                <w:left w:val="none" w:sz="0" w:space="0" w:color="auto"/>
                <w:bottom w:val="none" w:sz="0" w:space="0" w:color="auto"/>
                <w:right w:val="none" w:sz="0" w:space="0" w:color="auto"/>
              </w:divBdr>
              <w:divsChild>
                <w:div w:id="234510011">
                  <w:marLeft w:val="0"/>
                  <w:marRight w:val="0"/>
                  <w:marTop w:val="0"/>
                  <w:marBottom w:val="0"/>
                  <w:divBdr>
                    <w:top w:val="none" w:sz="0" w:space="0" w:color="auto"/>
                    <w:left w:val="none" w:sz="0" w:space="0" w:color="auto"/>
                    <w:bottom w:val="none" w:sz="0" w:space="0" w:color="auto"/>
                    <w:right w:val="none" w:sz="0" w:space="0" w:color="auto"/>
                  </w:divBdr>
                  <w:divsChild>
                    <w:div w:id="12914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869565">
      <w:bodyDiv w:val="1"/>
      <w:marLeft w:val="0"/>
      <w:marRight w:val="0"/>
      <w:marTop w:val="0"/>
      <w:marBottom w:val="0"/>
      <w:divBdr>
        <w:top w:val="none" w:sz="0" w:space="0" w:color="auto"/>
        <w:left w:val="none" w:sz="0" w:space="0" w:color="auto"/>
        <w:bottom w:val="none" w:sz="0" w:space="0" w:color="auto"/>
        <w:right w:val="none" w:sz="0" w:space="0" w:color="auto"/>
      </w:divBdr>
      <w:divsChild>
        <w:div w:id="1531839832">
          <w:marLeft w:val="0"/>
          <w:marRight w:val="0"/>
          <w:marTop w:val="0"/>
          <w:marBottom w:val="0"/>
          <w:divBdr>
            <w:top w:val="none" w:sz="0" w:space="0" w:color="auto"/>
            <w:left w:val="none" w:sz="0" w:space="0" w:color="auto"/>
            <w:bottom w:val="none" w:sz="0" w:space="0" w:color="auto"/>
            <w:right w:val="none" w:sz="0" w:space="0" w:color="auto"/>
          </w:divBdr>
          <w:divsChild>
            <w:div w:id="756898364">
              <w:marLeft w:val="0"/>
              <w:marRight w:val="0"/>
              <w:marTop w:val="0"/>
              <w:marBottom w:val="0"/>
              <w:divBdr>
                <w:top w:val="none" w:sz="0" w:space="0" w:color="auto"/>
                <w:left w:val="none" w:sz="0" w:space="0" w:color="auto"/>
                <w:bottom w:val="none" w:sz="0" w:space="0" w:color="auto"/>
                <w:right w:val="none" w:sz="0" w:space="0" w:color="auto"/>
              </w:divBdr>
              <w:divsChild>
                <w:div w:id="1812598599">
                  <w:marLeft w:val="0"/>
                  <w:marRight w:val="0"/>
                  <w:marTop w:val="0"/>
                  <w:marBottom w:val="0"/>
                  <w:divBdr>
                    <w:top w:val="none" w:sz="0" w:space="0" w:color="auto"/>
                    <w:left w:val="none" w:sz="0" w:space="0" w:color="auto"/>
                    <w:bottom w:val="none" w:sz="0" w:space="0" w:color="auto"/>
                    <w:right w:val="none" w:sz="0" w:space="0" w:color="auto"/>
                  </w:divBdr>
                  <w:divsChild>
                    <w:div w:id="1933514988">
                      <w:marLeft w:val="0"/>
                      <w:marRight w:val="0"/>
                      <w:marTop w:val="0"/>
                      <w:marBottom w:val="0"/>
                      <w:divBdr>
                        <w:top w:val="none" w:sz="0" w:space="0" w:color="auto"/>
                        <w:left w:val="none" w:sz="0" w:space="0" w:color="auto"/>
                        <w:bottom w:val="none" w:sz="0" w:space="0" w:color="auto"/>
                        <w:right w:val="none" w:sz="0" w:space="0" w:color="auto"/>
                      </w:divBdr>
                    </w:div>
                    <w:div w:id="2097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Minh Phuong</dc:creator>
  <cp:keywords/>
  <dc:description/>
  <cp:lastModifiedBy>Han Minh Phuong</cp:lastModifiedBy>
  <cp:revision>3</cp:revision>
  <dcterms:created xsi:type="dcterms:W3CDTF">2025-10-21T09:50:00Z</dcterms:created>
  <dcterms:modified xsi:type="dcterms:W3CDTF">2026-09-09T02:53:00Z</dcterms:modified>
</cp:coreProperties>
</file>