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70c0"/>
          <w:sz w:val="44"/>
          <w:szCs w:val="44"/>
          <w:u w:val="single"/>
        </w:rPr>
      </w:pPr>
      <w:r w:rsidDel="00000000" w:rsidR="00000000" w:rsidRPr="00000000">
        <w:rPr>
          <w:b w:val="1"/>
          <w:color w:val="0070c0"/>
          <w:sz w:val="44"/>
          <w:szCs w:val="44"/>
          <w:u w:val="single"/>
          <w:rtl w:val="0"/>
        </w:rPr>
        <w:t xml:space="preserve">Stakeholders mapping and analysis concerning SWM In Bissau</w:t>
      </w:r>
    </w:p>
    <w:p w:rsidR="00000000" w:rsidDel="00000000" w:rsidP="00000000" w:rsidRDefault="00000000" w:rsidRPr="00000000" w14:paraId="00000002">
      <w:pPr>
        <w:rPr>
          <w:b w:val="1"/>
          <w:color w:val="c00000"/>
          <w:sz w:val="44"/>
          <w:szCs w:val="44"/>
        </w:rPr>
      </w:pPr>
      <w:r w:rsidDel="00000000" w:rsidR="00000000" w:rsidRPr="00000000">
        <w:rPr>
          <w:b w:val="1"/>
          <w:color w:val="c00000"/>
          <w:sz w:val="44"/>
          <w:szCs w:val="44"/>
          <w:rtl w:val="0"/>
        </w:rPr>
        <w:t xml:space="preserve">Stakeholders are  </w:t>
      </w:r>
      <w:r w:rsidDel="00000000" w:rsidR="00000000" w:rsidRPr="00000000">
        <w:rPr>
          <w:b w:val="1"/>
          <w:color w:val="c00000"/>
          <w:sz w:val="44"/>
          <w:szCs w:val="44"/>
          <w:u w:val="single"/>
          <w:rtl w:val="0"/>
        </w:rPr>
        <w:t xml:space="preserve">potential partners or adversaries</w:t>
      </w:r>
      <w:r w:rsidDel="00000000" w:rsidR="00000000" w:rsidRPr="00000000">
        <w:rPr>
          <w:b w:val="1"/>
          <w:color w:val="c00000"/>
          <w:sz w:val="44"/>
          <w:szCs w:val="44"/>
          <w:rtl w:val="0"/>
        </w:rPr>
        <w:t xml:space="preserve"> of the project</w:t>
      </w:r>
    </w:p>
    <w:p w:rsidR="00000000" w:rsidDel="00000000" w:rsidP="00000000" w:rsidRDefault="00000000" w:rsidRPr="00000000" w14:paraId="00000003">
      <w:pPr>
        <w:rPr>
          <w:b w:val="1"/>
          <w:color w:val="0070c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2929"/>
        <w:gridCol w:w="3500"/>
        <w:gridCol w:w="3459"/>
        <w:tblGridChange w:id="0">
          <w:tblGrid>
            <w:gridCol w:w="4106"/>
            <w:gridCol w:w="2929"/>
            <w:gridCol w:w="3500"/>
            <w:gridCol w:w="34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color w:val="00b0f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Designation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How are they affected by the problem?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their capacity to bring about change? ( in keywords)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color w:val="0070c0"/>
                <w:rtl w:val="0"/>
              </w:rPr>
              <w:t xml:space="preserve">Final beneficiaries)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2. Potential   </w:t>
            </w:r>
            <w:r w:rsidDel="00000000" w:rsidR="00000000" w:rsidRPr="00000000">
              <w:rPr>
                <w:b w:val="1"/>
                <w:color w:val="0070c0"/>
                <w:u w:val="single"/>
                <w:rtl w:val="0"/>
              </w:rPr>
              <w:t xml:space="preserve">local  </w:t>
            </w:r>
            <w:r w:rsidDel="00000000" w:rsidR="00000000" w:rsidRPr="00000000">
              <w:rPr>
                <w:b w:val="1"/>
                <w:color w:val="0070c0"/>
                <w:rtl w:val="0"/>
              </w:rPr>
              <w:t xml:space="preserve">target  groups/ project partners:</w:t>
            </w:r>
          </w:p>
          <w:p w:rsidR="00000000" w:rsidDel="00000000" w:rsidP="00000000" w:rsidRDefault="00000000" w:rsidRPr="00000000" w14:paraId="0000000E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NGO’s, associations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 Unions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 leaders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religious leaders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 authorities </w:t>
            </w:r>
          </w:p>
          <w:p w:rsidR="00000000" w:rsidDel="00000000" w:rsidP="00000000" w:rsidRDefault="00000000" w:rsidRPr="00000000" w14:paraId="00000024">
            <w:pPr>
              <w:ind w:left="45" w:firstLine="0"/>
              <w:rPr>
                <w:b w:val="1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Authorities and Agencies</w:t>
            </w:r>
          </w:p>
          <w:p w:rsidR="00000000" w:rsidDel="00000000" w:rsidP="00000000" w:rsidRDefault="00000000" w:rsidRPr="00000000" w14:paraId="00000029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sector </w:t>
            </w:r>
          </w:p>
          <w:p w:rsidR="00000000" w:rsidDel="00000000" w:rsidP="00000000" w:rsidRDefault="00000000" w:rsidRPr="00000000" w14:paraId="0000002F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etc…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Concerned European civil society  ( = potential lead or co-applicant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Concerned Bilateral and multilateral cooperation </w:t>
            </w:r>
          </w:p>
          <w:p w:rsidR="00000000" w:rsidDel="00000000" w:rsidP="00000000" w:rsidRDefault="00000000" w:rsidRPr="00000000" w14:paraId="0000003E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Concerned International Organizations</w:t>
            </w:r>
            <w:r w:rsidDel="00000000" w:rsidR="00000000" w:rsidRPr="00000000">
              <w:rPr>
                <w:color w:val="0070c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4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 UN agencies, foundations, funds and programs</w:t>
            </w:r>
          </w:p>
          <w:p w:rsidR="00000000" w:rsidDel="00000000" w:rsidP="00000000" w:rsidRDefault="00000000" w:rsidRPr="00000000" w14:paraId="00000045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Potential  national  public and private   financial backers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Potential European and international financial backers</w:t>
            </w:r>
          </w:p>
          <w:p w:rsidR="00000000" w:rsidDel="00000000" w:rsidP="00000000" w:rsidRDefault="00000000" w:rsidRPr="00000000" w14:paraId="00000050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ETC…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40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Grilledutableau">
    <w:name w:val="Table Grid"/>
    <w:basedOn w:val="TableauNormal"/>
    <w:uiPriority w:val="39"/>
    <w:rsid w:val="00B8751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B8751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eg+/2j5nWyJ2LQbI0RVr5xF5g==">CgMxLjA4AHIhMTBQWWxmZ1V0Z3FMOG01eDk3WUtJUjdQMjh4a1AycjQ2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2022-11-08T13:39:00Z</dcterms:created>
  <dc:creator>nicole hanssen</dc:creator>
</cp:coreProperties>
</file>