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79D8" w14:textId="77777777" w:rsidR="00220470" w:rsidRDefault="00220470"/>
    <w:p w14:paraId="33A9EDDD" w14:textId="77777777" w:rsidR="00F063E1" w:rsidRDefault="00F063E1"/>
    <w:p w14:paraId="4F5470F9" w14:textId="108262E5" w:rsidR="00F063E1" w:rsidRDefault="00F063E1" w:rsidP="00F063E1">
      <w:p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 xml:space="preserve">Specifications of the financial allocation provided for this </w:t>
      </w:r>
      <w:r w:rsidR="00B46B2C">
        <w:rPr>
          <w:b/>
          <w:bCs/>
          <w:color w:val="C00000"/>
          <w:sz w:val="36"/>
          <w:szCs w:val="36"/>
        </w:rPr>
        <w:t>EC</w:t>
      </w:r>
      <w:r>
        <w:rPr>
          <w:b/>
          <w:bCs/>
          <w:color w:val="C00000"/>
          <w:sz w:val="36"/>
          <w:szCs w:val="36"/>
        </w:rPr>
        <w:t xml:space="preserve"> call for proposal </w:t>
      </w:r>
    </w:p>
    <w:p w14:paraId="757EDA98" w14:textId="77777777" w:rsidR="00F063E1" w:rsidRDefault="00F063E1" w:rsidP="00F063E1"/>
    <w:p w14:paraId="1E94E6C4" w14:textId="77777777" w:rsidR="00F063E1" w:rsidRDefault="00F063E1" w:rsidP="00F063E1">
      <w:pPr>
        <w:rPr>
          <w:b/>
          <w:bCs/>
          <w:color w:val="92D050"/>
        </w:rPr>
      </w:pPr>
      <w:r>
        <w:rPr>
          <w:b/>
          <w:bCs/>
          <w:color w:val="92D050"/>
        </w:rPr>
        <w:t xml:space="preserve">Any grant requested under this call for proposals must not exceed the below maximum amount and must </w:t>
      </w:r>
      <w:r>
        <w:rPr>
          <w:b/>
          <w:bCs/>
          <w:color w:val="92D050"/>
          <w:u w:val="single"/>
        </w:rPr>
        <w:t>fall between</w:t>
      </w:r>
      <w:r>
        <w:rPr>
          <w:b/>
          <w:bCs/>
          <w:color w:val="92D050"/>
        </w:rPr>
        <w:t xml:space="preserve"> the following minimum and maximum amounts:</w:t>
      </w:r>
    </w:p>
    <w:p w14:paraId="5165B642" w14:textId="77777777" w:rsidR="00F063E1" w:rsidRDefault="00F063E1" w:rsidP="00F063E1"/>
    <w:p w14:paraId="460DDFA3" w14:textId="6123FFE3" w:rsidR="00F063E1" w:rsidRPr="00F063E1" w:rsidRDefault="00F063E1" w:rsidP="00F063E1">
      <w:pPr>
        <w:rPr>
          <w:b/>
          <w:bCs/>
          <w:color w:val="C00000"/>
          <w:u w:val="single"/>
        </w:rPr>
      </w:pPr>
      <w:r w:rsidRPr="00F063E1">
        <w:rPr>
          <w:b/>
          <w:bCs/>
          <w:color w:val="C00000"/>
          <w:u w:val="single"/>
        </w:rPr>
        <w:t xml:space="preserve">Minimum </w:t>
      </w:r>
      <w:r w:rsidR="00B46B2C">
        <w:rPr>
          <w:b/>
          <w:bCs/>
          <w:color w:val="C00000"/>
          <w:u w:val="single"/>
        </w:rPr>
        <w:t>EC</w:t>
      </w:r>
      <w:r w:rsidRPr="00F063E1">
        <w:rPr>
          <w:b/>
          <w:bCs/>
          <w:color w:val="C00000"/>
          <w:u w:val="single"/>
        </w:rPr>
        <w:t xml:space="preserve"> request:</w:t>
      </w:r>
    </w:p>
    <w:p w14:paraId="1D494C01" w14:textId="77777777" w:rsidR="00F063E1" w:rsidRDefault="00F063E1" w:rsidP="00F063E1">
      <w:r>
        <w:rPr>
          <w:color w:val="000000"/>
        </w:rPr>
        <w:t xml:space="preserve">If a request of </w:t>
      </w:r>
      <w:r>
        <w:rPr>
          <w:b/>
          <w:bCs/>
          <w:color w:val="C00000"/>
        </w:rPr>
        <w:t>€5.900.000 represents 80% of the total cost</w:t>
      </w:r>
      <w:r>
        <w:rPr>
          <w:color w:val="000000"/>
        </w:rPr>
        <w:t xml:space="preserve">, then the </w:t>
      </w:r>
      <w:r>
        <w:rPr>
          <w:b/>
          <w:bCs/>
          <w:color w:val="00B050"/>
        </w:rPr>
        <w:t>total cost is €7. 375. 000</w:t>
      </w:r>
    </w:p>
    <w:p w14:paraId="1FF58966" w14:textId="77777777" w:rsidR="00F063E1" w:rsidRDefault="00F063E1" w:rsidP="00F063E1">
      <w:r>
        <w:t xml:space="preserve">If a request of </w:t>
      </w:r>
      <w:r>
        <w:rPr>
          <w:b/>
          <w:bCs/>
          <w:color w:val="C00000"/>
        </w:rPr>
        <w:t>€5.900.000 represents 95% of total cost</w:t>
      </w:r>
      <w:r>
        <w:t xml:space="preserve">, then the </w:t>
      </w:r>
      <w:r>
        <w:rPr>
          <w:b/>
          <w:bCs/>
          <w:color w:val="00B050"/>
        </w:rPr>
        <w:t>total cost is € 6. 210. 526</w:t>
      </w:r>
    </w:p>
    <w:p w14:paraId="29A4C906" w14:textId="75A33701" w:rsidR="00F063E1" w:rsidRDefault="00F063E1" w:rsidP="00F063E1">
      <w:r>
        <w:t xml:space="preserve"> </w:t>
      </w:r>
    </w:p>
    <w:p w14:paraId="31C0C326" w14:textId="648B4858" w:rsidR="00F063E1" w:rsidRPr="00F063E1" w:rsidRDefault="00F063E1" w:rsidP="00F063E1">
      <w:pPr>
        <w:rPr>
          <w:b/>
          <w:bCs/>
          <w:color w:val="C00000"/>
          <w:u w:val="single"/>
        </w:rPr>
      </w:pPr>
      <w:r w:rsidRPr="00F063E1">
        <w:rPr>
          <w:b/>
          <w:bCs/>
          <w:color w:val="C00000"/>
          <w:u w:val="single"/>
        </w:rPr>
        <w:t xml:space="preserve">Maximum </w:t>
      </w:r>
      <w:r w:rsidR="00B46B2C">
        <w:rPr>
          <w:b/>
          <w:bCs/>
          <w:color w:val="C00000"/>
          <w:u w:val="single"/>
        </w:rPr>
        <w:t xml:space="preserve">EC </w:t>
      </w:r>
      <w:r w:rsidRPr="00F063E1">
        <w:rPr>
          <w:b/>
          <w:bCs/>
          <w:color w:val="C00000"/>
          <w:u w:val="single"/>
        </w:rPr>
        <w:t>request:</w:t>
      </w:r>
    </w:p>
    <w:p w14:paraId="4B0B45B9" w14:textId="77777777" w:rsidR="00F063E1" w:rsidRDefault="00F063E1" w:rsidP="00F063E1">
      <w:r>
        <w:rPr>
          <w:color w:val="000000"/>
        </w:rPr>
        <w:t xml:space="preserve">If a request of </w:t>
      </w:r>
      <w:r>
        <w:rPr>
          <w:b/>
          <w:bCs/>
          <w:color w:val="C00000"/>
        </w:rPr>
        <w:t>€5.950.000 represents 80% of the total cost</w:t>
      </w:r>
      <w:r>
        <w:rPr>
          <w:color w:val="000000"/>
        </w:rPr>
        <w:t xml:space="preserve">, then </w:t>
      </w:r>
      <w:r>
        <w:rPr>
          <w:b/>
          <w:bCs/>
          <w:color w:val="00B050"/>
        </w:rPr>
        <w:t>the total cost is €7. 437 500</w:t>
      </w:r>
      <w:r>
        <w:rPr>
          <w:color w:val="00B050"/>
        </w:rPr>
        <w:t xml:space="preserve"> </w:t>
      </w:r>
    </w:p>
    <w:p w14:paraId="0A7E9789" w14:textId="41AA9357" w:rsidR="00F063E1" w:rsidRDefault="00F063E1" w:rsidP="00F063E1">
      <w:r>
        <w:t xml:space="preserve">If a request of </w:t>
      </w:r>
      <w:r>
        <w:rPr>
          <w:b/>
          <w:bCs/>
        </w:rPr>
        <w:t>€</w:t>
      </w:r>
      <w:r>
        <w:rPr>
          <w:b/>
          <w:bCs/>
          <w:color w:val="C00000"/>
        </w:rPr>
        <w:t>5.950.000 represents 95% of total cost</w:t>
      </w:r>
      <w:r>
        <w:t xml:space="preserve">, then the </w:t>
      </w:r>
      <w:r>
        <w:rPr>
          <w:b/>
          <w:bCs/>
          <w:color w:val="00B050"/>
        </w:rPr>
        <w:t>total cost is €6. 263 157</w:t>
      </w:r>
    </w:p>
    <w:p w14:paraId="358827A1" w14:textId="77777777" w:rsidR="00F063E1" w:rsidRDefault="00F063E1" w:rsidP="00F063E1"/>
    <w:p w14:paraId="4365228E" w14:textId="58290C1A" w:rsidR="00F063E1" w:rsidRDefault="00F063E1" w:rsidP="00F063E1">
      <w:pPr>
        <w:tabs>
          <w:tab w:val="num" w:pos="0"/>
        </w:tabs>
        <w:spacing w:before="120"/>
        <w:rPr>
          <w:szCs w:val="22"/>
        </w:rPr>
      </w:pPr>
      <w:r>
        <w:rPr>
          <w:szCs w:val="22"/>
        </w:rPr>
        <w:t xml:space="preserve">The balance i.e. the difference between the total cost of the action and the amount requested from the   EC call for </w:t>
      </w:r>
      <w:r w:rsidR="000909D8">
        <w:rPr>
          <w:szCs w:val="22"/>
        </w:rPr>
        <w:t>proposal must</w:t>
      </w:r>
      <w:r>
        <w:rPr>
          <w:szCs w:val="22"/>
        </w:rPr>
        <w:t xml:space="preserve"> be financed from sources other than the general budget of the Union or the European Development Fund</w:t>
      </w:r>
    </w:p>
    <w:p w14:paraId="19EB7DFA" w14:textId="77777777" w:rsidR="00F063E1" w:rsidRDefault="00F063E1" w:rsidP="00F063E1"/>
    <w:p w14:paraId="0529B32F" w14:textId="77777777" w:rsidR="00F063E1" w:rsidRDefault="00F063E1"/>
    <w:sectPr w:rsidR="00F06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E1"/>
    <w:rsid w:val="00044AD0"/>
    <w:rsid w:val="000909D8"/>
    <w:rsid w:val="00220470"/>
    <w:rsid w:val="003C7818"/>
    <w:rsid w:val="0072462E"/>
    <w:rsid w:val="00B46B2C"/>
    <w:rsid w:val="00D33242"/>
    <w:rsid w:val="00F0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88A04"/>
  <w15:chartTrackingRefBased/>
  <w15:docId w15:val="{F5BFE2CC-425A-4914-8788-BA63CE82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3E1"/>
    <w:pPr>
      <w:spacing w:after="200" w:line="240" w:lineRule="auto"/>
      <w:jc w:val="both"/>
    </w:pPr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063E1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63E1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63E1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63E1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63E1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63E1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63E1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63E1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63E1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63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63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63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63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63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63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63E1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F0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63E1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F0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63E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F063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63E1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Cs w:val="2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F063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63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6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762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4</cp:revision>
  <dcterms:created xsi:type="dcterms:W3CDTF">2025-11-03T10:53:00Z</dcterms:created>
  <dcterms:modified xsi:type="dcterms:W3CDTF">2025-11-12T08:46:00Z</dcterms:modified>
</cp:coreProperties>
</file>