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Evaluation Grid</w:t>
      </w:r>
    </w:p>
    <w:tbl>
      <w:tblPr>
        <w:tblStyle w:val="Table1"/>
        <w:tblW w:w="9990.0" w:type="dxa"/>
        <w:jc w:val="left"/>
        <w:tblLayout w:type="fixed"/>
        <w:tblLook w:val="0000"/>
      </w:tblPr>
      <w:tblGrid>
        <w:gridCol w:w="8682"/>
        <w:gridCol w:w="1308"/>
        <w:tblGridChange w:id="0">
          <w:tblGrid>
            <w:gridCol w:w="8682"/>
            <w:gridCol w:w="13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2">
            <w:pPr>
              <w:rPr>
                <w:b w:val="1"/>
                <w:bCs w:val="1"/>
              </w:rPr>
            </w:pPr>
            <w:r w:rsidDel="00000000" w:rsidR="00000000" w:rsidRPr="00000000">
              <w:rPr>
                <w:b w:val="1"/>
                <w:bCs w:val="1"/>
                <w:rtl w:val="0"/>
              </w:rPr>
              <w:t xml:space="preserve">Section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Maximum Score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4">
            <w:pPr>
              <w:jc w:val="left"/>
              <w:rPr>
                <w:b w:val="1"/>
                <w:bCs w:val="1"/>
              </w:rPr>
            </w:pPr>
            <w:r w:rsidDel="00000000" w:rsidR="00000000" w:rsidRPr="00000000">
              <w:rPr>
                <w:b w:val="1"/>
                <w:bCs w:val="1"/>
                <w:rtl w:val="0"/>
              </w:rPr>
              <w:t xml:space="preserve">1. Relevance of the action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05">
            <w:pPr>
              <w:spacing w:after="120" w:before="120" w:lineRule="auto"/>
              <w:rPr>
                <w:b w:val="1"/>
                <w:bCs w:val="1"/>
              </w:rPr>
            </w:pPr>
            <w:r w:rsidDel="00000000" w:rsidR="00000000" w:rsidRPr="00000000">
              <w:rPr>
                <w:b w:val="1"/>
                <w:bCs w:val="1"/>
                <w:rtl w:val="0"/>
              </w:rPr>
              <w:t xml:space="preserve">/10</w:t>
            </w:r>
          </w:p>
        </w:tc>
      </w:tr>
      <w:tr>
        <w:trPr>
          <w:cantSplit w:val="0"/>
          <w:trHeight w:val="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20" w:before="120" w:lineRule="auto"/>
              <w:ind w:left="340" w:hanging="340"/>
              <w:rPr/>
            </w:pPr>
            <w:r w:rsidDel="00000000" w:rsidR="00000000" w:rsidRPr="00000000">
              <w:rPr>
                <w:rtl w:val="0"/>
              </w:rPr>
              <w:t xml:space="preserve">1.1. How relevant is the proposal to the objectives and priorities of the call for proposals and to the specific themes/sectors/areas or any other specific requirement stated in the guidelines for applicants? Are the expected results of the action aligned with the priorities defined in the guidelines for applicants (section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20" w:before="120" w:lineRule="auto"/>
              <w:rPr>
                <w:u w:val="single"/>
              </w:rPr>
            </w:pPr>
            <w:r w:rsidDel="00000000" w:rsidR="00000000" w:rsidRPr="00000000">
              <w:rPr>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jc w:val="left"/>
              <w:rPr>
                <w:b w:val="1"/>
                <w:bCs w:val="1"/>
              </w:rPr>
            </w:pPr>
            <w:r w:rsidDel="00000000" w:rsidR="00000000" w:rsidRPr="00000000">
              <w:rPr>
                <w:b w:val="1"/>
                <w:bCs w:val="1"/>
                <w:rtl w:val="0"/>
              </w:rPr>
              <w:t xml:space="preserve">2. Design of the action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09">
            <w:pPr>
              <w:spacing w:after="120" w:before="120" w:lineRule="auto"/>
              <w:rPr>
                <w:b w:val="1"/>
                <w:bCs w:val="1"/>
              </w:rPr>
            </w:pPr>
            <w:r w:rsidDel="00000000" w:rsidR="00000000" w:rsidRPr="00000000">
              <w:rPr>
                <w:b w:val="1"/>
                <w:bCs w:val="1"/>
                <w:rtl w:val="0"/>
              </w:rPr>
              <w:t xml:space="preserve">/30</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20" w:before="120" w:lineRule="auto"/>
              <w:rPr/>
            </w:pPr>
            <w:r w:rsidDel="00000000" w:rsidR="00000000" w:rsidRPr="00000000">
              <w:rPr>
                <w:rtl w:val="0"/>
              </w:rPr>
              <w:t xml:space="preserve">2.1. How coherent is the overall design of the action? Does the proposal indicate the expected results to be achieved by the action? Does the intervention logic explain the rationale to achieve the expected results?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120" w:before="120" w:lineRule="auto"/>
              <w:rPr>
                <w:u w:val="single"/>
              </w:rPr>
            </w:pPr>
            <w:r w:rsidDel="00000000" w:rsidR="00000000" w:rsidRPr="00000000">
              <w:rPr>
                <w:rtl w:val="0"/>
              </w:rPr>
              <w:t xml:space="preserve">10</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120" w:before="120" w:lineRule="auto"/>
              <w:rPr/>
            </w:pPr>
            <w:r w:rsidDel="00000000" w:rsidR="00000000" w:rsidRPr="00000000">
              <w:rPr>
                <w:rtl w:val="0"/>
              </w:rPr>
              <w:t xml:space="preserve">2.2. Does the design reflect a robust analysis of the problems involved, and the capacities of the relevant stakeholders?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120" w:before="120" w:lineRule="auto"/>
              <w:rPr>
                <w:u w:val="single"/>
              </w:rPr>
            </w:pPr>
            <w:r w:rsidDel="00000000" w:rsidR="00000000" w:rsidRPr="00000000">
              <w:rPr>
                <w:rtl w:val="0"/>
              </w:rPr>
              <w:t xml:space="preserve">/5</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120" w:before="120" w:lineRule="auto"/>
              <w:rPr/>
            </w:pPr>
            <w:r w:rsidDel="00000000" w:rsidR="00000000" w:rsidRPr="00000000">
              <w:rPr>
                <w:rtl w:val="0"/>
              </w:rPr>
              <w:t xml:space="preserve">2.3. Does the design take into account external factors (risks and assumptions)?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20" w:before="120" w:lineRule="auto"/>
              <w:rPr>
                <w:u w:val="single"/>
              </w:rPr>
            </w:pPr>
            <w:r w:rsidDel="00000000" w:rsidR="00000000" w:rsidRPr="00000000">
              <w:rPr>
                <w:rtl w:val="0"/>
              </w:rPr>
              <w:t xml:space="preserve">/5</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120" w:before="120" w:lineRule="auto"/>
              <w:rPr/>
            </w:pPr>
            <w:r w:rsidDel="00000000" w:rsidR="00000000" w:rsidRPr="00000000">
              <w:rPr>
                <w:rtl w:val="0"/>
              </w:rPr>
              <w:t xml:space="preserve">2.4. Are the activities feasible and consistent in relation to the expected results (including timeframe)? Are results (output, outcome and impact) realistic?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120" w:before="120" w:lineRule="auto"/>
              <w:rPr>
                <w:u w:val="single"/>
              </w:rPr>
            </w:pPr>
            <w:r w:rsidDel="00000000" w:rsidR="00000000" w:rsidRPr="00000000">
              <w:rPr>
                <w:rtl w:val="0"/>
              </w:rPr>
              <w:t xml:space="preserve">/10</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2">
            <w:pPr>
              <w:jc w:val="left"/>
              <w:rPr/>
            </w:pPr>
            <w:r w:rsidDel="00000000" w:rsidR="00000000" w:rsidRPr="00000000">
              <w:rPr>
                <w:b w:val="1"/>
                <w:bCs w:val="1"/>
                <w:rtl w:val="0"/>
              </w:rPr>
              <w:t xml:space="preserve">Maximum total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3">
            <w:pPr>
              <w:keepNext w:val="1"/>
              <w:spacing w:after="120" w:before="120" w:lineRule="auto"/>
              <w:jc w:val="center"/>
              <w:rPr/>
            </w:pPr>
            <w:r w:rsidDel="00000000" w:rsidR="00000000" w:rsidRPr="00000000">
              <w:rPr>
                <w:b w:val="1"/>
                <w:bCs w:val="1"/>
                <w:rtl w:val="0"/>
              </w:rPr>
              <w:t xml:space="preserve">/40</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sectPr>
      <w:head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COrIHlpNe5muGrvG/pj1BEfulw==">CgMxLjA4AHIhMVJxQXpwTDVuck1sQWR5cHJobDR5ZllJcE1hOHFnLWVT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2023-12-19T18:01:00Z</dcterms:created>
  <dc:creator>nicole hanssen</dc:creator>
</cp:coreProperties>
</file>