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sz w:val="40"/>
          <w:szCs w:val="40"/>
        </w:rPr>
        <w:t xml:space="preserve">Synth Cohost — WebSocket Protocol Specification</w:t>
      </w:r>
    </w:p>
    <w:p>
      <w:pPr>
        <w:spacing w:after="300"/>
      </w:pPr>
      <w:r>
        <w:rPr>
          <w:i/>
          <w:iCs/>
          <w:color w:val="555555"/>
          <w:sz w:val="22"/>
          <w:szCs w:val="22"/>
        </w:rPr>
        <w:t xml:space="preserve">Unity ↔ Backend connection contract · Reference version 2.0 (draft)</w:t>
      </w:r>
    </w:p>
    <w:p>
      <w:pPr>
        <w:spacing w:after="160"/>
      </w:pPr>
      <w:r>
        <w:rPr>
          <w:b/>
          <w:bCs/>
        </w:rPr>
        <w:t xml:space="preserve">Status: DRAFT for Unity-dev review. </w:t>
      </w:r>
      <w:r>
        <w:t xml:space="preserve">This is the reference contract both implementations (backend + Unity) build against going forward. Supersedes the informal notes in </w:t>
      </w:r>
      <w:r>
        <w:rPr>
          <w:rFonts w:ascii="Consolas" w:cs="Consolas" w:eastAsia="Consolas" w:hAnsi="Consolas"/>
          <w:sz w:val="20"/>
          <w:szCs w:val="20"/>
        </w:rPr>
        <w:t xml:space="preserve">docs/websocket-events.md</w:t>
      </w:r>
      <w:r>
        <w:t xml:space="preserve"> once approved — see “Implementation status” (§9) for what's live today vs. pending this sign-off.</w:t>
      </w:r>
    </w:p>
    <w:p>
      <w:pPr>
        <w:pBdr>
          <w:bottom w:val="single" w:color="AAAAAA" w:sz="6"/>
        </w:pBdr>
        <w:spacing w:after="240"/>
      </w:pPr>
    </w:p>
    <w:p>
      <w:pPr>
        <w:pStyle w:val="Heading1"/>
        <w:spacing w:after="150" w:before="300"/>
      </w:pPr>
      <w:r>
        <w:t xml:space="preserve">1. Versioning</w:t>
      </w:r>
    </w:p>
    <w:p>
      <w:r>
        <w:rPr>
          <w:b/>
          <w:color w:val="B54A00"/>
          <w:sz w:val="20"/>
        </w:rPr>
        <w:t>🎮 UNITY-SIDE — implement version handling: read protocol_version, ignore unknown "type" values instead of erroring.</w:t>
      </w:r>
    </w:p>
    <w:p>
      <w:pPr>
        <w:spacing w:after="160"/>
      </w:pPr>
      <w:r>
        <w:t xml:space="preserve">Every envelope carries a protocol version so the handshake and message shapes can evolve without breaking existing clients: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00" w:before="100"/>
        <w:ind w:left="100" w:right="100"/>
      </w:pPr>
      <w:r>
        <w:rPr>
          <w:rFonts w:ascii="Consolas" w:cs="Consolas" w:eastAsia="Consolas" w:hAnsi="Consolas"/>
          <w:sz w:val="19"/>
          <w:szCs w:val="19"/>
        </w:rPr>
        <w:t xml:space="preserve">{ "protocol_version": "2.0", "type": "...", "session_id": "...", "ts": "...", "payload": { ... } }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b w:val="false"/>
          <w:bCs w:val="false"/>
        </w:rPr>
        <w:t xml:space="preserve">Format: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"major.minor"</w:t>
      </w:r>
      <w:r>
        <w:rPr>
          <w:rFonts w:ascii="Calibri" w:cs="Calibri" w:eastAsia="Calibri" w:hAnsi="Calibri"/>
          <w:b w:val="false"/>
          <w:bCs w:val="false"/>
        </w:rPr>
        <w:t xml:space="preserve"> string.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b/>
          <w:bCs/>
        </w:rPr>
        <w:t xml:space="preserve">Minor</w:t>
      </w:r>
      <w:r>
        <w:rPr>
          <w:rFonts w:ascii="Calibri" w:cs="Calibri" w:eastAsia="Calibri" w:hAnsi="Calibri"/>
          <w:b w:val="false"/>
          <w:bCs w:val="false"/>
        </w:rPr>
        <w:t xml:space="preserve"> bump: additive only (new optional field, new event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type</w:t>
      </w:r>
      <w:r>
        <w:rPr>
          <w:rFonts w:ascii="Calibri" w:cs="Calibri" w:eastAsia="Calibri" w:hAnsi="Calibri"/>
          <w:b w:val="false"/>
          <w:bCs w:val="false"/>
        </w:rPr>
        <w:t xml:space="preserve">). Existing clients on the same major version must keep working unmodified.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b/>
          <w:bCs/>
        </w:rPr>
        <w:t xml:space="preserve">Major</w:t>
      </w:r>
      <w:r>
        <w:rPr>
          <w:rFonts w:ascii="Calibri" w:cs="Calibri" w:eastAsia="Calibri" w:hAnsi="Calibri"/>
          <w:b w:val="false"/>
          <w:bCs w:val="false"/>
        </w:rPr>
        <w:t xml:space="preserve"> bump: breaking change to an existing field or handshake step (e.g. R22's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avatar_id</w:t>
      </w:r>
      <w:r>
        <w:rPr>
          <w:rFonts w:ascii="Calibri" w:cs="Calibri" w:eastAsia="Calibri" w:hAnsi="Calibri"/>
          <w:b w:val="false"/>
          <w:bCs w:val="false"/>
        </w:rPr>
        <w:t xml:space="preserve"> becoming a required field, or this document's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session_id</w:t>
      </w:r>
      <w:r>
        <w:rPr>
          <w:rFonts w:ascii="Calibri" w:cs="Calibri" w:eastAsia="Calibri" w:hAnsi="Calibri"/>
          <w:b w:val="false"/>
          <w:bCs w:val="false"/>
        </w:rPr>
        <w:t xml:space="preserve"> ownership change). Requires explicit sign-off from both sides before rollout — never shipped silently.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b w:val="false"/>
          <w:bCs w:val="false"/>
        </w:rPr>
        <w:t xml:space="preserve">Unknown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type</w:t>
      </w:r>
      <w:r>
        <w:rPr>
          <w:rFonts w:ascii="Calibri" w:cs="Calibri" w:eastAsia="Calibri" w:hAnsi="Calibri"/>
          <w:b w:val="false"/>
          <w:bCs w:val="false"/>
        </w:rPr>
        <w:t xml:space="preserve"> values are ignored, not treated as errors, so additive changes never break an older client mid-rollout.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b w:val="false"/>
          <w:bCs w:val="false"/>
        </w:rPr>
        <w:t xml:space="preserve">Current version: </w:t>
      </w:r>
      <w:r>
        <w:rPr>
          <w:rFonts w:ascii="Calibri" w:cs="Calibri" w:eastAsia="Calibri" w:hAnsi="Calibri"/>
          <w:b/>
          <w:bCs/>
        </w:rPr>
        <w:t xml:space="preserve">2.0</w:t>
      </w:r>
      <w:r>
        <w:rPr>
          <w:rFonts w:ascii="Calibri" w:cs="Calibri" w:eastAsia="Calibri" w:hAnsi="Calibri"/>
          <w:b w:val="false"/>
          <w:bCs w:val="false"/>
        </w:rPr>
        <w:t xml:space="preserve"> (see §9 for the delta between what's implemented at 2.0 today and what this spec adds for 2.1).</w:t>
      </w:r>
    </w:p>
    <w:p>
      <w:pPr>
        <w:spacing w:after="160"/>
      </w:pPr>
      <w:r>
        <w:rPr>
          <w:b/>
          <w:bCs/>
          <w:i/>
          <w:iCs/>
        </w:rPr>
        <w:t xml:space="preserve">Implementation note: </w:t>
      </w:r>
      <w:r>
        <w:rPr>
          <w:i/>
          <w:iCs/>
        </w:rPr>
        <w:t xml:space="preserve">the current codebase's envelope field is named </w:t>
      </w:r>
      <w:r>
        <w:rPr>
          <w:rFonts w:ascii="Consolas" w:cs="Consolas" w:eastAsia="Consolas" w:hAnsi="Consolas"/>
          <w:sz w:val="20"/>
          <w:szCs w:val="20"/>
        </w:rPr>
        <w:t xml:space="preserve">v</w:t>
      </w:r>
      <w:r>
        <w:rPr>
          <w:i/>
          <w:iCs/>
        </w:rPr>
        <w:t xml:space="preserve"> </w:t>
      </w:r>
      <w:r>
        <w:rPr>
          <w:i/>
          <w:iCs/>
        </w:rPr>
        <w:t xml:space="preserve">and holds a bare integer (</w:t>
      </w:r>
      <w:r>
        <w:rPr>
          <w:rFonts w:ascii="Consolas" w:cs="Consolas" w:eastAsia="Consolas" w:hAnsi="Consolas"/>
          <w:sz w:val="20"/>
          <w:szCs w:val="20"/>
        </w:rPr>
        <w:t xml:space="preserve">2</w:t>
      </w:r>
      <w:r>
        <w:rPr>
          <w:i/>
          <w:iCs/>
        </w:rPr>
        <w:t xml:space="preserve">). Adopting </w:t>
      </w:r>
      <w:r>
        <w:rPr>
          <w:rFonts w:ascii="Consolas" w:cs="Consolas" w:eastAsia="Consolas" w:hAnsi="Consolas"/>
          <w:sz w:val="20"/>
          <w:szCs w:val="20"/>
        </w:rPr>
        <w:t xml:space="preserve">protocol_version</w:t>
      </w:r>
      <w:r>
        <w:rPr>
          <w:i/>
          <w:iCs/>
        </w:rPr>
        <w:t xml:space="preserve"> as a "major.minor" string is a breaking rename — tracked as part of this spec's rollout, not done yet. Flagging so Unity implements against the field name below, not the current wire format.</w:t>
      </w:r>
    </w:p>
    <w:p>
      <w:pPr>
        <w:pBdr>
          <w:bottom w:val="single" w:color="AAAAAA" w:sz="6"/>
        </w:pBdr>
        <w:spacing w:after="240"/>
      </w:pPr>
    </w:p>
    <w:p>
      <w:pPr>
        <w:pStyle w:val="Heading1"/>
        <w:spacing w:after="150" w:before="300"/>
      </w:pPr>
      <w:r>
        <w:t xml:space="preserve">2. Envelope (every message, both directions)</w:t>
      </w:r>
    </w:p>
    <w:p>
      <w:r>
        <w:rPr>
          <w:b/>
          <w:color w:val="5A1E96"/>
          <w:sz w:val="20"/>
        </w:rPr>
        <w:t>⚙️ BOTH SIDES — Unity must serialize outgoing / parse incoming messages in exactly this envelope shape.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00" w:before="100"/>
        <w:ind w:left="100" w:right="100"/>
      </w:pPr>
      <w:r>
        <w:rPr>
          <w:rFonts w:ascii="Consolas" w:cs="Consolas" w:eastAsia="Consolas" w:hAnsi="Consolas"/>
          <w:sz w:val="19"/>
          <w:szCs w:val="19"/>
        </w:rPr>
        <w:t xml:space="preserve">{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  "protocol_version": "2.0",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  "type": "&lt;event_name&gt;",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  "session_id": "&lt;uuid&gt;",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  "ts": "&lt;rfc3339&gt;",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  "payload": { ... }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}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9"/>
        <w:gridCol w:w="1872"/>
        <w:gridCol w:w="5429"/>
      </w:tblGrid>
      <w:tr>
        <w:trPr>
          <w:tblHeader/>
        </w:trPr>
        <w:tc>
          <w:tcPr>
            <w:tcW w:type="dxa" w:w="2059"/>
            <w:shd w:fill="2E405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872"/>
            <w:shd w:fill="2E405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429"/>
            <w:shd w:fill="2E405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59"/>
            <w:shd w:fill="FFFFFF" w:val="clear"/>
          </w:tcPr>
          <w:p>
            <w:r>
              <w:t>protocol_version</w:t>
            </w:r>
          </w:p>
        </w:tc>
        <w:tc>
          <w:tcPr>
            <w:tcW w:type="dxa" w:w="1872"/>
            <w:shd w:fill="FFFFFF" w:val="clear"/>
          </w:tcPr>
          <w:p>
            <w:r>
              <w:t>"major.minor" string</w:t>
            </w:r>
          </w:p>
        </w:tc>
        <w:tc>
          <w:tcPr>
            <w:tcW w:type="dxa" w:w="5429"/>
            <w:shd w:fill="FFFFFF" w:val="clear"/>
          </w:tcPr>
          <w:p>
            <w:r>
              <w:t>Spec target for this doc. Wire format today: field named "v", a bare integer (e.g. 2) — see §9.</w:t>
            </w:r>
          </w:p>
        </w:tc>
      </w:tr>
      <w:tr>
        <w:tc>
          <w:tcPr>
            <w:tcW w:type="dxa" w:w="2059"/>
            <w:shd w:fill="F7F8FA" w:val="clear"/>
          </w:tcPr>
          <w:p>
            <w:r>
              <w:t>type</w:t>
            </w:r>
          </w:p>
        </w:tc>
        <w:tc>
          <w:tcPr>
            <w:tcW w:type="dxa" w:w="1872"/>
            <w:shd w:fill="F7F8FA" w:val="clear"/>
          </w:tcPr>
          <w:p>
            <w:r>
              <w:t>string</w:t>
            </w:r>
          </w:p>
        </w:tc>
        <w:tc>
          <w:tcPr>
            <w:tcW w:type="dxa" w:w="5429"/>
            <w:shd w:fill="F7F8FA" w:val="clear"/>
          </w:tcPr>
          <w:p>
            <w:r>
              <w:t>Event name, e.g. "auth", "stt.final", "avatar.state". Unknown values are ignored, not errors.</w:t>
            </w:r>
          </w:p>
        </w:tc>
      </w:tr>
      <w:tr>
        <w:tc>
          <w:tcPr>
            <w:tcW w:type="dxa" w:w="2059"/>
            <w:shd w:fill="FFFFFF" w:val="clear"/>
          </w:tcPr>
          <w:p>
            <w:r>
              <w:t>session_id</w:t>
            </w:r>
          </w:p>
        </w:tc>
        <w:tc>
          <w:tcPr>
            <w:tcW w:type="dxa" w:w="1872"/>
            <w:shd w:fill="FFFFFF" w:val="clear"/>
          </w:tcPr>
          <w:p>
            <w:r>
              <w:t>string (uuid)</w:t>
            </w:r>
          </w:p>
        </w:tc>
        <w:tc>
          <w:tcPr>
            <w:tcW w:type="dxa" w:w="5429"/>
            <w:shd w:fill="FFFFFF" w:val="clear"/>
          </w:tcPr>
          <w:p>
            <w:r>
              <w:t>Required on every message except the initial auth. Spec target: server-generated (§4.2). Today: client-generated.</w:t>
            </w:r>
          </w:p>
        </w:tc>
      </w:tr>
      <w:tr>
        <w:tc>
          <w:tcPr>
            <w:tcW w:type="dxa" w:w="2059"/>
            <w:shd w:fill="F7F8FA" w:val="clear"/>
          </w:tcPr>
          <w:p>
            <w:r>
              <w:t>ts</w:t>
            </w:r>
          </w:p>
        </w:tc>
        <w:tc>
          <w:tcPr>
            <w:tcW w:type="dxa" w:w="1872"/>
            <w:shd w:fill="F7F8FA" w:val="clear"/>
          </w:tcPr>
          <w:p>
            <w:r>
              <w:t>string (rfc3339)</w:t>
            </w:r>
          </w:p>
        </w:tc>
        <w:tc>
          <w:tcPr>
            <w:tcW w:type="dxa" w:w="5429"/>
            <w:shd w:fill="F7F8FA" w:val="clear"/>
          </w:tcPr>
          <w:p>
            <w:r>
              <w:t>Timestamp the message was sent.</w:t>
            </w:r>
          </w:p>
        </w:tc>
      </w:tr>
      <w:tr>
        <w:tc>
          <w:tcPr>
            <w:tcW w:type="dxa" w:w="2059"/>
            <w:shd w:fill="FFFFFF" w:val="clear"/>
          </w:tcPr>
          <w:p>
            <w:r>
              <w:t>payload</w:t>
            </w:r>
          </w:p>
        </w:tc>
        <w:tc>
          <w:tcPr>
            <w:tcW w:type="dxa" w:w="1872"/>
            <w:shd w:fill="FFFFFF" w:val="clear"/>
          </w:tcPr>
          <w:p>
            <w:r>
              <w:t>object</w:t>
            </w:r>
          </w:p>
        </w:tc>
        <w:tc>
          <w:tcPr>
            <w:tcW w:type="dxa" w:w="5429"/>
            <w:shd w:fill="FFFFFF" w:val="clear"/>
          </w:tcPr>
          <w:p>
            <w:r>
              <w:t>Shape depends on type — see §5 (server→Unity) and §6 (Unity→server).</w:t>
            </w:r>
          </w:p>
        </w:tc>
      </w:tr>
    </w:tbl>
    <w:p>
      <w:pPr>
        <w:pBdr>
          <w:bottom w:val="single" w:color="AAAAAA" w:sz="6"/>
        </w:pBdr>
        <w:spacing w:after="240"/>
      </w:pPr>
    </w:p>
    <w:p>
      <w:pPr>
        <w:pStyle w:val="Heading1"/>
        <w:spacing w:after="150" w:before="300"/>
      </w:pPr>
      <w:r>
        <w:t xml:space="preserve">3. Connection sequence</w:t>
      </w:r>
    </w:p>
    <w:p>
      <w:r>
        <w:rPr>
          <w:b/>
          <w:color w:val="B54A00"/>
          <w:sz w:val="20"/>
        </w:rPr>
        <w:t>🎮 UNITY-SIDE — Unity implements the full client half of this sequence end to end.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00" w:before="100"/>
        <w:ind w:left="100" w:right="100"/>
      </w:pPr>
      <w:r>
        <w:rPr>
          <w:rFonts w:ascii="Consolas" w:cs="Consolas" w:eastAsia="Consolas" w:hAnsi="Consolas"/>
          <w:sz w:val="19"/>
          <w:szCs w:val="19"/>
        </w:rPr>
        <w:t xml:space="preserve">Unity                                   Server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  |--- connect (wss://.../ws) ---------&gt;|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  |--- auth {token, avatar_id} --------&gt;|   (no session_id yet)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  |                                     |   verify token, mint session_id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  |&lt;-- session.ready {session_id} ------|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  |                                     |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  |--- heartbeat {session_id} ---------&gt;|   (repeats every HEARTBEAT_INTERVAL)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  |&lt;-- heartbeat.ack {session_id} ------|   (optional — see §4.3)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  |                                     |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  |--- stt.final {session_id, text} ---&gt;|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  |&lt;-- avatar.state {thinking} ---------|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  |&lt;-- avatar.state {speaking} ---------|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  |&lt;-- ai.response {text, emotion, ...}-|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  |                                     |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  |--- ... normal operation ... -------|</w:t>
      </w:r>
    </w:p>
    <w:p>
      <w:pPr>
        <w:pStyle w:val="Heading3"/>
        <w:spacing w:after="100" w:before="200"/>
      </w:pPr>
      <w:r>
        <w:t xml:space="preserve">3.1 Handshake timeout</w:t>
      </w:r>
    </w:p>
    <w:p>
      <w:r>
        <w:rPr>
          <w:b/>
          <w:color w:val="B54A00"/>
          <w:sz w:val="20"/>
        </w:rPr>
        <w:t>🎮 UNITY-SIDE — send the first message within 10s of connecting, or the server closes with 4000.</w:t>
      </w:r>
    </w:p>
    <w:p>
      <w:pPr>
        <w:spacing w:after="160"/>
      </w:pPr>
      <w:r>
        <w:t xml:space="preserve">Server waits up to 10 seconds for the first message. No response within that window closes the connection with code 4000 (see §7).</w:t>
      </w:r>
    </w:p>
    <w:p>
      <w:pPr>
        <w:pStyle w:val="Heading3"/>
        <w:spacing w:after="100" w:before="200"/>
      </w:pPr>
      <w:r>
        <w:t xml:space="preserve">3.2 First message must be auth</w:t>
      </w:r>
    </w:p>
    <w:p>
      <w:r>
        <w:rPr>
          <w:b/>
          <w:color w:val="B54A00"/>
          <w:sz w:val="20"/>
        </w:rPr>
        <w:t>🎮 UNITY-SIDE — the client's first message must be "auth", with no session_id field.</w:t>
      </w:r>
    </w:p>
    <w:p>
      <w:pPr>
        <w:spacing w:after="160"/>
      </w:pPr>
      <w:r>
        <w:t xml:space="preserve">The very first message on a new connection must be </w:t>
      </w:r>
      <w:r>
        <w:rPr>
          <w:rFonts w:ascii="Consolas" w:cs="Consolas" w:eastAsia="Consolas" w:hAnsi="Consolas"/>
          <w:sz w:val="20"/>
          <w:szCs w:val="20"/>
        </w:rPr>
        <w:t xml:space="preserve">type: "auth"</w:t>
      </w:r>
      <w:r>
        <w:t xml:space="preserve">. It is the one message that does not carry </w:t>
      </w:r>
      <w:r>
        <w:rPr>
          <w:rFonts w:ascii="Consolas" w:cs="Consolas" w:eastAsia="Consolas" w:hAnsi="Consolas"/>
          <w:sz w:val="20"/>
          <w:szCs w:val="20"/>
        </w:rPr>
        <w:t xml:space="preserve">session_id</w:t>
      </w:r>
      <w:r>
        <w:t xml:space="preserve"> — the client has no session yet. Any other first message, or a malformed envelope, closes with code 4000.</w:t>
      </w:r>
    </w:p>
    <w:p>
      <w:pPr>
        <w:pBdr>
          <w:bottom w:val="single" w:color="AAAAAA" w:sz="6"/>
        </w:pBdr>
        <w:spacing w:after="240"/>
      </w:pPr>
    </w:p>
    <w:p>
      <w:pPr>
        <w:pStyle w:val="Heading1"/>
        <w:spacing w:after="150" w:before="300"/>
      </w:pPr>
      <w:r>
        <w:t xml:space="preserve">4. Authentication &amp; session handshake</w:t>
      </w:r>
    </w:p>
    <w:p>
      <w:r>
        <w:rPr>
          <w:b/>
          <w:color w:val="B54A00"/>
          <w:sz w:val="20"/>
        </w:rPr>
        <w:t>🎮 UNITY-SIDE — see 4.1-4.4 below for the full handshake Unity must implement.</w:t>
      </w:r>
    </w:p>
    <w:p>
      <w:pPr>
        <w:pStyle w:val="Heading2"/>
        <w:spacing w:after="120" w:before="260"/>
      </w:pPr>
      <w:r>
        <w:t xml:space="preserve">4.1 Client → Server: auth</w:t>
      </w:r>
    </w:p>
    <w:p>
      <w:r>
        <w:rPr>
          <w:b/>
          <w:color w:val="B54A00"/>
          <w:sz w:val="20"/>
        </w:rPr>
        <w:t>🎮 UNITY-SIDE — Unity constructs and sends this payload.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00" w:before="100"/>
        <w:ind w:left="100" w:right="100"/>
      </w:pPr>
      <w:r>
        <w:rPr>
          <w:rFonts w:ascii="Consolas" w:cs="Consolas" w:eastAsia="Consolas" w:hAnsi="Consolas"/>
          <w:sz w:val="19"/>
          <w:szCs w:val="19"/>
        </w:rPr>
        <w:t xml:space="preserve">{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  "protocol_version": "2.0",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  "type": "auth",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  "ts": "2026-07-11T09:00:00Z",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  "payload": {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    "token": "&lt;short-lived signed access token&gt;",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    "avatar_id": "&lt;uuid&gt;"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  }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}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5"/>
        <w:gridCol w:w="1310"/>
        <w:gridCol w:w="6365"/>
      </w:tblGrid>
      <w:tr>
        <w:trPr>
          <w:tblHeader/>
        </w:trPr>
        <w:tc>
          <w:tcPr>
            <w:tcW w:type="dxa" w:w="1685"/>
            <w:shd w:fill="2E405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310"/>
            <w:shd w:fill="2E405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6365"/>
            <w:shd w:fill="2E405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685"/>
            <w:shd w:fill="FFFFFF" w:val="clear"/>
          </w:tcPr>
          <w:p>
            <w:r>
              <w:t>token</w:t>
            </w:r>
          </w:p>
        </w:tc>
        <w:tc>
          <w:tcPr>
            <w:tcW w:type="dxa" w:w="1310"/>
            <w:shd w:fill="FFFFFF" w:val="clear"/>
          </w:tcPr>
          <w:p>
            <w:r>
              <w:t>yes</w:t>
            </w:r>
          </w:p>
        </w:tc>
        <w:tc>
          <w:tcPr>
            <w:tcW w:type="dxa" w:w="6365"/>
            <w:shd w:fill="FFFFFF" w:val="clear"/>
          </w:tcPr>
          <w:p>
            <w:r>
              <w:t>Short-lived signed access token. Verified with the same JWT check as HTTP routes; a refresh token is rejected here even though it's structurally valid.</w:t>
            </w:r>
          </w:p>
        </w:tc>
      </w:tr>
      <w:tr>
        <w:tc>
          <w:tcPr>
            <w:tcW w:type="dxa" w:w="1685"/>
            <w:shd w:fill="F7F8FA" w:val="clear"/>
          </w:tcPr>
          <w:p>
            <w:r>
              <w:t>avatar_id</w:t>
            </w:r>
          </w:p>
        </w:tc>
        <w:tc>
          <w:tcPr>
            <w:tcW w:type="dxa" w:w="1310"/>
            <w:shd w:fill="F7F8FA" w:val="clear"/>
          </w:tcPr>
          <w:p>
            <w:r>
              <w:t>yes</w:t>
            </w:r>
          </w:p>
        </w:tc>
        <w:tc>
          <w:tcPr>
            <w:tcW w:type="dxa" w:w="6365"/>
            <w:shd w:fill="F7F8FA" w:val="clear"/>
          </w:tcPr>
          <w:p>
            <w:r>
              <w:t>uuid. Must belong to the authenticated tenant, or the connection closes 4001 (same code as a bad token, to avoid leaking which avatars exist under a tenant).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60"/>
      </w:pPr>
      <w:r>
        <w:rPr>
          <w:b/>
          <w:bCs/>
        </w:rPr>
        <w:t xml:space="preserve">Failure modes: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b w:val="false"/>
          <w:bCs w:val="false"/>
        </w:rPr>
        <w:t xml:space="preserve">Malformed payload / missing fields → close </w:t>
      </w:r>
      <w:r>
        <w:rPr>
          <w:rFonts w:ascii="Calibri" w:cs="Calibri" w:eastAsia="Calibri" w:hAnsi="Calibri"/>
          <w:b/>
          <w:bCs/>
        </w:rPr>
        <w:t xml:space="preserve">4000</w:t>
      </w:r>
      <w:r>
        <w:rPr>
          <w:rFonts w:ascii="Calibri" w:cs="Calibri" w:eastAsia="Calibri" w:hAnsi="Calibri"/>
          <w:b w:val="false"/>
          <w:bCs w:val="false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MALFORMED_PAYLOAD</w:t>
      </w:r>
      <w:r>
        <w:rPr>
          <w:rFonts w:ascii="Calibri" w:cs="Calibri" w:eastAsia="Calibri" w:hAnsi="Calibri"/>
          <w:b w:val="false"/>
          <w:bCs w:val="false"/>
        </w:rPr>
        <w:t xml:space="preserve">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b w:val="false"/>
          <w:bCs w:val="false"/>
        </w:rPr>
        <w:t xml:space="preserve">Invalid/expired/wrong-type token → close </w:t>
      </w:r>
      <w:r>
        <w:rPr>
          <w:rFonts w:ascii="Calibri" w:cs="Calibri" w:eastAsia="Calibri" w:hAnsi="Calibri"/>
          <w:b/>
          <w:bCs/>
        </w:rPr>
        <w:t xml:space="preserve">4001</w:t>
      </w:r>
      <w:r>
        <w:rPr>
          <w:rFonts w:ascii="Calibri" w:cs="Calibri" w:eastAsia="Calibri" w:hAnsi="Calibri"/>
          <w:b w:val="false"/>
          <w:bCs w:val="false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AUTH_FAILED</w:t>
      </w:r>
      <w:r>
        <w:rPr>
          <w:rFonts w:ascii="Calibri" w:cs="Calibri" w:eastAsia="Calibri" w:hAnsi="Calibri"/>
          <w:b w:val="false"/>
          <w:bCs w:val="false"/>
        </w:rPr>
        <w:t xml:space="preserve">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b w:val="false"/>
          <w:bCs w:val="false"/>
        </w:rPr>
        <w:t xml:space="preserve">Unknown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avatar_id</w:t>
      </w:r>
      <w:r>
        <w:rPr>
          <w:rFonts w:ascii="Calibri" w:cs="Calibri" w:eastAsia="Calibri" w:hAnsi="Calibri"/>
          <w:b w:val="false"/>
          <w:bCs w:val="false"/>
        </w:rPr>
        <w:t xml:space="preserve"> (doesn't belong to the authenticated tenant) → close </w:t>
      </w:r>
      <w:r>
        <w:rPr>
          <w:rFonts w:ascii="Calibri" w:cs="Calibri" w:eastAsia="Calibri" w:hAnsi="Calibri"/>
          <w:b/>
          <w:bCs/>
        </w:rPr>
        <w:t xml:space="preserve">4001</w:t>
      </w:r>
      <w:r>
        <w:rPr>
          <w:rFonts w:ascii="Calibri" w:cs="Calibri" w:eastAsia="Calibri" w:hAnsi="Calibri"/>
          <w:b w:val="false"/>
          <w:bCs w:val="false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AUTH_FAILED</w:t>
      </w:r>
      <w:r>
        <w:rPr>
          <w:rFonts w:ascii="Calibri" w:cs="Calibri" w:eastAsia="Calibri" w:hAnsi="Calibri"/>
          <w:b w:val="false"/>
          <w:bCs w:val="false"/>
        </w:rPr>
        <w:t xml:space="preserve"> (deliberately the same code/generic message as a bad token — avoid leaking which avatars exist under a tenant).</w:t>
      </w:r>
    </w:p>
    <w:p>
      <w:pPr>
        <w:pStyle w:val="Heading2"/>
        <w:spacing w:after="120" w:before="260"/>
      </w:pPr>
      <w:r>
        <w:t xml:space="preserve">4.2 Server → Client: session.ready</w:t>
      </w:r>
    </w:p>
    <w:p>
      <w:r>
        <w:rPr>
          <w:b/>
          <w:color w:val="B54A00"/>
          <w:sz w:val="20"/>
        </w:rPr>
        <w:t>🎮 UNITY-SIDE — Unity must parse this response: store session_id, and use heartbeat_interval_ms to schedule heartbeats. New message type — not implemented server-side yet either (see §9).</w:t>
      </w:r>
    </w:p>
    <w:p>
      <w:pPr>
        <w:spacing w:after="160"/>
      </w:pPr>
      <w:r>
        <w:t xml:space="preserve">Sent once, immediately after a successful auth, before anything else: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00" w:before="100"/>
        <w:ind w:left="100" w:right="100"/>
      </w:pPr>
      <w:r>
        <w:rPr>
          <w:rFonts w:ascii="Consolas" w:cs="Consolas" w:eastAsia="Consolas" w:hAnsi="Consolas"/>
          <w:sz w:val="19"/>
          <w:szCs w:val="19"/>
        </w:rPr>
        <w:t xml:space="preserve">{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  "protocol_version": "2.0",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  "type": "session.ready",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  "session_id": "&lt;uuid&gt;",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  "ts": "2026-07-11T09:00:00Z",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  "payload": {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    "avatar_id": "&lt;uuid&gt;",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    "heartbeat_interval_ms": 20000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  }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b/>
          <w:bCs/>
        </w:rPr>
        <w:t xml:space="preserve">session_id is server-generated</w:t>
      </w:r>
      <w:r>
        <w:rPr>
          <w:rFonts w:ascii="Calibri" w:cs="Calibri" w:eastAsia="Calibri" w:hAnsi="Calibri"/>
          <w:b w:val="false"/>
          <w:bCs w:val="false"/>
        </w:rPr>
        <w:t xml:space="preserve"> — the server is the sole source of truth for session identity. The client no longer picks this value; it reads it from this message and echoes it on every subsequent message.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heartbeat_interval_ms</w:t>
      </w:r>
      <w:r>
        <w:rPr>
          <w:rFonts w:ascii="Calibri" w:cs="Calibri" w:eastAsia="Calibri" w:hAnsi="Calibri"/>
          <w:b w:val="false"/>
          <w:bCs w:val="false"/>
        </w:rPr>
        <w:t xml:space="preserve"> tells Unity the cadence to use for §4.3, so the interval is server-configurable without a Unity-side redeploy.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avatar_id</w:t>
      </w:r>
      <w:r>
        <w:rPr>
          <w:rFonts w:ascii="Calibri" w:cs="Calibri" w:eastAsia="Calibri" w:hAnsi="Calibri"/>
          <w:b w:val="false"/>
          <w:bCs w:val="false"/>
        </w:rPr>
        <w:t xml:space="preserve"> is echoed back for the client's own bookkeeping/logging convenience.</w:t>
      </w:r>
    </w:p>
    <w:p>
      <w:pPr>
        <w:pStyle w:val="Heading2"/>
        <w:spacing w:after="120" w:before="260"/>
      </w:pPr>
      <w:r>
        <w:t xml:space="preserve">4.3 Heartbeat / keep-alive</w:t>
      </w:r>
    </w:p>
    <w:p>
      <w:r>
        <w:rPr>
          <w:b/>
          <w:color w:val="B54A00"/>
          <w:sz w:val="20"/>
        </w:rPr>
        <w:t>🎮 UNITY-SIDE — implement the heartbeat timer and handle a 4003 close (HEARTBEAT_TIMEOUT) by reconnecting.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b w:val="false"/>
          <w:bCs w:val="false"/>
        </w:rPr>
        <w:t xml:space="preserve">Client sends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{ "type": "heartbeat", "session_id": "...", "payload": {} }</w:t>
      </w:r>
      <w:r>
        <w:rPr>
          <w:rFonts w:ascii="Calibri" w:cs="Calibri" w:eastAsia="Calibri" w:hAnsi="Calibri"/>
          <w:b w:val="false"/>
          <w:bCs w:val="false"/>
        </w:rPr>
        <w:t xml:space="preserve"> at the cadence given in session.ready (currently 20s).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Server tolerates up to 3 missed intervals (60s total) before treating the connection as dead — chosen to absorb normal network jitter without holding a truly-abandoned connection open too long.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b w:val="false"/>
          <w:bCs w:val="false"/>
        </w:rPr>
        <w:t xml:space="preserve">Miss the deadline → server closes with code </w:t>
      </w:r>
      <w:r>
        <w:rPr>
          <w:rFonts w:ascii="Calibri" w:cs="Calibri" w:eastAsia="Calibri" w:hAnsi="Calibri"/>
          <w:b/>
          <w:bCs/>
        </w:rPr>
        <w:t xml:space="preserve">4003</w:t>
      </w:r>
      <w:r>
        <w:rPr>
          <w:rFonts w:ascii="Calibri" w:cs="Calibri" w:eastAsia="Calibri" w:hAnsi="Calibri"/>
          <w:b w:val="false"/>
          <w:bCs w:val="false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HEARTBEAT_TIMEOUT</w:t>
      </w:r>
      <w:r>
        <w:rPr>
          <w:rFonts w:ascii="Calibri" w:cs="Calibri" w:eastAsia="Calibri" w:hAnsi="Calibri"/>
          <w:b w:val="false"/>
          <w:bCs w:val="false"/>
        </w:rPr>
        <w:t xml:space="preserve">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b w:val="false"/>
          <w:bCs w:val="false"/>
        </w:rPr>
        <w:t xml:space="preserve">Server heartbeat acknowledgment (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heartbeat.ack</w:t>
      </w:r>
      <w:r>
        <w:rPr>
          <w:rFonts w:ascii="Calibri" w:cs="Calibri" w:eastAsia="Calibri" w:hAnsi="Calibri"/>
          <w:b w:val="false"/>
          <w:bCs w:val="false"/>
        </w:rPr>
        <w:t xml:space="preserve">) is optional/informational only — Unity should not require it to consider its heartbeat successful; the absence of a close is the actual signal.</w:t>
      </w:r>
    </w:p>
    <w:p>
      <w:pPr>
        <w:pStyle w:val="Heading2"/>
        <w:spacing w:after="120" w:before="260"/>
      </w:pPr>
      <w:r>
        <w:t xml:space="preserve">4.4 Reconnection</w:t>
      </w:r>
    </w:p>
    <w:p>
      <w:r>
        <w:rPr>
          <w:b/>
          <w:color w:val="B54A00"/>
          <w:sz w:val="20"/>
        </w:rPr>
        <w:t>🎮 UNITY-SIDE — implement full reconnect (new connection + new auth + new session), not session resumption.</w:t>
      </w:r>
    </w:p>
    <w:p>
      <w:pPr>
        <w:spacing w:after="160"/>
      </w:pPr>
      <w:r>
        <w:t xml:space="preserve">There is no session resumption in this version — a dropped connection means a new connection, new auth, new session.ready, new session_id. Any in-flight stt.final at the time of drop is lost; Unity should treat a reconnect as a fresh session, not attempt to replay state. Session resumption (reusing a session_id across reconnects, e.g. for a brief grace window) is a possible future addition, not in scope now.</w:t>
      </w:r>
    </w:p>
    <w:p>
      <w:pPr>
        <w:pBdr>
          <w:bottom w:val="single" w:color="AAAAAA" w:sz="6"/>
        </w:pBdr>
        <w:spacing w:after="240"/>
      </w:pPr>
    </w:p>
    <w:p>
      <w:pPr>
        <w:pStyle w:val="Heading1"/>
        <w:spacing w:after="150" w:before="300"/>
      </w:pPr>
      <w:r>
        <w:t xml:space="preserve">5. Server → Unity messages (post-handshake)</w:t>
      </w:r>
    </w:p>
    <w:p>
      <w:r>
        <w:rPr>
          <w:b/>
          <w:color w:val="B54A00"/>
          <w:sz w:val="20"/>
        </w:rPr>
        <w:t>🎮 UNITY-SIDE — Unity must handle receiving/parsing every message type in this table.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98"/>
        <w:gridCol w:w="3557"/>
        <w:gridCol w:w="4306"/>
      </w:tblGrid>
      <w:tr>
        <w:trPr>
          <w:tblHeader/>
        </w:trPr>
        <w:tc>
          <w:tcPr>
            <w:tcW w:type="dxa" w:w="1498"/>
            <w:shd w:fill="2E405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557"/>
            <w:shd w:fill="2E405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payload</w:t>
            </w:r>
          </w:p>
        </w:tc>
        <w:tc>
          <w:tcPr>
            <w:tcW w:type="dxa" w:w="4306"/>
            <w:shd w:fill="2E405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498"/>
            <w:shd w:fill="FFFFFF" w:val="clear"/>
          </w:tcPr>
          <w:p>
            <w:r>
              <w:t>avatar.state</w:t>
            </w:r>
          </w:p>
        </w:tc>
        <w:tc>
          <w:tcPr>
            <w:tcW w:type="dxa" w:w="3557"/>
            <w:shd w:fill="FFFFFF" w:val="clear"/>
          </w:tcPr>
          <w:p>
            <w:r>
              <w:t>{ "behavior": "idle|listening|thinking|speaking|happy|celebrate" }</w:t>
            </w:r>
          </w:p>
        </w:tc>
        <w:tc>
          <w:tcPr>
            <w:tcW w:type="dxa" w:w="4306"/>
            <w:shd w:fill="FFFFFF" w:val="clear"/>
          </w:tcPr>
          <w:p>
            <w:r>
              <w:t>Drives the avatar state machine. Sent as “thinking” right after a valid stt.final, then again with the generated response's own behavior.</w:t>
            </w:r>
          </w:p>
        </w:tc>
      </w:tr>
      <w:tr>
        <w:tc>
          <w:tcPr>
            <w:tcW w:type="dxa" w:w="1498"/>
            <w:shd w:fill="F7F8FA" w:val="clear"/>
          </w:tcPr>
          <w:p>
            <w:r>
              <w:t>ai.response</w:t>
            </w:r>
          </w:p>
        </w:tc>
        <w:tc>
          <w:tcPr>
            <w:tcW w:type="dxa" w:w="3557"/>
            <w:shd w:fill="F7F8FA" w:val="clear"/>
          </w:tcPr>
          <w:p>
            <w:r>
              <w:t>{ "text": "...", "emotion": "neutral|happy|excited|concerned|confused|celebrate", "intent": "chat|question|command|greeting|farewell|unknown" }</w:t>
            </w:r>
          </w:p>
        </w:tc>
        <w:tc>
          <w:tcPr>
            <w:tcW w:type="dxa" w:w="4306"/>
            <w:shd w:fill="F7F8FA" w:val="clear"/>
          </w:tcPr>
          <w:p>
            <w:r>
              <w:t>Generated + moderation-gated reply to stt.final. Interim channel — becomes a caption/subtitle feed once speech.* carries real audio (media crate is mocked only today).</w:t>
            </w:r>
          </w:p>
        </w:tc>
      </w:tr>
      <w:tr>
        <w:tc>
          <w:tcPr>
            <w:tcW w:type="dxa" w:w="1498"/>
            <w:shd w:fill="FFFFFF" w:val="clear"/>
          </w:tcPr>
          <w:p>
            <w:r>
              <w:t>speech.start</w:t>
            </w:r>
          </w:p>
        </w:tc>
        <w:tc>
          <w:tcPr>
            <w:tcW w:type="dxa" w:w="3557"/>
            <w:shd w:fill="FFFFFF" w:val="clear"/>
          </w:tcPr>
          <w:p>
            <w:r>
              <w:t>{ "utterance_id": "&lt;uuid&gt;" }</w:t>
            </w:r>
          </w:p>
        </w:tc>
        <w:tc>
          <w:tcPr>
            <w:tcW w:type="dxa" w:w="4306"/>
            <w:shd w:fill="FFFFFF" w:val="clear"/>
          </w:tcPr>
          <w:p>
            <w:r>
              <w:t>TTS output begins. NOT WIRED YET — media crate traits are mocked only.</w:t>
            </w:r>
          </w:p>
        </w:tc>
      </w:tr>
      <w:tr>
        <w:tc>
          <w:tcPr>
            <w:tcW w:type="dxa" w:w="1498"/>
            <w:shd w:fill="F7F8FA" w:val="clear"/>
          </w:tcPr>
          <w:p>
            <w:r>
              <w:t>speech.viseme</w:t>
            </w:r>
          </w:p>
        </w:tc>
        <w:tc>
          <w:tcPr>
            <w:tcW w:type="dxa" w:w="3557"/>
            <w:shd w:fill="F7F8FA" w:val="clear"/>
          </w:tcPr>
          <w:p>
            <w:r>
              <w:t>{ "utterance_id": "&lt;uuid&gt;", "frame": { "t_ms": &lt;u32&gt;, "shape": "&lt;string&gt;", "weight": &lt;f32&gt; } }</w:t>
            </w:r>
          </w:p>
        </w:tc>
        <w:tc>
          <w:tcPr>
            <w:tcW w:type="dxa" w:w="4306"/>
            <w:shd w:fill="F7F8FA" w:val="clear"/>
          </w:tcPr>
          <w:p>
            <w:r>
              <w:t>Lip sync frame stream. NOT WIRED YET.</w:t>
            </w:r>
          </w:p>
        </w:tc>
      </w:tr>
      <w:tr>
        <w:tc>
          <w:tcPr>
            <w:tcW w:type="dxa" w:w="1498"/>
            <w:shd w:fill="FFFFFF" w:val="clear"/>
          </w:tcPr>
          <w:p>
            <w:r>
              <w:t>speech.end</w:t>
            </w:r>
          </w:p>
        </w:tc>
        <w:tc>
          <w:tcPr>
            <w:tcW w:type="dxa" w:w="3557"/>
            <w:shd w:fill="FFFFFF" w:val="clear"/>
          </w:tcPr>
          <w:p>
            <w:r>
              <w:t>{ "utterance_id": "&lt;uuid&gt;" }</w:t>
            </w:r>
          </w:p>
        </w:tc>
        <w:tc>
          <w:tcPr>
            <w:tcW w:type="dxa" w:w="4306"/>
            <w:shd w:fill="FFFFFF" w:val="clear"/>
          </w:tcPr>
          <w:p>
            <w:r>
              <w:t>NOT WIRED YET.</w:t>
            </w:r>
          </w:p>
        </w:tc>
      </w:tr>
      <w:tr>
        <w:tc>
          <w:tcPr>
            <w:tcW w:type="dxa" w:w="1498"/>
            <w:shd w:fill="F7F8FA" w:val="clear"/>
          </w:tcPr>
          <w:p>
            <w:r>
              <w:t>system.error</w:t>
            </w:r>
          </w:p>
        </w:tc>
        <w:tc>
          <w:tcPr>
            <w:tcW w:type="dxa" w:w="3557"/>
            <w:shd w:fill="F7F8FA" w:val="clear"/>
          </w:tcPr>
          <w:p>
            <w:r>
              <w:t>{ "code": "SNAKE_CASE", "message": "..." }</w:t>
            </w:r>
          </w:p>
        </w:tc>
        <w:tc>
          <w:tcPr>
            <w:tcW w:type="dxa" w:w="4306"/>
            <w:shd w:fill="F7F8FA" w:val="clear"/>
          </w:tcPr>
          <w:p>
            <w:r>
              <w:t>Mirrors the HTTP error contract. Some codes also close the connection (see §7); others (e.g. AI_GENERATION_FAILED, MALFORMED_PAYLOAD on a mid-session message) are sent while the connection stays open.</w:t>
            </w:r>
          </w:p>
        </w:tc>
      </w:tr>
      <w:tr>
        <w:tc>
          <w:tcPr>
            <w:tcW w:type="dxa" w:w="1498"/>
            <w:shd w:fill="FFFFFF" w:val="clear"/>
          </w:tcPr>
          <w:p>
            <w:r>
              <w:rPr>
                <w:sz w:val="20"/>
                <w:szCs w:val="20"/>
              </w:rPr>
              <w:t xml:space="default"/>
            </w:r>
          </w:p>
        </w:tc>
        <w:tc>
          <w:tcPr>
            <w:tcW w:type="dxa" w:w="3557"/>
            <w:shd w:fill="FFFFFF" w:val="clear"/>
          </w:tcPr>
          <w:p>
            <w:r>
              <w:rPr>
                <w:sz w:val="20"/>
                <w:szCs w:val="20"/>
              </w:rPr>
              <w:t xml:space="default"/>
            </w:r>
          </w:p>
        </w:tc>
        <w:tc>
          <w:tcPr>
            <w:tcW w:type="dxa" w:w="4306"/>
            <w:shd w:fill="FFFFFF" w:val="clear"/>
          </w:tcPr>
          <w:p>
            <w:r>
              <w:rPr>
                <w:sz w:val="20"/>
                <w:szCs w:val="20"/>
              </w:rPr>
              <w:t xml:space="default"/>
            </w:r>
          </w:p>
        </w:tc>
      </w:tr>
    </w:tbl>
    <w:p>
      <w:pPr>
        <w:pStyle w:val="Heading1"/>
        <w:spacing w:after="150" w:before="300"/>
      </w:pPr>
      <w:r>
        <w:t xml:space="preserve">6. Unity → Server messages (post-handshake)</w:t>
      </w:r>
    </w:p>
    <w:p>
      <w:r>
        <w:rPr>
          <w:b/>
          <w:color w:val="B54A00"/>
          <w:sz w:val="20"/>
        </w:rPr>
        <w:t>🎮 UNITY-SIDE — Unity must construct and send every message type in this table.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98"/>
        <w:gridCol w:w="3557"/>
        <w:gridCol w:w="4306"/>
      </w:tblGrid>
      <w:tr>
        <w:trPr>
          <w:tblHeader/>
        </w:trPr>
        <w:tc>
          <w:tcPr>
            <w:tcW w:type="dxa" w:w="1498"/>
            <w:shd w:fill="2E405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557"/>
            <w:shd w:fill="2E405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payload</w:t>
            </w:r>
          </w:p>
        </w:tc>
        <w:tc>
          <w:tcPr>
            <w:tcW w:type="dxa" w:w="4306"/>
            <w:shd w:fill="2E405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498"/>
            <w:shd w:fill="FFFFFF" w:val="clear"/>
          </w:tcPr>
          <w:p>
            <w:r>
              <w:t>auth</w:t>
            </w:r>
          </w:p>
        </w:tc>
        <w:tc>
          <w:tcPr>
            <w:tcW w:type="dxa" w:w="3557"/>
            <w:shd w:fill="FFFFFF" w:val="clear"/>
          </w:tcPr>
          <w:p>
            <w:r>
              <w:t>{ "token": "...", "avatar_id": "&lt;uuid&gt;" }</w:t>
            </w:r>
          </w:p>
        </w:tc>
        <w:tc>
          <w:tcPr>
            <w:tcW w:type="dxa" w:w="4306"/>
            <w:shd w:fill="FFFFFF" w:val="clear"/>
          </w:tcPr>
          <w:p>
            <w:r>
              <w:t>First message on every connection. No session_id yet (see §3.2).</w:t>
            </w:r>
          </w:p>
        </w:tc>
      </w:tr>
      <w:tr>
        <w:tc>
          <w:tcPr>
            <w:tcW w:type="dxa" w:w="1498"/>
            <w:shd w:fill="F7F8FA" w:val="clear"/>
          </w:tcPr>
          <w:p>
            <w:r>
              <w:t>heartbeat</w:t>
            </w:r>
          </w:p>
        </w:tc>
        <w:tc>
          <w:tcPr>
            <w:tcW w:type="dxa" w:w="3557"/>
            <w:shd w:fill="F7F8FA" w:val="clear"/>
          </w:tcPr>
          <w:p>
            <w:r>
              <w:t>{}</w:t>
            </w:r>
          </w:p>
        </w:tc>
        <w:tc>
          <w:tcPr>
            <w:tcW w:type="dxa" w:w="4306"/>
            <w:shd w:fill="F7F8FA" w:val="clear"/>
          </w:tcPr>
          <w:p>
            <w:r>
              <w:t>Required at heartbeat_interval_ms cadence (currently 20s, see §4.3).</w:t>
            </w:r>
          </w:p>
        </w:tc>
      </w:tr>
      <w:tr>
        <w:tc>
          <w:tcPr>
            <w:tcW w:type="dxa" w:w="1498"/>
            <w:shd w:fill="FFFFFF" w:val="clear"/>
          </w:tcPr>
          <w:p>
            <w:r>
              <w:t>stt.partial</w:t>
            </w:r>
          </w:p>
        </w:tc>
        <w:tc>
          <w:tcPr>
            <w:tcW w:type="dxa" w:w="3557"/>
            <w:shd w:fill="FFFFFF" w:val="clear"/>
          </w:tcPr>
          <w:p>
            <w:r>
              <w:t>{ "text": "...", "final": false }</w:t>
            </w:r>
          </w:p>
        </w:tc>
        <w:tc>
          <w:tcPr>
            <w:tcW w:type="dxa" w:w="4306"/>
            <w:shd w:fill="FFFFFF" w:val="clear"/>
          </w:tcPr>
          <w:p>
            <w:r>
              <w:t>Validated for length only — nothing consumes it yet server-side.</w:t>
            </w:r>
          </w:p>
        </w:tc>
      </w:tr>
      <w:tr>
        <w:tc>
          <w:tcPr>
            <w:tcW w:type="dxa" w:w="1498"/>
            <w:shd w:fill="F7F8FA" w:val="clear"/>
          </w:tcPr>
          <w:p>
            <w:r>
              <w:t>stt.final</w:t>
            </w:r>
          </w:p>
        </w:tc>
        <w:tc>
          <w:tcPr>
            <w:tcW w:type="dxa" w:w="3557"/>
            <w:shd w:fill="F7F8FA" w:val="clear"/>
          </w:tcPr>
          <w:p>
            <w:r>
              <w:t>{ "text": "...", "final": true }</w:t>
            </w:r>
          </w:p>
        </w:tc>
        <w:tc>
          <w:tcPr>
            <w:tcW w:type="dxa" w:w="4306"/>
            <w:shd w:fill="F7F8FA" w:val="clear"/>
          </w:tcPr>
          <w:p>
            <w:r>
              <w:t>Wired end-to-end (R22): routed through the connection's avatar_id config (personality/conversation_rules), generated via ai_router, moderation-gated, answered with avatar.state + ai.response.</w:t>
            </w:r>
          </w:p>
        </w:tc>
      </w:tr>
      <w:tr>
        <w:tc>
          <w:tcPr>
            <w:tcW w:type="dxa" w:w="1498"/>
          </w:tcPr>
          <w:p>
            <w:r>
              <w:t>state.ack</w:t>
            </w:r>
          </w:p>
        </w:tc>
        <w:tc>
          <w:tcPr>
            <w:tcW w:type="dxa" w:w="3557"/>
          </w:tcPr>
          <w:p>
            <w:r>
              <w:t>{ "behavior": "idle|listening|thinking|speaking|happy|celebrate" }</w:t>
            </w:r>
          </w:p>
        </w:tc>
        <w:tc>
          <w:tcPr>
            <w:tcW w:type="dxa" w:w="4306"/>
          </w:tcPr>
          <w:p>
            <w:r>
              <w:t>Unity confirms it applied a state transition. Logged server-side only — no reply is sent.</w:t>
            </w:r>
          </w:p>
        </w:tc>
      </w:tr>
    </w:tbl>
    <w:p>
      <w:pPr>
        <w:pBdr>
          <w:bottom w:val="single" w:color="AAAAAA" w:sz="6"/>
        </w:pBdr>
        <w:spacing w:after="240"/>
      </w:pPr>
    </w:p>
    <w:p>
      <w:pPr>
        <w:pStyle w:val="Heading1"/>
        <w:spacing w:after="150" w:before="300"/>
      </w:pPr>
      <w:r>
        <w:t xml:space="preserve">7. Close codes</w:t>
      </w:r>
    </w:p>
    <w:p>
      <w:r>
        <w:rPr>
          <w:b/>
          <w:color w:val="B54A00"/>
          <w:sz w:val="20"/>
        </w:rPr>
        <w:t>🎮 UNITY-SIDE — Unity must handle every close code below (reconnect logic, error UI, logging).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10"/>
        <w:gridCol w:w="2808"/>
        <w:gridCol w:w="5242"/>
      </w:tblGrid>
      <w:tr>
        <w:trPr>
          <w:tblHeader/>
        </w:trPr>
        <w:tc>
          <w:tcPr>
            <w:tcW w:type="dxa" w:w="1310"/>
            <w:shd w:fill="2E405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  <w:tc>
          <w:tcPr>
            <w:tcW w:type="dxa" w:w="2808"/>
            <w:shd w:fill="2E405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5242"/>
            <w:shd w:fill="2E405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Cause</w:t>
            </w:r>
          </w:p>
        </w:tc>
      </w:tr>
      <w:tr>
        <w:tc>
          <w:tcPr>
            <w:tcW w:type="dxa" w:w="1310"/>
            <w:shd w:fill="FFFFFF" w:val="clear"/>
          </w:tcPr>
          <w:p>
            <w:r>
              <w:t>4000</w:t>
            </w:r>
          </w:p>
        </w:tc>
        <w:tc>
          <w:tcPr>
            <w:tcW w:type="dxa" w:w="2808"/>
            <w:shd w:fill="FFFFFF" w:val="clear"/>
          </w:tcPr>
          <w:p>
            <w:r>
              <w:t>MALFORMED_PAYLOAD (generic protocol/handshake error)</w:t>
            </w:r>
          </w:p>
        </w:tc>
        <w:tc>
          <w:tcPr>
            <w:tcW w:type="dxa" w:w="5242"/>
            <w:shd w:fill="FFFFFF" w:val="clear"/>
          </w:tcPr>
          <w:p>
            <w:r>
              <w:t>Handshake timeout (no message within 10s) • first message isn't a valid envelope • session_id fails format validation • first message isn't type "auth" • auth payload doesn't deserialize.</w:t>
            </w:r>
          </w:p>
        </w:tc>
      </w:tr>
      <w:tr>
        <w:tc>
          <w:tcPr>
            <w:tcW w:type="dxa" w:w="1310"/>
            <w:shd w:fill="F7F8FA" w:val="clear"/>
          </w:tcPr>
          <w:p>
            <w:r>
              <w:t>4001</w:t>
            </w:r>
          </w:p>
        </w:tc>
        <w:tc>
          <w:tcPr>
            <w:tcW w:type="dxa" w:w="2808"/>
            <w:shd w:fill="F7F8FA" w:val="clear"/>
          </w:tcPr>
          <w:p>
            <w:r>
              <w:t>AUTH_FAILED</w:t>
            </w:r>
          </w:p>
        </w:tc>
        <w:tc>
          <w:tcPr>
            <w:tcW w:type="dxa" w:w="5242"/>
            <w:shd w:fill="F7F8FA" w:val="clear"/>
          </w:tcPr>
          <w:p>
            <w:r>
              <w:t>Invalid/expired/wrong-type access token, OR avatar_id doesn't belong to the authenticated tenant — deliberately the same code/message as a bad token, to avoid leaking which avatars exist under a tenant.</w:t>
            </w:r>
          </w:p>
        </w:tc>
      </w:tr>
      <w:tr>
        <w:tc>
          <w:tcPr>
            <w:tcW w:type="dxa" w:w="1310"/>
            <w:shd w:fill="FFFFFF" w:val="clear"/>
          </w:tcPr>
          <w:p>
            <w:r>
              <w:t>4002</w:t>
            </w:r>
          </w:p>
        </w:tc>
        <w:tc>
          <w:tcPr>
            <w:tcW w:type="dxa" w:w="2808"/>
            <w:shd w:fill="FFFFFF" w:val="clear"/>
          </w:tcPr>
          <w:p>
            <w:r>
              <w:t>SESSION_MISMATCH</w:t>
            </w:r>
          </w:p>
        </w:tc>
        <w:tc>
          <w:tcPr>
            <w:tcW w:type="dxa" w:w="5242"/>
            <w:shd w:fill="FFFFFF" w:val="clear"/>
          </w:tcPr>
          <w:p>
            <w:r>
              <w:t>A later message's session_id doesn't match the one bound at handshake — treated as a forged-event attempt and logged.</w:t>
            </w:r>
          </w:p>
        </w:tc>
      </w:tr>
      <w:tr>
        <w:tc>
          <w:tcPr>
            <w:tcW w:type="dxa" w:w="1310"/>
            <w:shd w:fill="F7F8FA" w:val="clear"/>
          </w:tcPr>
          <w:p>
            <w:r>
              <w:t>4003</w:t>
            </w:r>
          </w:p>
        </w:tc>
        <w:tc>
          <w:tcPr>
            <w:tcW w:type="dxa" w:w="2808"/>
            <w:shd w:fill="F7F8FA" w:val="clear"/>
          </w:tcPr>
          <w:p>
            <w:r>
              <w:t>HEARTBEAT_TIMEOUT</w:t>
            </w:r>
          </w:p>
        </w:tc>
        <w:tc>
          <w:tcPr>
            <w:tcW w:type="dxa" w:w="5242"/>
            <w:shd w:fill="F7F8FA" w:val="clear"/>
          </w:tcPr>
          <w:p>
            <w:r>
              <w:t>No message received for 3 consecutive heartbeat intervals (60s total since the last one).</w:t>
            </w:r>
          </w:p>
        </w:tc>
      </w:tr>
      <w:tr>
        <w:tc>
          <w:tcPr>
            <w:tcW w:type="dxa" w:w="1310"/>
            <w:shd w:fill="FFFFFF" w:val="clear"/>
          </w:tcPr>
          <w:p>
            <w:r>
              <w:t>4004</w:t>
            </w:r>
          </w:p>
        </w:tc>
        <w:tc>
          <w:tcPr>
            <w:tcW w:type="dxa" w:w="2808"/>
            <w:shd w:fill="FFFFFF" w:val="clear"/>
          </w:tcPr>
          <w:p>
            <w:r>
              <w:t>RATE_LIMIT_EXCEEDED</w:t>
            </w:r>
          </w:p>
        </w:tc>
        <w:tc>
          <w:tcPr>
            <w:tcW w:type="dxa" w:w="5242"/>
            <w:shd w:fill="FFFFFF" w:val="clear"/>
          </w:tcPr>
          <w:p>
            <w:r>
              <w:t>More than 60 messages within a 10s window on one connection.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60"/>
      </w:pPr>
      <w:r>
        <w:t xml:space="preserve">A system.error envelope is sent immediately before the close frame wherever there's a meaningful session_id to attach it to, so Unity gets both a machine-readable code (4000–4004) and a human-readable reason string in the same close.</w:t>
      </w:r>
    </w:p>
    <w:p>
      <w:pPr>
        <w:pBdr>
          <w:bottom w:val="single" w:color="AAAAAA" w:sz="6"/>
        </w:pBdr>
        <w:spacing w:after="240"/>
      </w:pPr>
    </w:p>
    <w:p>
      <w:pPr>
        <w:pStyle w:val="Heading1"/>
        <w:spacing w:after="150" w:before="300"/>
      </w:pPr>
      <w:r>
        <w:t xml:space="preserve">8. Validation rules (unchanged, carried forward)</w:t>
      </w:r>
    </w:p>
    <w:p>
      <w:r>
        <w:rPr>
          <w:b/>
          <w:color w:val="555555"/>
          <w:sz w:val="20"/>
        </w:rPr>
        <w:t>🖥️ BACKEND-SIDE — informational only, no Unity action required.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Every incoming message is deserialized into a strict, versioned schema — unknown/malformed payloads get a system.error, never silently dropped or blindly trusted.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Messages are capped at 64 KiB and JSON-depth-guarded before parsing (decompression/DoS guard) — oversized or too-deeply-nested payloads are rejected before serde_json sees them.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Per-connection message rate limit (currently 60/10s) bounds flooding from a single client.</w:t>
      </w:r>
    </w:p>
    <w:p>
      <w:pPr>
        <w:pBdr>
          <w:bottom w:val="single" w:color="AAAAAA" w:sz="6"/>
        </w:pBdr>
        <w:spacing w:after="240"/>
      </w:pPr>
    </w:p>
    <w:p>
      <w:pPr>
        <w:pStyle w:val="Heading1"/>
        <w:spacing w:after="150" w:before="300"/>
      </w:pPr>
      <w:r>
        <w:t xml:space="preserve">9. Implementation status vs. this spec</w:t>
      </w:r>
    </w:p>
    <w:p>
      <w:r>
        <w:rPr>
          <w:b/>
          <w:color w:val="555555"/>
          <w:sz w:val="20"/>
        </w:rPr>
        <w:t>ℹ️ CONTEXT — clarifies what's live today vs. what this spec adds; see §10 below for the consolidated Unity task list.</w:t>
      </w:r>
    </w:p>
    <w:p>
      <w:pPr>
        <w:spacing w:after="160"/>
      </w:pPr>
      <w:r>
        <w:rPr>
          <w:b/>
          <w:bCs/>
        </w:rPr>
        <w:t xml:space="preserve">What's live today (contract v: 2, integer field):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auth with required avatar_id, handshake timeout, heartbeat timeout, rate limiting, session-mismatch detection, all close codes above — all implemented and covered by test_ws.sh and unit tests.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b/>
          <w:bCs/>
        </w:rPr>
        <w:t xml:space="preserve">session_id is still client-generated</w:t>
      </w:r>
      <w:r>
        <w:rPr>
          <w:rFonts w:ascii="Calibri" w:cs="Calibri" w:eastAsia="Calibri" w:hAnsi="Calibri"/>
          <w:b w:val="false"/>
          <w:bCs w:val="false"/>
        </w:rPr>
        <w:t xml:space="preserve"> — the client picks it and sends it inside the auth payload; the server binds to whatever it receives (format-validated only).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b/>
          <w:bCs/>
        </w:rPr>
        <w:t xml:space="preserve">There is no session.ready response today</w:t>
      </w:r>
      <w:r>
        <w:rPr>
          <w:rFonts w:ascii="Calibri" w:cs="Calibri" w:eastAsia="Calibri" w:hAnsi="Calibri"/>
          <w:b w:val="false"/>
          <w:bCs w:val="false"/>
        </w:rPr>
        <w:t xml:space="preserve"> — the server does not send anything back on successful auth; the connection just proceeds to the main loop.</w:t>
      </w:r>
    </w:p>
    <w:p>
      <w:pPr>
        <w:spacing w:after="160"/>
      </w:pPr>
      <w:r>
        <w:rPr>
          <w:b/>
          <w:bCs/>
        </w:rPr>
        <w:t xml:space="preserve">What this spec adds, pending Unity-dev review before implementation starts: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protocol_version string field (rename from v).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Server-generated session_id, returned via the new session.ready message.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heartbeat_interval_ms advertised in session.ready instead of assumed out-of-band.</w:t>
      </w:r>
    </w:p>
    <w:p>
      <w:pPr>
        <w:spacing w:after="160"/>
      </w:pPr>
      <w:r>
        <w:t xml:space="preserve">Once Unity confirms this shape works on their end, the corresponding backend change is contained to ws.rs (mint session_id at handshake, send session.ready) and runtime_bridge (drop the now-unnecessary client-supplied-session_id format/forgery checks at the pre-handshake stage, since the server owns the value going forward). Not started — this document is the gate before that work begins.</w:t>
      </w:r>
    </w:p>
    <w:p>
      <w:pPr>
        <w:pStyle w:val="Heading1"/>
      </w:pPr>
      <w:r>
        <w:t>10. Unity Implementation Checklist</w:t>
      </w:r>
    </w:p>
    <w:p>
      <w:r>
        <w:t>Consolidated list of everything Unity needs to build against this spec. Each item links back to its section above for the full message shape.</w:t>
      </w:r>
    </w:p>
    <w:p>
      <w:pPr>
        <w:pStyle w:val="ListParagraph"/>
        <w:numPr>
          <w:ilvl w:val="0"/>
          <w:numId w:val="1"/>
        </w:numPr>
        <w:spacing w:after="100"/>
      </w:pPr>
      <w:r>
        <w:t>Connection &amp; handshake (§3): open the WebSocket, send "auth" as the very first message (no session_id), within 10s of connecting (§3.1, §3.2).</w:t>
      </w:r>
    </w:p>
    <w:p>
      <w:pPr>
        <w:pStyle w:val="ListParagraph"/>
        <w:numPr>
          <w:ilvl w:val="0"/>
          <w:numId w:val="1"/>
        </w:numPr>
        <w:spacing w:after="100"/>
      </w:pPr>
      <w:r>
        <w:t>Auth payload (§4.1): construct and send { protocol_version, type: "auth", ts, payload: { token, avatar_id } }.</w:t>
      </w:r>
    </w:p>
    <w:p>
      <w:pPr>
        <w:pStyle w:val="ListParagraph"/>
        <w:numPr>
          <w:ilvl w:val="0"/>
          <w:numId w:val="1"/>
        </w:numPr>
        <w:spacing w:after="100"/>
      </w:pPr>
      <w:r>
        <w:t>Handle auth failure: connection closes with 4000 (malformed) or 4001 (bad token / unknown avatar_id) — same generic handling for both (§4.1, §7).</w:t>
      </w:r>
    </w:p>
    <w:p>
      <w:pPr>
        <w:pStyle w:val="ListParagraph"/>
        <w:numPr>
          <w:ilvl w:val="0"/>
          <w:numId w:val="1"/>
        </w:numPr>
        <w:spacing w:after="100"/>
      </w:pPr>
      <w:r>
        <w:t>session.ready (§4.2) — NEW message type, not sent by the server today (see §9): parse it, store the server-generated session_id, read avatar_id and heartbeat_interval_ms.</w:t>
      </w:r>
    </w:p>
    <w:p>
      <w:pPr>
        <w:pStyle w:val="ListParagraph"/>
        <w:numPr>
          <w:ilvl w:val="0"/>
          <w:numId w:val="1"/>
        </w:numPr>
        <w:spacing w:after="100"/>
      </w:pPr>
      <w:r>
        <w:t>Echo session_id on every message sent after auth (all of §5/§6).</w:t>
      </w:r>
    </w:p>
    <w:p>
      <w:pPr>
        <w:pStyle w:val="ListParagraph"/>
        <w:numPr>
          <w:ilvl w:val="0"/>
          <w:numId w:val="1"/>
        </w:numPr>
        <w:spacing w:after="100"/>
      </w:pPr>
      <w:r>
        <w:t>Heartbeat (§4.3): send { type: "heartbeat", session_id, payload: {} } at heartbeat_interval_ms cadence. heartbeat.ack is optional — do not require it.</w:t>
      </w:r>
    </w:p>
    <w:p>
      <w:pPr>
        <w:pStyle w:val="ListParagraph"/>
        <w:numPr>
          <w:ilvl w:val="0"/>
          <w:numId w:val="1"/>
        </w:numPr>
        <w:spacing w:after="100"/>
      </w:pPr>
      <w:r>
        <w:t>Reconnection (§4.4): on disconnect, open a fresh connection and repeat the full handshake (new auth, new session.ready, new session_id). Do not attempt to resume the old session or replay any in-flight message.</w:t>
      </w:r>
    </w:p>
    <w:p>
      <w:pPr>
        <w:pStyle w:val="ListParagraph"/>
        <w:numPr>
          <w:ilvl w:val="0"/>
          <w:numId w:val="1"/>
        </w:numPr>
        <w:spacing w:after="100"/>
      </w:pPr>
      <w:r>
        <w:t>Receive &amp; render every server → Unity message type (§5) — table pending final content from the backend side.</w:t>
      </w:r>
    </w:p>
    <w:p>
      <w:pPr>
        <w:pStyle w:val="ListParagraph"/>
        <w:numPr>
          <w:ilvl w:val="0"/>
          <w:numId w:val="1"/>
        </w:numPr>
        <w:spacing w:after="100"/>
      </w:pPr>
      <w:r>
        <w:t>Construct &amp; send every Unity → server message type (§6), notably stt.final — table pending final content from the backend side.</w:t>
      </w:r>
    </w:p>
    <w:p>
      <w:pPr>
        <w:pStyle w:val="ListParagraph"/>
        <w:numPr>
          <w:ilvl w:val="0"/>
          <w:numId w:val="1"/>
        </w:numPr>
        <w:spacing w:after="100"/>
      </w:pPr>
      <w:r>
        <w:t>Close-code handling (§7): react appropriately to each of 4000-4004 (reconnect vs. surface an error to the user) — table pending final content from the backend side.</w:t>
      </w:r>
    </w:p>
    <w:p>
      <w:pPr>
        <w:pStyle w:val="ListParagraph"/>
        <w:numPr>
          <w:ilvl w:val="0"/>
          <w:numId w:val="1"/>
        </w:numPr>
        <w:spacing w:after="100"/>
      </w:pPr>
      <w:r>
        <w:t>Version handling (§1): read protocol_version as a "major.minor" string once the backend ships the rename from the current integer v field (see §9); ignore unrecognized "type" values instead of treating them as errors.</w:t>
      </w:r>
    </w:p>
    <w:p>
      <w:r>
        <w:rPr>
          <w:i/>
          <w:color w:val="555555"/>
          <w:sz w:val="20"/>
        </w:rPr>
        <w:t>Note: §5, §6, and §7 tables above are still pending final content from the backend side — flag with the backend dev before implementing against them.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2026-07-11T12:54:08.714Z</dcterms:created>
  <dcterms:modified xsi:type="dcterms:W3CDTF">2026-07-11T12:54:08.733Z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