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EE" w:rsidRPr="00C448EE" w:rsidRDefault="00C448EE" w:rsidP="00C448EE">
      <w:r w:rsidRPr="00C448EE">
        <w:rPr>
          <w:rFonts w:hint="eastAsia"/>
        </w:rPr>
        <w:t>选择</w:t>
      </w:r>
      <w:r w:rsidRPr="00C448EE">
        <w:t>20</w:t>
      </w:r>
    </w:p>
    <w:p w:rsidR="00C448EE" w:rsidRPr="00C448EE" w:rsidRDefault="00C448EE" w:rsidP="00C448EE">
      <w:r w:rsidRPr="00C448EE">
        <w:rPr>
          <w:rFonts w:hint="eastAsia"/>
        </w:rPr>
        <w:t>名词解释：理解</w:t>
      </w:r>
      <w:r w:rsidRPr="00C448EE">
        <w:t>5*4</w:t>
      </w:r>
      <w:r w:rsidRPr="00C448EE">
        <w:rPr>
          <w:rFonts w:hint="eastAsia"/>
        </w:rPr>
        <w:t>分</w:t>
      </w:r>
    </w:p>
    <w:p w:rsidR="00C448EE" w:rsidRPr="00C448EE" w:rsidRDefault="00C448EE" w:rsidP="00C448EE">
      <w:r w:rsidRPr="00C448EE">
        <w:rPr>
          <w:rFonts w:hint="eastAsia"/>
        </w:rPr>
        <w:t>简答题：简明扼要</w:t>
      </w:r>
      <w:r w:rsidRPr="00C448EE">
        <w:t>3*10</w:t>
      </w:r>
      <w:r w:rsidRPr="00C448EE">
        <w:rPr>
          <w:rFonts w:hint="eastAsia"/>
        </w:rPr>
        <w:t>分</w:t>
      </w:r>
    </w:p>
    <w:p w:rsidR="00C448EE" w:rsidRPr="00C448EE" w:rsidRDefault="00C448EE" w:rsidP="00C448EE">
      <w:r w:rsidRPr="00C448EE">
        <w:rPr>
          <w:rFonts w:hint="eastAsia"/>
        </w:rPr>
        <w:t>各个流派，举例说明</w:t>
      </w:r>
    </w:p>
    <w:p w:rsidR="00C448EE" w:rsidRPr="00C448EE" w:rsidRDefault="00C448EE" w:rsidP="00C448EE">
      <w:pPr>
        <w:rPr>
          <w:rFonts w:hint="eastAsia"/>
        </w:rPr>
      </w:pPr>
      <w:r w:rsidRPr="00C448EE">
        <w:rPr>
          <w:rFonts w:hint="eastAsia"/>
        </w:rPr>
        <w:t>论述题</w:t>
      </w:r>
    </w:p>
    <w:p w:rsidR="00C448EE" w:rsidRPr="00C448EE" w:rsidRDefault="00C448EE" w:rsidP="00C448EE">
      <w:pPr>
        <w:rPr>
          <w:rFonts w:hint="eastAsia"/>
        </w:rPr>
      </w:pPr>
      <w:r w:rsidRPr="00C448EE">
        <w:t> </w:t>
      </w:r>
    </w:p>
    <w:p w:rsidR="00C448EE" w:rsidRPr="00C448EE" w:rsidRDefault="00C448EE" w:rsidP="00C448EE">
      <w:r w:rsidRPr="00C448EE">
        <w:rPr>
          <w:rFonts w:hint="eastAsia"/>
        </w:rPr>
        <w:t>一、</w:t>
      </w:r>
      <w:r w:rsidRPr="00C448EE">
        <w:t xml:space="preserve"> </w:t>
      </w:r>
      <w:r w:rsidRPr="00C448EE">
        <w:rPr>
          <w:rFonts w:hint="eastAsia"/>
        </w:rPr>
        <w:t>人性哲学</w:t>
      </w:r>
    </w:p>
    <w:p w:rsidR="00C448EE" w:rsidRDefault="00C448EE" w:rsidP="00C448EE">
      <w:r>
        <w:rPr>
          <w:rFonts w:hint="eastAsia"/>
        </w:rPr>
        <w:t>1.</w:t>
      </w:r>
      <w:r>
        <w:t xml:space="preserve"> </w:t>
      </w:r>
      <w:r w:rsidRPr="00C448EE">
        <w:rPr>
          <w:rFonts w:hint="eastAsia"/>
        </w:rPr>
        <w:t>性善与性恶（重点流派）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48EE" w:rsidTr="00C448EE"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流派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代表人物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人性观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观点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精神分析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弗洛伊德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性本恶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能量系统，受本能控制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人本主义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罗杰斯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性本善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自我实现的有机体，积极向上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行为主义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华生，斯金纳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无善恶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环境变化的被动机械适应者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认知理论</w:t>
            </w:r>
          </w:p>
        </w:tc>
        <w:tc>
          <w:tcPr>
            <w:tcW w:w="2074" w:type="dxa"/>
          </w:tcPr>
          <w:p w:rsidR="00C448EE" w:rsidRDefault="00C448EE" w:rsidP="00C448EE"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利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有善有恶</w:t>
            </w:r>
          </w:p>
        </w:tc>
        <w:tc>
          <w:tcPr>
            <w:tcW w:w="2074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认知建构决定了人的色彩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交互作用理论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罗洛梅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有善有恶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文化影响人，人反过来创造文化</w:t>
            </w:r>
          </w:p>
        </w:tc>
      </w:tr>
    </w:tbl>
    <w:p w:rsidR="00C448EE" w:rsidRPr="00C448EE" w:rsidRDefault="00C448EE" w:rsidP="00C448EE">
      <w:r>
        <w:rPr>
          <w:rFonts w:hint="eastAsia"/>
        </w:rPr>
        <w:t>2.</w:t>
      </w:r>
      <w:r>
        <w:t xml:space="preserve"> </w:t>
      </w:r>
      <w:r w:rsidRPr="00C448EE">
        <w:rPr>
          <w:rFonts w:hint="eastAsia"/>
        </w:rPr>
        <w:t>积极与消极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48EE" w:rsidTr="00C448EE"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流派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代表人物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人性观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研究对象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精神分析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弗洛伊德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消极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临床群体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人本主义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马斯洛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积极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优秀群体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行为主义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华生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积极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正常群体</w:t>
            </w:r>
          </w:p>
        </w:tc>
      </w:tr>
      <w:tr w:rsidR="00C448EE" w:rsidTr="00C448EE"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社会认知理论</w:t>
            </w:r>
          </w:p>
        </w:tc>
        <w:tc>
          <w:tcPr>
            <w:tcW w:w="2074" w:type="dxa"/>
          </w:tcPr>
          <w:p w:rsidR="00C448EE" w:rsidRDefault="00C448EE" w:rsidP="00C448EE"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利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积极</w:t>
            </w:r>
          </w:p>
        </w:tc>
        <w:tc>
          <w:tcPr>
            <w:tcW w:w="2074" w:type="dxa"/>
          </w:tcPr>
          <w:p w:rsidR="00C448EE" w:rsidRDefault="00C448EE" w:rsidP="00C448EE">
            <w:r>
              <w:rPr>
                <w:rFonts w:hint="eastAsia"/>
              </w:rPr>
              <w:t>正常群体</w:t>
            </w:r>
          </w:p>
        </w:tc>
      </w:tr>
    </w:tbl>
    <w:p w:rsidR="00C448EE" w:rsidRPr="00C448EE" w:rsidRDefault="00C448EE" w:rsidP="00C448EE"/>
    <w:p w:rsidR="00C448EE" w:rsidRPr="00C448EE" w:rsidRDefault="00C448EE" w:rsidP="00C448EE">
      <w:r>
        <w:rPr>
          <w:rFonts w:hint="eastAsia"/>
        </w:rPr>
        <w:t>3.</w:t>
      </w:r>
      <w:r>
        <w:t xml:space="preserve"> </w:t>
      </w:r>
      <w:r w:rsidRPr="00C448EE">
        <w:rPr>
          <w:rFonts w:hint="eastAsia"/>
        </w:rPr>
        <w:t>自然性与社会性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48EE" w:rsidTr="00614C92"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流派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代表人物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人性观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主要观点</w:t>
            </w:r>
          </w:p>
        </w:tc>
      </w:tr>
      <w:tr w:rsidR="00C448EE" w:rsidTr="00614C92"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精神分析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弗洛伊德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本能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人体就是命运</w:t>
            </w:r>
          </w:p>
        </w:tc>
      </w:tr>
      <w:tr w:rsidR="00C448EE" w:rsidTr="00614C92"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人本主义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马斯洛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自我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自我实现</w:t>
            </w:r>
          </w:p>
        </w:tc>
      </w:tr>
      <w:tr w:rsidR="00C448EE" w:rsidTr="00614C92"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行为主义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华生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环境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环境决定一切</w:t>
            </w:r>
          </w:p>
        </w:tc>
      </w:tr>
      <w:tr w:rsidR="00C448EE" w:rsidTr="00614C92"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社会认知理论</w:t>
            </w:r>
          </w:p>
        </w:tc>
        <w:tc>
          <w:tcPr>
            <w:tcW w:w="2074" w:type="dxa"/>
          </w:tcPr>
          <w:p w:rsidR="00C448EE" w:rsidRDefault="00C448EE" w:rsidP="00614C92"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利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环境</w:t>
            </w:r>
          </w:p>
        </w:tc>
        <w:tc>
          <w:tcPr>
            <w:tcW w:w="2074" w:type="dxa"/>
          </w:tcPr>
          <w:p w:rsidR="00C448EE" w:rsidRDefault="00C448EE" w:rsidP="00614C92">
            <w:r>
              <w:rPr>
                <w:rFonts w:hint="eastAsia"/>
              </w:rPr>
              <w:t>观察学习的结果</w:t>
            </w:r>
          </w:p>
        </w:tc>
      </w:tr>
    </w:tbl>
    <w:p w:rsidR="00C448EE" w:rsidRPr="00C448EE" w:rsidRDefault="00C448EE" w:rsidP="00C448EE">
      <w:pPr>
        <w:rPr>
          <w:rFonts w:hint="eastAsia"/>
        </w:rPr>
      </w:pPr>
    </w:p>
    <w:p w:rsidR="00C448EE" w:rsidRPr="00C448EE" w:rsidRDefault="00C448EE" w:rsidP="00C448EE">
      <w:pPr>
        <w:rPr>
          <w:rFonts w:hint="eastAsia"/>
        </w:rPr>
      </w:pPr>
      <w:r>
        <w:rPr>
          <w:rFonts w:hint="eastAsia"/>
        </w:rPr>
        <w:t xml:space="preserve">二、 </w:t>
      </w:r>
      <w:r w:rsidRPr="00C448EE">
        <w:rPr>
          <w:rFonts w:hint="eastAsia"/>
        </w:rPr>
        <w:t>人格结构（重要！！！）</w:t>
      </w:r>
    </w:p>
    <w:p w:rsidR="00C448EE" w:rsidRDefault="00C448EE" w:rsidP="00C448EE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人格结构特征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48EE" w:rsidTr="00C448EE"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结构特征</w:t>
            </w:r>
          </w:p>
        </w:tc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代表人物</w:t>
            </w:r>
          </w:p>
        </w:tc>
        <w:tc>
          <w:tcPr>
            <w:tcW w:w="2766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阳历分析</w:t>
            </w:r>
          </w:p>
        </w:tc>
      </w:tr>
      <w:tr w:rsidR="00C448EE" w:rsidTr="00C448EE"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人格特质</w:t>
            </w:r>
          </w:p>
        </w:tc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奥尔波特，卡特尔</w:t>
            </w:r>
          </w:p>
        </w:tc>
        <w:tc>
          <w:tcPr>
            <w:tcW w:w="2766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共同特质-个人特质（核心特质、中心特质、次要特质）</w:t>
            </w:r>
          </w:p>
        </w:tc>
      </w:tr>
      <w:tr w:rsidR="00C448EE" w:rsidTr="00C448EE"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人格类型</w:t>
            </w:r>
          </w:p>
        </w:tc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荣格</w:t>
            </w:r>
          </w:p>
        </w:tc>
        <w:tc>
          <w:tcPr>
            <w:tcW w:w="2766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八重人格类型（MBTI）</w:t>
            </w:r>
          </w:p>
        </w:tc>
      </w:tr>
      <w:tr w:rsidR="00C448EE" w:rsidTr="00C448EE"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人格维度</w:t>
            </w:r>
          </w:p>
        </w:tc>
        <w:tc>
          <w:tcPr>
            <w:tcW w:w="2765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艾森克</w:t>
            </w:r>
          </w:p>
        </w:tc>
        <w:tc>
          <w:tcPr>
            <w:tcW w:w="2766" w:type="dxa"/>
          </w:tcPr>
          <w:p w:rsidR="00C448EE" w:rsidRDefault="00C448EE" w:rsidP="00C448EE">
            <w:pPr>
              <w:rPr>
                <w:rFonts w:hint="eastAsia"/>
              </w:rPr>
            </w:pPr>
            <w:r>
              <w:rPr>
                <w:rFonts w:hint="eastAsia"/>
              </w:rPr>
              <w:t>双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人格维度：内向-外向</w:t>
            </w:r>
          </w:p>
        </w:tc>
      </w:tr>
    </w:tbl>
    <w:p w:rsidR="00C448EE" w:rsidRPr="00C448EE" w:rsidRDefault="00C448EE" w:rsidP="00C448EE">
      <w:pPr>
        <w:rPr>
          <w:rFonts w:hint="eastAsia"/>
        </w:rPr>
      </w:pPr>
    </w:p>
    <w:p w:rsidR="00C448EE" w:rsidRPr="00C448EE" w:rsidRDefault="00C448EE" w:rsidP="00C448EE">
      <w:r w:rsidRPr="00C448EE">
        <w:rPr>
          <w:rFonts w:hint="eastAsia"/>
        </w:rPr>
        <w:t>最小的元素</w:t>
      </w:r>
      <w:r w:rsidRPr="00C448EE">
        <w:t>-</w:t>
      </w:r>
      <w:r w:rsidRPr="00C448EE">
        <w:rPr>
          <w:rFonts w:hint="eastAsia"/>
        </w:rPr>
        <w:t>特质（上位概念：类型）</w:t>
      </w:r>
      <w:bookmarkStart w:id="0" w:name="_GoBack"/>
      <w:bookmarkEnd w:id="0"/>
    </w:p>
    <w:p w:rsidR="00C448EE" w:rsidRPr="00C448EE" w:rsidRDefault="00C448EE" w:rsidP="00C448EE">
      <w:r w:rsidRPr="00C448EE">
        <w:rPr>
          <w:rFonts w:hint="eastAsia"/>
        </w:rPr>
        <w:t>维度</w:t>
      </w:r>
    </w:p>
    <w:p w:rsidR="00C448EE" w:rsidRPr="00C448EE" w:rsidRDefault="00C448EE" w:rsidP="00C448EE">
      <w:r w:rsidRPr="00C448EE">
        <w:t> </w:t>
      </w:r>
    </w:p>
    <w:p w:rsidR="00C448EE" w:rsidRPr="00C448EE" w:rsidRDefault="00C448EE" w:rsidP="00C448EE">
      <w:r w:rsidRPr="00C448EE">
        <w:rPr>
          <w:rFonts w:hint="eastAsia"/>
        </w:rPr>
        <w:lastRenderedPageBreak/>
        <w:t>人格结构数量（人格特质数量）</w:t>
      </w:r>
    </w:p>
    <w:p w:rsidR="00C448EE" w:rsidRPr="00C448EE" w:rsidRDefault="00C448EE" w:rsidP="00C448EE">
      <w:r w:rsidRPr="00C448EE">
        <w:rPr>
          <w:rFonts w:hint="eastAsia"/>
        </w:rPr>
        <w:t>大五人格作为典型的通用的数量：</w:t>
      </w:r>
      <w:r w:rsidRPr="00C448EE">
        <w:t>5</w:t>
      </w:r>
      <w:r w:rsidRPr="00C448EE">
        <w:rPr>
          <w:rFonts w:hint="eastAsia"/>
        </w:rPr>
        <w:t>个</w:t>
      </w:r>
    </w:p>
    <w:p w:rsidR="00C448EE" w:rsidRPr="00C448EE" w:rsidRDefault="00C448EE" w:rsidP="00C448EE">
      <w:r w:rsidRPr="00C448EE">
        <w:rPr>
          <w:rFonts w:hint="eastAsia"/>
        </w:rPr>
        <w:t>大五人格的竞争模型</w:t>
      </w:r>
    </w:p>
    <w:p w:rsidR="005B3D00" w:rsidRPr="00C448EE" w:rsidRDefault="005B3D00" w:rsidP="00C448EE"/>
    <w:sectPr w:rsidR="005B3D00" w:rsidRPr="00C44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7B61"/>
    <w:multiLevelType w:val="multilevel"/>
    <w:tmpl w:val="39D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A0F5F"/>
    <w:multiLevelType w:val="multilevel"/>
    <w:tmpl w:val="C3B2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728AF"/>
    <w:multiLevelType w:val="multilevel"/>
    <w:tmpl w:val="164A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  <w:lvlOverride w:ilvl="0">
      <w:startOverride w:val="2"/>
    </w:lvlOverride>
  </w:num>
  <w:num w:numId="5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EE"/>
    <w:rsid w:val="004C6D44"/>
    <w:rsid w:val="00540ED8"/>
    <w:rsid w:val="005B3D00"/>
    <w:rsid w:val="00C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BFF8"/>
  <w15:chartTrackingRefBased/>
  <w15:docId w15:val="{A6D2842E-FDAE-4568-B4B4-E82A2378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48EE"/>
    <w:pPr>
      <w:ind w:firstLineChars="200" w:firstLine="420"/>
    </w:pPr>
  </w:style>
  <w:style w:type="table" w:styleId="a5">
    <w:name w:val="Table Grid"/>
    <w:basedOn w:val="a1"/>
    <w:uiPriority w:val="39"/>
    <w:rsid w:val="00C44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Kraut</dc:creator>
  <cp:keywords/>
  <dc:description/>
  <cp:lastModifiedBy>Kraut</cp:lastModifiedBy>
  <cp:revision>2</cp:revision>
  <dcterms:created xsi:type="dcterms:W3CDTF">2017-06-22T14:38:00Z</dcterms:created>
  <dcterms:modified xsi:type="dcterms:W3CDTF">2017-06-22T14:50:00Z</dcterms:modified>
</cp:coreProperties>
</file>